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59" w:rsidRDefault="001C55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NAME: BLESSING-ONYEIKE CHIAGOZIWOM</w:t>
      </w:r>
    </w:p>
    <w:p w:rsidR="001C5562" w:rsidRDefault="001C55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DEPT: CIVIL ENGINEERING</w:t>
      </w:r>
    </w:p>
    <w:p w:rsidR="001C5562" w:rsidRDefault="001C55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MATRIC NO: 19/ENG03/007</w:t>
      </w:r>
    </w:p>
    <w:p w:rsidR="001C5562" w:rsidRDefault="001C5562" w:rsidP="001C5562">
      <w:pPr>
        <w:pStyle w:val="ListParagraph"/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CHM 102</w:t>
      </w:r>
    </w:p>
    <w:p w:rsidR="00B84EE0" w:rsidRPr="00B84EE0" w:rsidRDefault="001C5562" w:rsidP="001C5562">
      <w:pPr>
        <w:pStyle w:val="ListParagraph"/>
        <w:numPr>
          <w:ilvl w:val="0"/>
          <w:numId w:val="3"/>
        </w:numPr>
        <w:rPr>
          <w:rFonts w:cs="Tahoma"/>
          <w:sz w:val="28"/>
          <w:szCs w:val="28"/>
        </w:rPr>
      </w:pPr>
      <w:r w:rsidRPr="001C5562">
        <w:rPr>
          <w:rFonts w:cs="Arial"/>
          <w:color w:val="333333"/>
          <w:sz w:val="28"/>
          <w:szCs w:val="28"/>
          <w:shd w:val="clear" w:color="auto" w:fill="FFFFFF"/>
        </w:rPr>
        <w:t>CH</w:t>
      </w:r>
      <w:r w:rsidRPr="001C5562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1C5562">
        <w:rPr>
          <w:rFonts w:cs="Arial"/>
          <w:color w:val="333333"/>
          <w:sz w:val="28"/>
          <w:szCs w:val="28"/>
          <w:shd w:val="clear" w:color="auto" w:fill="FFFFFF"/>
        </w:rPr>
        <w:t>OCH</w:t>
      </w:r>
      <w:r w:rsidRPr="001C5562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3</w:t>
      </w:r>
      <w:r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cs="Arial"/>
          <w:color w:val="333333"/>
          <w:sz w:val="28"/>
          <w:szCs w:val="28"/>
          <w:shd w:val="clear" w:color="auto" w:fill="FFFFFF"/>
        </w:rPr>
        <w:t xml:space="preserve">-  </w:t>
      </w:r>
      <w:proofErr w:type="spellStart"/>
      <w:r>
        <w:rPr>
          <w:rFonts w:cs="Arial"/>
          <w:color w:val="333333"/>
          <w:sz w:val="28"/>
          <w:szCs w:val="28"/>
          <w:shd w:val="clear" w:color="auto" w:fill="FFFFFF"/>
        </w:rPr>
        <w:t>methoxymethane</w:t>
      </w:r>
      <w:proofErr w:type="spellEnd"/>
    </w:p>
    <w:p w:rsidR="00B84EE0" w:rsidRDefault="00B84EE0" w:rsidP="00B84EE0">
      <w:pPr>
        <w:pStyle w:val="ListParagraph"/>
        <w:rPr>
          <w:rFonts w:cs="Arial"/>
          <w:color w:val="333333"/>
          <w:sz w:val="28"/>
          <w:szCs w:val="28"/>
          <w:shd w:val="clear" w:color="auto" w:fill="FFFFFF"/>
        </w:rPr>
      </w:pPr>
      <w:r w:rsidRPr="00B84EE0">
        <w:rPr>
          <w:rFonts w:cs="Arial"/>
          <w:color w:val="333333"/>
          <w:sz w:val="28"/>
          <w:szCs w:val="28"/>
          <w:shd w:val="clear" w:color="auto" w:fill="FFFFFF"/>
        </w:rPr>
        <w:t>CH</w:t>
      </w:r>
      <w:r w:rsidRPr="00B84EE0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B84EE0">
        <w:rPr>
          <w:rFonts w:cs="Arial"/>
          <w:color w:val="333333"/>
          <w:sz w:val="28"/>
          <w:szCs w:val="28"/>
          <w:shd w:val="clear" w:color="auto" w:fill="FFFFFF"/>
        </w:rPr>
        <w:t>CH</w:t>
      </w:r>
      <w:r w:rsidRPr="00B84EE0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B84EE0">
        <w:rPr>
          <w:rFonts w:cs="Arial"/>
          <w:color w:val="333333"/>
          <w:sz w:val="28"/>
          <w:szCs w:val="28"/>
          <w:shd w:val="clear" w:color="auto" w:fill="FFFFFF"/>
        </w:rPr>
        <w:t>OCH</w:t>
      </w:r>
      <w:r w:rsidRPr="00B84EE0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B84EE0">
        <w:rPr>
          <w:rFonts w:cs="Arial"/>
          <w:color w:val="333333"/>
          <w:sz w:val="28"/>
          <w:szCs w:val="28"/>
          <w:shd w:val="clear" w:color="auto" w:fill="FFFFFF"/>
        </w:rPr>
        <w:t>CH</w:t>
      </w:r>
      <w:r w:rsidRPr="00B84EE0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3</w:t>
      </w:r>
      <w:r>
        <w:rPr>
          <w:rFonts w:cs="Arial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cs="Arial"/>
          <w:color w:val="333333"/>
          <w:sz w:val="28"/>
          <w:szCs w:val="28"/>
          <w:shd w:val="clear" w:color="auto" w:fill="FFFFFF"/>
        </w:rPr>
        <w:t>ethoxyethane</w:t>
      </w:r>
      <w:proofErr w:type="spellEnd"/>
    </w:p>
    <w:p w:rsidR="001C5562" w:rsidRDefault="001C5562" w:rsidP="00B84EE0">
      <w:pPr>
        <w:pStyle w:val="ListParagraph"/>
        <w:rPr>
          <w:rFonts w:cs="Arial"/>
          <w:color w:val="333333"/>
          <w:sz w:val="28"/>
          <w:szCs w:val="28"/>
          <w:shd w:val="clear" w:color="auto" w:fill="FFFFFF"/>
        </w:rPr>
      </w:pPr>
      <w:r w:rsidRPr="00B84EE0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="00B84EE0" w:rsidRPr="00B84EE0">
        <w:rPr>
          <w:rFonts w:cs="Arial"/>
          <w:color w:val="333333"/>
          <w:sz w:val="28"/>
          <w:szCs w:val="28"/>
          <w:shd w:val="clear" w:color="auto" w:fill="FFFFFF"/>
        </w:rPr>
        <w:t>(CH</w:t>
      </w:r>
      <w:r w:rsidR="00B84EE0" w:rsidRPr="00B84EE0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3</w:t>
      </w:r>
      <w:r w:rsidR="00B84EE0" w:rsidRPr="00B84EE0">
        <w:rPr>
          <w:rFonts w:cs="Arial"/>
          <w:color w:val="333333"/>
          <w:sz w:val="28"/>
          <w:szCs w:val="28"/>
          <w:shd w:val="clear" w:color="auto" w:fill="FFFFFF"/>
        </w:rPr>
        <w:t>CH</w:t>
      </w:r>
      <w:r w:rsidR="00B84EE0" w:rsidRPr="00B84EE0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B84EE0" w:rsidRPr="00B84EE0">
        <w:rPr>
          <w:rFonts w:cs="Arial"/>
          <w:color w:val="333333"/>
          <w:sz w:val="28"/>
          <w:szCs w:val="28"/>
          <w:shd w:val="clear" w:color="auto" w:fill="FFFFFF"/>
        </w:rPr>
        <w:t>CH</w:t>
      </w:r>
      <w:r w:rsidR="00B84EE0" w:rsidRPr="00B84EE0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B84EE0" w:rsidRPr="00B84EE0">
        <w:rPr>
          <w:rFonts w:cs="Arial"/>
          <w:color w:val="333333"/>
          <w:sz w:val="28"/>
          <w:szCs w:val="28"/>
          <w:shd w:val="clear" w:color="auto" w:fill="FFFFFF"/>
        </w:rPr>
        <w:t>CH</w:t>
      </w:r>
      <w:r w:rsidR="00B84EE0" w:rsidRPr="00B84EE0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B84EE0" w:rsidRPr="00B84EE0">
        <w:rPr>
          <w:rFonts w:cs="Arial"/>
          <w:color w:val="333333"/>
          <w:sz w:val="28"/>
          <w:szCs w:val="28"/>
          <w:shd w:val="clear" w:color="auto" w:fill="FFFFFF"/>
        </w:rPr>
        <w:t>)</w:t>
      </w:r>
      <w:r w:rsidR="00B84EE0" w:rsidRPr="00B84EE0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B84EE0" w:rsidRPr="00B84EE0">
        <w:rPr>
          <w:rFonts w:cs="Arial"/>
          <w:color w:val="333333"/>
          <w:sz w:val="28"/>
          <w:szCs w:val="28"/>
          <w:shd w:val="clear" w:color="auto" w:fill="FFFFFF"/>
        </w:rPr>
        <w:t>O</w:t>
      </w:r>
      <w:r w:rsidR="00B84EE0">
        <w:rPr>
          <w:rFonts w:cs="Arial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B84EE0">
        <w:rPr>
          <w:rFonts w:cs="Arial"/>
          <w:color w:val="333333"/>
          <w:sz w:val="28"/>
          <w:szCs w:val="28"/>
          <w:shd w:val="clear" w:color="auto" w:fill="FFFFFF"/>
        </w:rPr>
        <w:t>Butoxymethane</w:t>
      </w:r>
      <w:proofErr w:type="spellEnd"/>
    </w:p>
    <w:p w:rsidR="00B84EE0" w:rsidRDefault="00B84EE0" w:rsidP="00B84EE0">
      <w:pPr>
        <w:pStyle w:val="ListParagraph"/>
        <w:rPr>
          <w:rFonts w:cs="Arial"/>
          <w:color w:val="333333"/>
          <w:sz w:val="28"/>
          <w:szCs w:val="28"/>
          <w:shd w:val="clear" w:color="auto" w:fill="FFFFFF"/>
        </w:rPr>
      </w:pPr>
      <w:r w:rsidRPr="00B84EE0">
        <w:rPr>
          <w:rFonts w:cs="Arial"/>
          <w:color w:val="333333"/>
          <w:sz w:val="28"/>
          <w:szCs w:val="28"/>
          <w:shd w:val="clear" w:color="auto" w:fill="FFFFFF"/>
        </w:rPr>
        <w:t>CH</w:t>
      </w:r>
      <w:r w:rsidRPr="00B84EE0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B84EE0">
        <w:rPr>
          <w:rFonts w:cs="Arial"/>
          <w:color w:val="333333"/>
          <w:sz w:val="28"/>
          <w:szCs w:val="28"/>
          <w:shd w:val="clear" w:color="auto" w:fill="FFFFFF"/>
        </w:rPr>
        <w:t>CH</w:t>
      </w:r>
      <w:r w:rsidRPr="00B84EE0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B84EE0">
        <w:rPr>
          <w:rFonts w:cs="Arial"/>
          <w:color w:val="333333"/>
          <w:sz w:val="28"/>
          <w:szCs w:val="28"/>
          <w:shd w:val="clear" w:color="auto" w:fill="FFFFFF"/>
        </w:rPr>
        <w:t> OCH</w:t>
      </w:r>
      <w:r w:rsidRPr="00B84EE0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3</w:t>
      </w:r>
      <w:r>
        <w:rPr>
          <w:rFonts w:cs="Arial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cs="Arial"/>
          <w:color w:val="333333"/>
          <w:sz w:val="28"/>
          <w:szCs w:val="28"/>
          <w:shd w:val="clear" w:color="auto" w:fill="FFFFFF"/>
        </w:rPr>
        <w:t>methoxyethane</w:t>
      </w:r>
      <w:proofErr w:type="spellEnd"/>
    </w:p>
    <w:p w:rsidR="00B84EE0" w:rsidRDefault="00B84EE0" w:rsidP="00B84EE0">
      <w:pPr>
        <w:pStyle w:val="ListParagraph"/>
        <w:rPr>
          <w:rFonts w:cs="Arial"/>
          <w:color w:val="333333"/>
          <w:sz w:val="28"/>
          <w:szCs w:val="28"/>
          <w:shd w:val="clear" w:color="auto" w:fill="FFFFFF"/>
        </w:rPr>
      </w:pPr>
      <w:r w:rsidRPr="00B84EE0">
        <w:rPr>
          <w:rFonts w:cs="Arial"/>
          <w:color w:val="333333"/>
          <w:sz w:val="28"/>
          <w:szCs w:val="28"/>
          <w:shd w:val="clear" w:color="auto" w:fill="FFFFFF"/>
        </w:rPr>
        <w:t>CH</w:t>
      </w:r>
      <w:r w:rsidRPr="00B84EE0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B84EE0">
        <w:rPr>
          <w:rFonts w:cs="Arial"/>
          <w:color w:val="333333"/>
          <w:sz w:val="28"/>
          <w:szCs w:val="28"/>
          <w:shd w:val="clear" w:color="auto" w:fill="FFFFFF"/>
        </w:rPr>
        <w:t>CH</w:t>
      </w:r>
      <w:r w:rsidRPr="00B84EE0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B84EE0">
        <w:rPr>
          <w:rFonts w:cs="Arial"/>
          <w:color w:val="333333"/>
          <w:sz w:val="28"/>
          <w:szCs w:val="28"/>
          <w:shd w:val="clear" w:color="auto" w:fill="FFFFFF"/>
        </w:rPr>
        <w:t>CH</w:t>
      </w:r>
      <w:r w:rsidRPr="00B84EE0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B84EE0">
        <w:rPr>
          <w:rFonts w:cs="Arial"/>
          <w:color w:val="333333"/>
          <w:sz w:val="28"/>
          <w:szCs w:val="28"/>
          <w:shd w:val="clear" w:color="auto" w:fill="FFFFFF"/>
        </w:rPr>
        <w:t>OCH</w:t>
      </w:r>
      <w:r w:rsidRPr="00B84EE0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B84EE0">
        <w:rPr>
          <w:rFonts w:cs="Arial"/>
          <w:color w:val="333333"/>
          <w:sz w:val="28"/>
          <w:szCs w:val="28"/>
          <w:shd w:val="clear" w:color="auto" w:fill="FFFFFF"/>
        </w:rPr>
        <w:t>CH</w:t>
      </w:r>
      <w:r w:rsidRPr="00B84EE0">
        <w:rPr>
          <w:rFonts w:cs="Arial"/>
          <w:color w:val="333333"/>
          <w:sz w:val="28"/>
          <w:szCs w:val="28"/>
          <w:shd w:val="clear" w:color="auto" w:fill="FFFFFF"/>
          <w:vertAlign w:val="subscript"/>
        </w:rPr>
        <w:t>3</w:t>
      </w:r>
      <w:r>
        <w:rPr>
          <w:rFonts w:cs="Arial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cs="Arial"/>
          <w:color w:val="333333"/>
          <w:sz w:val="28"/>
          <w:szCs w:val="28"/>
          <w:shd w:val="clear" w:color="auto" w:fill="FFFFFF"/>
        </w:rPr>
        <w:t>ethoxypropane</w:t>
      </w:r>
      <w:proofErr w:type="spellEnd"/>
      <w:r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</w:p>
    <w:p w:rsidR="00B84EE0" w:rsidRDefault="007B309C" w:rsidP="00B84EE0">
      <w:pPr>
        <w:pStyle w:val="ListParagraph"/>
        <w:numPr>
          <w:ilvl w:val="0"/>
          <w:numId w:val="3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Properties of Ethers</w:t>
      </w:r>
    </w:p>
    <w:p w:rsidR="007B309C" w:rsidRDefault="007B309C" w:rsidP="007B309C">
      <w:pPr>
        <w:pStyle w:val="ListParagraph"/>
        <w:numPr>
          <w:ilvl w:val="0"/>
          <w:numId w:val="5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Ethers are colorless, neutral liquids with pleasant </w:t>
      </w:r>
      <w:proofErr w:type="spellStart"/>
      <w:r>
        <w:rPr>
          <w:rFonts w:cs="Tahoma"/>
          <w:sz w:val="28"/>
          <w:szCs w:val="28"/>
        </w:rPr>
        <w:t>odours</w:t>
      </w:r>
      <w:proofErr w:type="spellEnd"/>
      <w:r>
        <w:rPr>
          <w:rFonts w:cs="Tahoma"/>
          <w:sz w:val="28"/>
          <w:szCs w:val="28"/>
        </w:rPr>
        <w:t xml:space="preserve"> at room temperature.</w:t>
      </w:r>
    </w:p>
    <w:p w:rsidR="007B309C" w:rsidRDefault="007B309C" w:rsidP="007B309C">
      <w:pPr>
        <w:pStyle w:val="ListParagraph"/>
        <w:numPr>
          <w:ilvl w:val="0"/>
          <w:numId w:val="5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Ethers are less soluble in water than are the corresponding alcohols. As the hydrocarbon content of the molecules increase, there is a rapid decline in solubility. They are miscible with most organic solvents</w:t>
      </w:r>
    </w:p>
    <w:p w:rsidR="000302A4" w:rsidRDefault="000302A4" w:rsidP="007B309C">
      <w:pPr>
        <w:pStyle w:val="ListParagraph"/>
        <w:numPr>
          <w:ilvl w:val="0"/>
          <w:numId w:val="5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Most of simple ethers are less dense than water, although the density increases with increasing relative molecular mass and some of the aromatic ethers are in fact denser than water.</w:t>
      </w:r>
    </w:p>
    <w:p w:rsidR="000302A4" w:rsidRDefault="000302A4" w:rsidP="007B309C">
      <w:pPr>
        <w:pStyle w:val="ListParagraph"/>
        <w:numPr>
          <w:ilvl w:val="0"/>
          <w:numId w:val="5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Low molecular mass ethers have a lower boiling point than the corresponding alcohols but those ethers containing alkyl radicals</w:t>
      </w:r>
      <w:r w:rsidR="00B43BFE">
        <w:rPr>
          <w:rFonts w:cs="Tahoma"/>
          <w:sz w:val="28"/>
          <w:szCs w:val="28"/>
        </w:rPr>
        <w:t xml:space="preserve"> larger than four carbon atoms, the reverse is true.</w:t>
      </w:r>
    </w:p>
    <w:p w:rsidR="00B43BFE" w:rsidRDefault="00B43BFE" w:rsidP="007B309C">
      <w:pPr>
        <w:pStyle w:val="ListParagraph"/>
        <w:numPr>
          <w:ilvl w:val="0"/>
          <w:numId w:val="5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Ethers are inert at moderate temperature. Their inertness at moderate temperatures leads to their wide use as reaction media.</w:t>
      </w:r>
    </w:p>
    <w:p w:rsidR="00B43BFE" w:rsidRPr="00B43BFE" w:rsidRDefault="00B43BFE" w:rsidP="00B43BFE">
      <w:pPr>
        <w:ind w:left="360"/>
        <w:rPr>
          <w:rFonts w:cs="Tahoma"/>
          <w:sz w:val="28"/>
          <w:szCs w:val="28"/>
        </w:rPr>
      </w:pPr>
    </w:p>
    <w:p w:rsidR="007B309C" w:rsidRDefault="004570A3" w:rsidP="00B43BFE">
      <w:pPr>
        <w:pStyle w:val="ListParagraph"/>
        <w:numPr>
          <w:ilvl w:val="0"/>
          <w:numId w:val="3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Methods of preparing ethers</w:t>
      </w:r>
    </w:p>
    <w:p w:rsidR="004570A3" w:rsidRPr="004570A3" w:rsidRDefault="004570A3" w:rsidP="004570A3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570A3">
        <w:rPr>
          <w:rFonts w:ascii="Arial" w:eastAsia="Times New Roman" w:hAnsi="Arial" w:cs="Arial"/>
          <w:b/>
          <w:bCs/>
          <w:color w:val="333333"/>
          <w:sz w:val="21"/>
          <w:szCs w:val="21"/>
        </w:rPr>
        <w:t>Dehydration of alcohols: </w:t>
      </w:r>
      <w:r w:rsidRPr="004570A3">
        <w:rPr>
          <w:rFonts w:ascii="Arial" w:eastAsia="Times New Roman" w:hAnsi="Arial" w:cs="Arial"/>
          <w:color w:val="333333"/>
          <w:sz w:val="21"/>
          <w:szCs w:val="21"/>
        </w:rPr>
        <w:t xml:space="preserve">In the presence of </w:t>
      </w:r>
      <w:proofErr w:type="spellStart"/>
      <w:r w:rsidRPr="004570A3">
        <w:rPr>
          <w:rFonts w:ascii="Arial" w:eastAsia="Times New Roman" w:hAnsi="Arial" w:cs="Arial"/>
          <w:color w:val="333333"/>
          <w:sz w:val="21"/>
          <w:szCs w:val="21"/>
        </w:rPr>
        <w:t>sulphuric</w:t>
      </w:r>
      <w:proofErr w:type="spellEnd"/>
      <w:r w:rsidRPr="004570A3">
        <w:rPr>
          <w:rFonts w:ascii="Arial" w:eastAsia="Times New Roman" w:hAnsi="Arial" w:cs="Arial"/>
          <w:color w:val="333333"/>
          <w:sz w:val="21"/>
          <w:szCs w:val="21"/>
        </w:rPr>
        <w:t xml:space="preserve"> acid, dehydration of ethanol yields </w:t>
      </w:r>
      <w:proofErr w:type="spellStart"/>
      <w:r w:rsidRPr="004570A3">
        <w:rPr>
          <w:rFonts w:ascii="Arial" w:eastAsia="Times New Roman" w:hAnsi="Arial" w:cs="Arial"/>
          <w:color w:val="333333"/>
          <w:sz w:val="21"/>
          <w:szCs w:val="21"/>
        </w:rPr>
        <w:t>ethoxyethane</w:t>
      </w:r>
      <w:proofErr w:type="spellEnd"/>
      <w:r w:rsidRPr="004570A3">
        <w:rPr>
          <w:rFonts w:ascii="Arial" w:eastAsia="Times New Roman" w:hAnsi="Arial" w:cs="Arial"/>
          <w:color w:val="333333"/>
          <w:sz w:val="21"/>
          <w:szCs w:val="21"/>
        </w:rPr>
        <w:t xml:space="preserve"> at 413 K. This is an ideal method of preparation through primary alcohols. Preparation of ethers by dehydration of an alcohol is a nucleophilic substitution reaction.</w:t>
      </w:r>
    </w:p>
    <w:p w:rsidR="004570A3" w:rsidRDefault="004570A3" w:rsidP="004570A3">
      <w:pPr>
        <w:pStyle w:val="ListParagraph"/>
        <w:rPr>
          <w:rFonts w:cs="Tahoma"/>
          <w:sz w:val="28"/>
          <w:szCs w:val="28"/>
        </w:rPr>
      </w:pPr>
      <w:r w:rsidRPr="004570A3">
        <w:rPr>
          <w:rFonts w:cs="Tahoma"/>
          <w:noProof/>
          <w:sz w:val="28"/>
          <w:szCs w:val="28"/>
        </w:rPr>
        <w:drawing>
          <wp:inline distT="0" distB="0" distL="0" distR="0">
            <wp:extent cx="2771775" cy="504825"/>
            <wp:effectExtent l="0" t="0" r="9525" b="9525"/>
            <wp:docPr id="1" name="Picture 1" descr="C:\Users\USER\Downloads\Dehydration-of-alcoh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hydration-of-alcoho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A3" w:rsidRDefault="004570A3" w:rsidP="004570A3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570A3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Williamson’s synthesis: </w:t>
      </w:r>
      <w:r w:rsidRPr="004570A3">
        <w:rPr>
          <w:rFonts w:ascii="Arial" w:eastAsia="Times New Roman" w:hAnsi="Arial" w:cs="Arial"/>
          <w:color w:val="333333"/>
          <w:sz w:val="21"/>
          <w:szCs w:val="21"/>
        </w:rPr>
        <w:t xml:space="preserve">When an alkyl halide reacts with sodium </w:t>
      </w:r>
      <w:proofErr w:type="spellStart"/>
      <w:r w:rsidRPr="004570A3">
        <w:rPr>
          <w:rFonts w:ascii="Arial" w:eastAsia="Times New Roman" w:hAnsi="Arial" w:cs="Arial"/>
          <w:color w:val="333333"/>
          <w:sz w:val="21"/>
          <w:szCs w:val="21"/>
        </w:rPr>
        <w:t>alkoxide</w:t>
      </w:r>
      <w:proofErr w:type="spellEnd"/>
      <w:r w:rsidRPr="004570A3">
        <w:rPr>
          <w:rFonts w:ascii="Arial" w:eastAsia="Times New Roman" w:hAnsi="Arial" w:cs="Arial"/>
          <w:color w:val="333333"/>
          <w:sz w:val="21"/>
          <w:szCs w:val="21"/>
        </w:rPr>
        <w:t>, ether is formed. This reaction is known as Williamson’s synthesis. The reaction generally follows the S</w:t>
      </w:r>
      <w:r w:rsidRPr="004570A3">
        <w:rPr>
          <w:rFonts w:ascii="Arial" w:eastAsia="Times New Roman" w:hAnsi="Arial" w:cs="Arial"/>
          <w:color w:val="333333"/>
          <w:sz w:val="16"/>
          <w:szCs w:val="16"/>
          <w:vertAlign w:val="subscript"/>
        </w:rPr>
        <w:t>N</w:t>
      </w:r>
      <w:r w:rsidRPr="004570A3">
        <w:rPr>
          <w:rFonts w:ascii="Arial" w:eastAsia="Times New Roman" w:hAnsi="Arial" w:cs="Arial"/>
          <w:color w:val="333333"/>
          <w:sz w:val="21"/>
          <w:szCs w:val="21"/>
        </w:rPr>
        <w:t>2 mechanism for primary alcohols.</w:t>
      </w:r>
    </w:p>
    <w:p w:rsidR="004570A3" w:rsidRDefault="004570A3" w:rsidP="004570A3">
      <w:pPr>
        <w:shd w:val="clear" w:color="auto" w:fill="FFFFFF"/>
        <w:spacing w:before="100" w:beforeAutospacing="1" w:after="75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 w:rsidRPr="004570A3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5676900" cy="1228725"/>
            <wp:effectExtent l="0" t="0" r="0" b="9525"/>
            <wp:docPr id="2" name="Picture 2" descr="C:\Users\USER\Downloads\0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0-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A3" w:rsidRDefault="004570A3" w:rsidP="004570A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) ethylene oxide is used as an intermediate in the hydrolytic manufacture of ethylene glycol</w:t>
      </w:r>
    </w:p>
    <w:p w:rsidR="004570A3" w:rsidRDefault="004570A3" w:rsidP="004570A3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ii)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it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is used in the preparation of nonionic emulsifying agents</w:t>
      </w:r>
      <w:r w:rsidR="0063778A">
        <w:rPr>
          <w:rFonts w:ascii="Arial" w:eastAsia="Times New Roman" w:hAnsi="Arial" w:cs="Arial"/>
          <w:color w:val="333333"/>
          <w:sz w:val="21"/>
          <w:szCs w:val="21"/>
        </w:rPr>
        <w:t>, plastics, plasticizers and several synthetic textiles</w:t>
      </w:r>
    </w:p>
    <w:p w:rsidR="0063778A" w:rsidRDefault="0063778A" w:rsidP="004570A3">
      <w:pPr>
        <w:pStyle w:val="ListParagraph"/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iii) it is used as a gaseous sterilizing agent.</w:t>
      </w:r>
      <w:bookmarkStart w:id="0" w:name="_GoBack"/>
      <w:bookmarkEnd w:id="0"/>
    </w:p>
    <w:p w:rsidR="004570A3" w:rsidRPr="004570A3" w:rsidRDefault="004570A3" w:rsidP="004570A3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570A3" w:rsidRPr="00B43BFE" w:rsidRDefault="004570A3" w:rsidP="004570A3">
      <w:pPr>
        <w:pStyle w:val="ListParagraph"/>
        <w:rPr>
          <w:rFonts w:cs="Tahoma"/>
          <w:sz w:val="28"/>
          <w:szCs w:val="28"/>
        </w:rPr>
      </w:pPr>
      <w:hyperlink r:id="rId7" w:history="1">
        <w:r w:rsidRPr="004570A3">
          <w:rPr>
            <w:rFonts w:ascii="Arial" w:eastAsia="Times New Roman" w:hAnsi="Arial" w:cs="Arial"/>
            <w:color w:val="73AD21"/>
            <w:sz w:val="21"/>
            <w:szCs w:val="21"/>
          </w:rPr>
          <w:br/>
        </w:r>
      </w:hyperlink>
    </w:p>
    <w:sectPr w:rsidR="004570A3" w:rsidRPr="00B4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C40"/>
    <w:multiLevelType w:val="hybridMultilevel"/>
    <w:tmpl w:val="DB0281CC"/>
    <w:lvl w:ilvl="0" w:tplc="9C8A05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93693"/>
    <w:multiLevelType w:val="hybridMultilevel"/>
    <w:tmpl w:val="A7C2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96EDF"/>
    <w:multiLevelType w:val="multilevel"/>
    <w:tmpl w:val="7FC6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96082"/>
    <w:multiLevelType w:val="hybridMultilevel"/>
    <w:tmpl w:val="E99E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A2F50"/>
    <w:multiLevelType w:val="hybridMultilevel"/>
    <w:tmpl w:val="7AD2618A"/>
    <w:lvl w:ilvl="0" w:tplc="F03CD0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C74CE"/>
    <w:multiLevelType w:val="multilevel"/>
    <w:tmpl w:val="A3E0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5582D"/>
    <w:multiLevelType w:val="hybridMultilevel"/>
    <w:tmpl w:val="F0A0C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2"/>
    <w:rsid w:val="000302A4"/>
    <w:rsid w:val="001C5562"/>
    <w:rsid w:val="004570A3"/>
    <w:rsid w:val="0063778A"/>
    <w:rsid w:val="00786859"/>
    <w:rsid w:val="007B309C"/>
    <w:rsid w:val="00B43BFE"/>
    <w:rsid w:val="00B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05063-4AE8-44F8-97A1-F73EF7C5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5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7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1.byjus.com/wp-content/uploads/2018/11/jee/2016/02/12084552/0-2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2020-04-12T21:36:00Z</dcterms:created>
  <dcterms:modified xsi:type="dcterms:W3CDTF">2020-04-12T23:25:00Z</dcterms:modified>
</cp:coreProperties>
</file>