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F" w:rsidRDefault="00C72F9F" w:rsidP="00A374DC">
      <w:pPr>
        <w:tabs>
          <w:tab w:val="left" w:pos="4962"/>
        </w:tabs>
        <w:ind w:right="-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AJAKAYE JADESOLA STELLA</w:t>
      </w:r>
      <w:r w:rsidR="00B03951">
        <w:rPr>
          <w:rFonts w:ascii="Times New Roman" w:hAnsi="Times New Roman" w:cs="Times New Roman"/>
          <w:sz w:val="28"/>
          <w:szCs w:val="28"/>
        </w:rPr>
        <w:t>.</w:t>
      </w:r>
    </w:p>
    <w:p w:rsidR="00A374DC" w:rsidRDefault="00A374DC" w:rsidP="00A374DC">
      <w:pPr>
        <w:tabs>
          <w:tab w:val="left" w:pos="4962"/>
        </w:tabs>
        <w:ind w:right="-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 : 18/SCI01/010</w:t>
      </w:r>
      <w:r w:rsidR="00B03951">
        <w:rPr>
          <w:rFonts w:ascii="Times New Roman" w:hAnsi="Times New Roman" w:cs="Times New Roman"/>
          <w:sz w:val="28"/>
          <w:szCs w:val="28"/>
        </w:rPr>
        <w:t>.</w:t>
      </w: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MAT 204</w:t>
      </w:r>
      <w:r w:rsidR="00B03951">
        <w:rPr>
          <w:rFonts w:ascii="Times New Roman" w:hAnsi="Times New Roman" w:cs="Times New Roman"/>
          <w:sz w:val="28"/>
          <w:szCs w:val="28"/>
        </w:rPr>
        <w:t>.</w:t>
      </w: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 </w:t>
      </w:r>
      <w:r w:rsidR="00B03951">
        <w:rPr>
          <w:rFonts w:ascii="Times New Roman" w:hAnsi="Times New Roman" w:cs="Times New Roman"/>
          <w:sz w:val="28"/>
          <w:szCs w:val="28"/>
        </w:rPr>
        <w:t>.</w:t>
      </w: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C72F9F" w:rsidRDefault="00C72F9F" w:rsidP="00C72F9F">
      <w:pPr>
        <w:ind w:right="-258"/>
        <w:rPr>
          <w:rFonts w:ascii="Times New Roman" w:hAnsi="Times New Roman" w:cs="Times New Roman"/>
          <w:sz w:val="28"/>
          <w:szCs w:val="28"/>
        </w:rPr>
      </w:pPr>
    </w:p>
    <w:p w:rsidR="00F7510D" w:rsidRPr="00F7510D" w:rsidRDefault="00C72F9F" w:rsidP="00C72F9F">
      <w:pPr>
        <w:ind w:right="-25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10D">
        <w:rPr>
          <w:b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60.6pt;margin-top:24pt;width:85.5pt;height:78.75pt;z-index:251658240"/>
        </w:pict>
      </w:r>
      <w:r w:rsidRPr="00F7510D">
        <w:rPr>
          <w:rFonts w:ascii="Times New Roman" w:hAnsi="Times New Roman" w:cs="Times New Roman"/>
          <w:b/>
          <w:sz w:val="28"/>
          <w:szCs w:val="28"/>
          <w:u w:val="single"/>
        </w:rPr>
        <w:t>SOLUTION</w:t>
      </w:r>
      <w:r w:rsidR="00F7510D" w:rsidRPr="00F75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</w:t>
      </w:r>
    </w:p>
    <w:p w:rsidR="00C72F9F" w:rsidRPr="00C72F9F" w:rsidRDefault="00C72F9F" w:rsidP="00C72F9F">
      <w:pPr>
        <w:tabs>
          <w:tab w:val="left" w:pos="1050"/>
        </w:tabs>
        <w:ind w:right="-25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  </w:t>
      </w:r>
      <w:r w:rsidRPr="00C72F9F">
        <w:rPr>
          <w:rFonts w:ascii="Times New Roman" w:hAnsi="Times New Roman" w:cs="Times New Roman"/>
          <w:sz w:val="28"/>
          <w:szCs w:val="28"/>
        </w:rPr>
        <w:t xml:space="preserve">X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2F9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F9F">
        <w:rPr>
          <w:rFonts w:ascii="Times New Roman" w:hAnsi="Times New Roman" w:cs="Times New Roman"/>
          <w:sz w:val="28"/>
          <w:szCs w:val="28"/>
        </w:rPr>
        <w:t>1      2       8</w:t>
      </w:r>
    </w:p>
    <w:p w:rsidR="00C72F9F" w:rsidRDefault="00C72F9F" w:rsidP="00C72F9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4      7       6</w:t>
      </w:r>
    </w:p>
    <w:p w:rsidR="00C8206D" w:rsidRDefault="00C8206D" w:rsidP="00C8206D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85" style="position:absolute;left:0;text-align:left;margin-left:64.35pt;margin-top:25.45pt;width:81.75pt;height:87.75pt;z-index:251659264"/>
        </w:pict>
      </w:r>
      <w:r w:rsidR="00C72F9F">
        <w:rPr>
          <w:rFonts w:ascii="Times New Roman" w:hAnsi="Times New Roman" w:cs="Times New Roman"/>
          <w:sz w:val="28"/>
          <w:szCs w:val="28"/>
        </w:rPr>
        <w:t xml:space="preserve">                         9       5      3</w:t>
      </w:r>
    </w:p>
    <w:p w:rsidR="00C72F9F" w:rsidRDefault="00C8206D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Y   =     0     5       0</w:t>
      </w:r>
    </w:p>
    <w:p w:rsidR="00C8206D" w:rsidRDefault="00C8206D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-3    -7      -1</w:t>
      </w:r>
    </w:p>
    <w:p w:rsidR="00C8206D" w:rsidRDefault="00C8206D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2      1       9</w:t>
      </w:r>
    </w:p>
    <w:p w:rsidR="00C8206D" w:rsidRDefault="00D6237D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4.6pt;margin-top:18.65pt;width:.75pt;height:55.5pt;z-index:251662336" o:connectortype="straight"/>
        </w:pict>
      </w:r>
      <w:r w:rsidR="00B41287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42.85pt;margin-top:17.15pt;width:2.25pt;height:59.25pt;z-index:251667456" o:connectortype="straight"/>
        </w:pict>
      </w:r>
      <w:r w:rsidR="00B41287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98.6pt;margin-top:17.15pt;width:1.5pt;height:59.25pt;z-index:251666432" o:connectortype="straight"/>
        </w:pict>
      </w:r>
      <w:r w:rsidR="00C8206D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64.85pt;margin-top:17.15pt;width:0;height:57pt;z-index:251665408" o:connectortype="straight"/>
        </w:pict>
      </w:r>
      <w:r w:rsidR="00C8206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19.85pt;margin-top:17.15pt;width:1.5pt;height:57pt;z-index:251664384" o:connectortype="straight"/>
        </w:pict>
      </w:r>
      <w:r w:rsidR="00C8206D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87.6pt;margin-top:20.9pt;width:.75pt;height:53.25pt;z-index:251663360" o:connectortype="straight"/>
        </w:pict>
      </w:r>
    </w:p>
    <w:p w:rsidR="00C8206D" w:rsidRDefault="00D6237D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9.1pt;margin-top:.65pt;width:0;height:17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2.65pt;margin-top:.65pt;width:.75pt;height:17.25pt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i)   </w:t>
      </w:r>
      <w:r w:rsidR="00C8206D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206D">
        <w:rPr>
          <w:rFonts w:ascii="Times New Roman" w:hAnsi="Times New Roman" w:cs="Times New Roman"/>
          <w:sz w:val="28"/>
          <w:szCs w:val="28"/>
        </w:rPr>
        <w:t xml:space="preserve"> 1   7   6      -2 </w:t>
      </w:r>
      <w:r>
        <w:rPr>
          <w:rFonts w:ascii="Times New Roman" w:hAnsi="Times New Roman" w:cs="Times New Roman"/>
          <w:sz w:val="28"/>
          <w:szCs w:val="28"/>
        </w:rPr>
        <w:t xml:space="preserve">    4    </w:t>
      </w:r>
      <w:r w:rsidR="00B41287">
        <w:rPr>
          <w:rFonts w:ascii="Times New Roman" w:hAnsi="Times New Roman" w:cs="Times New Roman"/>
          <w:sz w:val="28"/>
          <w:szCs w:val="28"/>
        </w:rPr>
        <w:t>6    +8     4     7</w:t>
      </w:r>
    </w:p>
    <w:p w:rsidR="00B41287" w:rsidRDefault="00B41287" w:rsidP="00C8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-3.9pt;margin-top:25.4pt;width:.05pt;height:22.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2.65pt;margin-top:25.4pt;width:0;height:22.5pt;z-index:251669504" o:connectortype="straight"/>
        </w:pict>
      </w:r>
      <w:r w:rsidR="00C820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237D">
        <w:rPr>
          <w:rFonts w:ascii="Times New Roman" w:hAnsi="Times New Roman" w:cs="Times New Roman"/>
          <w:sz w:val="28"/>
          <w:szCs w:val="28"/>
        </w:rPr>
        <w:t xml:space="preserve">  </w:t>
      </w:r>
      <w:r w:rsidR="00C8206D">
        <w:rPr>
          <w:rFonts w:ascii="Times New Roman" w:hAnsi="Times New Roman" w:cs="Times New Roman"/>
          <w:sz w:val="28"/>
          <w:szCs w:val="28"/>
        </w:rPr>
        <w:t xml:space="preserve">5    3   </w:t>
      </w:r>
      <w:r w:rsidR="00D6237D">
        <w:rPr>
          <w:rFonts w:ascii="Times New Roman" w:hAnsi="Times New Roman" w:cs="Times New Roman"/>
          <w:sz w:val="28"/>
          <w:szCs w:val="28"/>
        </w:rPr>
        <w:t xml:space="preserve">          9     </w:t>
      </w:r>
      <w:r>
        <w:rPr>
          <w:rFonts w:ascii="Times New Roman" w:hAnsi="Times New Roman" w:cs="Times New Roman"/>
          <w:sz w:val="28"/>
          <w:szCs w:val="28"/>
        </w:rPr>
        <w:t>3             9     5</w:t>
      </w:r>
    </w:p>
    <w:p w:rsidR="00B41287" w:rsidRDefault="00B41287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  =  1(21 – 30)  -2 (12 – 54)  +8( 20 - 63)</w:t>
      </w:r>
    </w:p>
    <w:p w:rsidR="00B41287" w:rsidRDefault="00B41287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= 1( -9)  -2( -42) +8(-43)</w:t>
      </w:r>
    </w:p>
    <w:p w:rsidR="00B41287" w:rsidRDefault="00B41287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= -9</w:t>
      </w:r>
      <w:r w:rsidR="005732D5">
        <w:rPr>
          <w:rFonts w:ascii="Times New Roman" w:hAnsi="Times New Roman" w:cs="Times New Roman"/>
          <w:sz w:val="28"/>
          <w:szCs w:val="28"/>
        </w:rPr>
        <w:t>+84-344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2.6pt;margin-top:26.1pt;width:.05pt;height:23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3.8pt;margin-top:26.1pt;width:0;height:23.25pt;z-index:25167052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= -269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  ≠ 0 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X is non-singular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</w:p>
    <w:p w:rsidR="005732D5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45.6pt;margin-top:.5pt;width:.75pt;height:24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1.6pt;margin-top:.5pt;width:.75pt;height:24pt;z-index:251678720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06.1pt;margin-top:24.5pt;width:0;height:62.25pt;z-index:251677696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164.85pt;margin-top:24.5pt;width:0;height:58.5pt;z-index:251676672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31.85pt;margin-top:24.5pt;width:0;height:58.5pt;z-index:251675648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88.35pt;margin-top:24.5pt;width:0;height:58.5pt;z-index:251674624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55.35pt;margin-top:24.5pt;width:0;height:54pt;z-index:251673600" o:connectortype="straight"/>
        </w:pict>
      </w:r>
      <w:r w:rsidR="005732D5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12.6pt;margin-top:24.5pt;width:.05pt;height:54pt;z-index:251672576" o:connectortype="straight"/>
        </w:pict>
      </w:r>
      <w:r w:rsidR="005732D5">
        <w:rPr>
          <w:rFonts w:ascii="Times New Roman" w:hAnsi="Times New Roman" w:cs="Times New Roman"/>
          <w:sz w:val="28"/>
          <w:szCs w:val="28"/>
        </w:rPr>
        <w:t xml:space="preserve">ii)  </w:t>
      </w:r>
      <w:r>
        <w:rPr>
          <w:rFonts w:ascii="Times New Roman" w:hAnsi="Times New Roman" w:cs="Times New Roman"/>
          <w:sz w:val="28"/>
          <w:szCs w:val="28"/>
        </w:rPr>
        <w:t xml:space="preserve">   Y    =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 -7   -1     -5    -3    -1  +0     -3   -7</w:t>
      </w:r>
    </w:p>
    <w:p w:rsidR="005732D5" w:rsidRDefault="005732D5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1     9 </w:t>
      </w:r>
      <w:r w:rsidR="00D6237D">
        <w:rPr>
          <w:rFonts w:ascii="Times New Roman" w:hAnsi="Times New Roman" w:cs="Times New Roman"/>
          <w:sz w:val="28"/>
          <w:szCs w:val="28"/>
        </w:rPr>
        <w:t xml:space="preserve">            2      9           </w:t>
      </w:r>
      <w:r>
        <w:rPr>
          <w:rFonts w:ascii="Times New Roman" w:hAnsi="Times New Roman" w:cs="Times New Roman"/>
          <w:sz w:val="28"/>
          <w:szCs w:val="28"/>
        </w:rPr>
        <w:t xml:space="preserve"> 2     1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 0 – 5( -27 + 2) +0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-5( -25)  = 125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Hence, Y is non-singular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iii) Rank of Y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determinant of Y ≠ 0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the rank of Y is 3</w:t>
      </w:r>
      <w:r w:rsidR="000C2685">
        <w:rPr>
          <w:rFonts w:ascii="Times New Roman" w:hAnsi="Times New Roman" w:cs="Times New Roman"/>
          <w:sz w:val="28"/>
          <w:szCs w:val="28"/>
        </w:rPr>
        <w:t>.</w:t>
      </w:r>
    </w:p>
    <w:p w:rsidR="00D6237D" w:rsidRDefault="00D6237D" w:rsidP="00B41287">
      <w:pPr>
        <w:rPr>
          <w:rFonts w:ascii="Times New Roman" w:hAnsi="Times New Roman" w:cs="Times New Roman"/>
          <w:sz w:val="28"/>
          <w:szCs w:val="28"/>
        </w:rPr>
      </w:pPr>
    </w:p>
    <w:p w:rsidR="00D6237D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85" style="position:absolute;margin-left:217.35pt;margin-top:19.45pt;width:73.5pt;height:87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185" style="position:absolute;margin-left:112.35pt;margin-top:24.7pt;width:70.5pt;height:81.75pt;z-index:251681792"/>
        </w:pict>
      </w:r>
      <w:r w:rsidR="00D6237D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185" style="position:absolute;margin-left:.6pt;margin-top:24.7pt;width:66.75pt;height:85.5pt;z-index:251680768"/>
        </w:pict>
      </w:r>
      <w:r w:rsidR="00D6237D">
        <w:rPr>
          <w:rFonts w:ascii="Times New Roman" w:hAnsi="Times New Roman" w:cs="Times New Roman"/>
          <w:sz w:val="28"/>
          <w:szCs w:val="28"/>
        </w:rPr>
        <w:t>iv) | X + Y|</w:t>
      </w: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1    2     8</w:t>
      </w:r>
      <w:r w:rsidR="000C2685">
        <w:rPr>
          <w:rFonts w:ascii="Times New Roman" w:hAnsi="Times New Roman" w:cs="Times New Roman"/>
          <w:sz w:val="28"/>
          <w:szCs w:val="28"/>
        </w:rPr>
        <w:t xml:space="preserve">                 0     5     0              0     7      8</w:t>
      </w:r>
    </w:p>
    <w:p w:rsidR="00D6237D" w:rsidRDefault="00D6237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4    7     6</w:t>
      </w:r>
      <w:r w:rsidR="000C2685">
        <w:rPr>
          <w:rFonts w:ascii="Times New Roman" w:hAnsi="Times New Roman" w:cs="Times New Roman"/>
          <w:sz w:val="28"/>
          <w:szCs w:val="28"/>
        </w:rPr>
        <w:t xml:space="preserve">      +       -3    -7    -1    =       1      0      5</w:t>
      </w:r>
    </w:p>
    <w:p w:rsidR="00D6237D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82.85pt;margin-top:24.65pt;width:0;height:48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43.1pt;margin-top:24.65pt;width:.75pt;height:48pt;z-index:251687936" o:connectortype="straight"/>
        </w:pict>
      </w:r>
      <w:r w:rsidR="00D6237D">
        <w:rPr>
          <w:rFonts w:ascii="Times New Roman" w:hAnsi="Times New Roman" w:cs="Times New Roman"/>
          <w:sz w:val="28"/>
          <w:szCs w:val="28"/>
        </w:rPr>
        <w:t xml:space="preserve">   9    5     3</w:t>
      </w:r>
      <w:r>
        <w:rPr>
          <w:rFonts w:ascii="Times New Roman" w:hAnsi="Times New Roman" w:cs="Times New Roman"/>
          <w:sz w:val="28"/>
          <w:szCs w:val="28"/>
        </w:rPr>
        <w:t xml:space="preserve">                2      1     9             11     6    12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112.35pt;margin-top:1.4pt;width:0;height:42.7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73.35pt;margin-top:1.4pt;width:.05pt;height:42.75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47.85pt;margin-top:1.4pt;width:.75pt;height:37.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1.85pt;margin-top:1.4pt;width:0;height:37.5pt;z-index:251683840" o:connectortype="straight"/>
        </w:pict>
      </w:r>
      <w:r>
        <w:rPr>
          <w:rFonts w:ascii="Times New Roman" w:hAnsi="Times New Roman" w:cs="Times New Roman"/>
          <w:sz w:val="28"/>
          <w:szCs w:val="28"/>
        </w:rPr>
        <w:t>0   0    5   -7   1     5   +8    1     0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6  12         11  12          11    6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 – 7(12 – 55)  + (6 - 0)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 – 7 ( -43) + 8(6)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 +48 = 349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It is non-singular .</w:t>
      </w:r>
    </w:p>
    <w:p w:rsidR="000C2685" w:rsidRDefault="000C2685" w:rsidP="00D6237D">
      <w:pPr>
        <w:rPr>
          <w:rFonts w:ascii="Times New Roman" w:hAnsi="Times New Roman" w:cs="Times New Roman"/>
          <w:sz w:val="28"/>
          <w:szCs w:val="28"/>
        </w:rPr>
      </w:pPr>
    </w:p>
    <w:p w:rsidR="000C2685" w:rsidRDefault="00E03F23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85" style="position:absolute;margin-left:99.6pt;margin-top:19.3pt;width:78pt;height:93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185" style="position:absolute;margin-left:10.7pt;margin-top:24.55pt;width:67.2pt;height:87.75pt;z-index:251689984"/>
        </w:pict>
      </w:r>
      <w:r w:rsidR="000C2685">
        <w:rPr>
          <w:rFonts w:ascii="Times New Roman" w:hAnsi="Times New Roman" w:cs="Times New Roman"/>
          <w:sz w:val="28"/>
          <w:szCs w:val="28"/>
        </w:rPr>
        <w:t xml:space="preserve">v) </w:t>
      </w:r>
      <w:r>
        <w:rPr>
          <w:rFonts w:ascii="Times New Roman" w:hAnsi="Times New Roman" w:cs="Times New Roman"/>
          <w:sz w:val="28"/>
          <w:szCs w:val="28"/>
        </w:rPr>
        <w:t>5Y</w:t>
      </w:r>
    </w:p>
    <w:p w:rsidR="00E03F23" w:rsidRDefault="00E03F23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5   0     5      0        0     25       0 </w:t>
      </w:r>
    </w:p>
    <w:p w:rsidR="00E03F23" w:rsidRDefault="00E03F23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-3   -7     -1   =  -15  -35    -5  </w:t>
      </w:r>
    </w:p>
    <w:p w:rsidR="00E03F23" w:rsidRDefault="00410823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215.85pt;margin-top:26.75pt;width:1.5pt;height:57.75pt;z-index:251697152" o:connectortype="straight"/>
        </w:pict>
      </w:r>
      <w:r w:rsidR="00437CF0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64.85pt;margin-top:26.75pt;width:0;height:57.75pt;z-index:251696128" o:connectortype="straight"/>
        </w:pict>
      </w:r>
      <w:r w:rsidR="00437CF0"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134.85pt;margin-top:26.75pt;width:0;height:57.75pt;z-index:251695104" o:connectortype="straight"/>
        </w:pict>
      </w:r>
      <w:r w:rsidR="00437CF0"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90.6pt;margin-top:26.75pt;width:1.5pt;height:57.75pt;z-index:251694080" o:connectortype="straight"/>
        </w:pict>
      </w:r>
      <w:r w:rsidR="00437CF0"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57.6pt;margin-top:26.75pt;width:0;height:57.75pt;z-index:251693056" o:connectortype="straight"/>
        </w:pict>
      </w:r>
      <w:r w:rsidR="00437CF0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0.7pt;margin-top:26.75pt;width:0;height:52.5pt;z-index:251692032" o:connectortype="straight"/>
        </w:pict>
      </w:r>
      <w:r w:rsidR="00E03F23">
        <w:rPr>
          <w:rFonts w:ascii="Times New Roman" w:hAnsi="Times New Roman" w:cs="Times New Roman"/>
          <w:sz w:val="28"/>
          <w:szCs w:val="28"/>
        </w:rPr>
        <w:t xml:space="preserve">    2     1       9        10    5      45</w:t>
      </w:r>
    </w:p>
    <w:p w:rsidR="00437CF0" w:rsidRDefault="00437CF0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-35   -5   - 25  -15   -5  + 0</w:t>
      </w:r>
      <w:r w:rsidR="00410823">
        <w:rPr>
          <w:rFonts w:ascii="Times New Roman" w:hAnsi="Times New Roman" w:cs="Times New Roman"/>
          <w:sz w:val="28"/>
          <w:szCs w:val="28"/>
        </w:rPr>
        <w:t xml:space="preserve">  -15   -35</w:t>
      </w:r>
    </w:p>
    <w:p w:rsidR="00437CF0" w:rsidRDefault="00437CF0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5     45           10    45</w:t>
      </w:r>
      <w:r w:rsidR="00410823">
        <w:rPr>
          <w:rFonts w:ascii="Times New Roman" w:hAnsi="Times New Roman" w:cs="Times New Roman"/>
          <w:sz w:val="28"/>
          <w:szCs w:val="28"/>
        </w:rPr>
        <w:t xml:space="preserve">         10      5</w:t>
      </w:r>
    </w:p>
    <w:p w:rsidR="00F7510D" w:rsidRDefault="00F7510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 – 25(-675 +50 ) +0</w:t>
      </w:r>
    </w:p>
    <w:p w:rsidR="00F7510D" w:rsidRDefault="00F7510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 -25(-625) = 15,625</w:t>
      </w:r>
    </w:p>
    <w:p w:rsidR="00F7510D" w:rsidRDefault="00F7510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Hence, 5Y is  non-singular</w:t>
      </w:r>
    </w:p>
    <w:p w:rsidR="00F7510D" w:rsidRDefault="00F7510D" w:rsidP="00D6237D">
      <w:pPr>
        <w:rPr>
          <w:rFonts w:ascii="Times New Roman" w:hAnsi="Times New Roman" w:cs="Times New Roman"/>
          <w:sz w:val="28"/>
          <w:szCs w:val="28"/>
        </w:rPr>
      </w:pPr>
    </w:p>
    <w:p w:rsidR="00F7510D" w:rsidRDefault="00F7510D" w:rsidP="00D623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10D">
        <w:rPr>
          <w:rFonts w:ascii="Times New Roman" w:hAnsi="Times New Roman" w:cs="Times New Roman"/>
          <w:b/>
          <w:sz w:val="28"/>
          <w:szCs w:val="28"/>
          <w:u w:val="single"/>
        </w:rPr>
        <w:t>SOLUTION B</w:t>
      </w:r>
    </w:p>
    <w:p w:rsidR="00F7510D" w:rsidRDefault="00F7510D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Domain                                          Co-domain</w:t>
      </w:r>
    </w:p>
    <w:p w:rsidR="003A408A" w:rsidRDefault="003A408A" w:rsidP="00D62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98.1pt;margin-top:159.7pt;width:199.5pt;height:50.25pt;flip:y;z-index:2517053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margin-left:98.1pt;margin-top:131.2pt;width:199.5pt;height:50.25pt;flip:y;z-index:251704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98.1pt;margin-top:153.7pt;width:206.25pt;height:6pt;z-index:2517032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98.1pt;margin-top:101.2pt;width:199.5pt;height:26.25pt;flip:y;z-index:2517022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101.85pt;margin-top:74.95pt;width:195.75pt;height:26.25pt;flip:y;z-index:2517012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101.85pt;margin-top:71.95pt;width:195.75pt;height:3pt;flip:y;z-index:251700224" o:connectortype="straight">
            <v:stroke startarrow="block" endarrow="block"/>
          </v:shape>
        </w:pict>
      </w:r>
      <w:r w:rsidR="00F7510D">
        <w:rPr>
          <w:rFonts w:ascii="Times New Roman" w:hAnsi="Times New Roman" w:cs="Times New Roman"/>
          <w:noProof/>
          <w:sz w:val="28"/>
          <w:szCs w:val="28"/>
        </w:rPr>
        <w:pict>
          <v:oval id="_x0000_s1068" style="position:absolute;margin-left:57.6pt;margin-top:23.2pt;width:72.75pt;height:253.5pt;z-index:251698176">
            <v:textbox>
              <w:txbxContent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F7510D">
                    <w:rPr>
                      <w:b/>
                      <w:sz w:val="24"/>
                      <w:szCs w:val="24"/>
                    </w:rPr>
                    <w:t>M .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H .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 I .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 K .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O . 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 R .</w:t>
                  </w:r>
                </w:p>
                <w:p w:rsidR="00F7510D" w:rsidRPr="00F7510D" w:rsidRDefault="00F7510D">
                  <w:pPr>
                    <w:rPr>
                      <w:b/>
                      <w:sz w:val="24"/>
                      <w:szCs w:val="24"/>
                    </w:rPr>
                  </w:pPr>
                  <w:r w:rsidRPr="00F7510D">
                    <w:rPr>
                      <w:b/>
                      <w:sz w:val="24"/>
                      <w:szCs w:val="24"/>
                    </w:rPr>
                    <w:t xml:space="preserve">      C .</w:t>
                  </w:r>
                </w:p>
              </w:txbxContent>
            </v:textbox>
          </v:oval>
        </w:pict>
      </w:r>
      <w:r w:rsidR="00F7510D">
        <w:rPr>
          <w:rFonts w:ascii="Times New Roman" w:hAnsi="Times New Roman" w:cs="Times New Roman"/>
          <w:noProof/>
          <w:sz w:val="28"/>
          <w:szCs w:val="28"/>
        </w:rPr>
        <w:pict>
          <v:oval id="_x0000_s1069" style="position:absolute;margin-left:285.6pt;margin-top:23.2pt;width:60.75pt;height:223.5pt;z-index:251699200">
            <v:textbox>
              <w:txbxContent>
                <w:p w:rsidR="00F7510D" w:rsidRPr="00F7510D" w:rsidRDefault="00F7510D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F7510D">
                    <w:rPr>
                      <w:b/>
                      <w:sz w:val="28"/>
                      <w:szCs w:val="28"/>
                    </w:rPr>
                    <w:t>.  1</w:t>
                  </w:r>
                </w:p>
                <w:p w:rsidR="00F7510D" w:rsidRPr="00F7510D" w:rsidRDefault="00F7510D">
                  <w:pPr>
                    <w:rPr>
                      <w:b/>
                      <w:sz w:val="28"/>
                      <w:szCs w:val="28"/>
                    </w:rPr>
                  </w:pPr>
                  <w:r w:rsidRPr="00F7510D">
                    <w:rPr>
                      <w:b/>
                      <w:sz w:val="28"/>
                      <w:szCs w:val="28"/>
                    </w:rPr>
                    <w:t>.   3</w:t>
                  </w:r>
                </w:p>
                <w:p w:rsidR="00F7510D" w:rsidRPr="00F7510D" w:rsidRDefault="00F7510D">
                  <w:pPr>
                    <w:rPr>
                      <w:b/>
                      <w:sz w:val="28"/>
                      <w:szCs w:val="28"/>
                    </w:rPr>
                  </w:pPr>
                  <w:r w:rsidRPr="00F7510D">
                    <w:rPr>
                      <w:b/>
                      <w:sz w:val="28"/>
                      <w:szCs w:val="28"/>
                    </w:rPr>
                    <w:t>.   5</w:t>
                  </w:r>
                </w:p>
                <w:p w:rsidR="00F7510D" w:rsidRPr="00F7510D" w:rsidRDefault="00F7510D">
                  <w:pPr>
                    <w:rPr>
                      <w:b/>
                      <w:sz w:val="28"/>
                      <w:szCs w:val="28"/>
                    </w:rPr>
                  </w:pPr>
                  <w:r w:rsidRPr="00F7510D">
                    <w:rPr>
                      <w:b/>
                      <w:sz w:val="28"/>
                      <w:szCs w:val="28"/>
                    </w:rPr>
                    <w:t xml:space="preserve"> .  7</w:t>
                  </w:r>
                </w:p>
                <w:p w:rsidR="00F7510D" w:rsidRPr="00F7510D" w:rsidRDefault="00F7510D">
                  <w:pPr>
                    <w:rPr>
                      <w:b/>
                      <w:sz w:val="28"/>
                      <w:szCs w:val="28"/>
                    </w:rPr>
                  </w:pPr>
                  <w:r w:rsidRPr="00F7510D">
                    <w:rPr>
                      <w:b/>
                      <w:sz w:val="28"/>
                      <w:szCs w:val="28"/>
                    </w:rPr>
                    <w:t xml:space="preserve">  . 9</w:t>
                  </w:r>
                </w:p>
              </w:txbxContent>
            </v:textbox>
          </v:oval>
        </w:pict>
      </w:r>
      <w:r w:rsidR="00F7510D">
        <w:rPr>
          <w:rFonts w:ascii="Times New Roman" w:hAnsi="Times New Roman" w:cs="Times New Roman"/>
          <w:sz w:val="28"/>
          <w:szCs w:val="28"/>
        </w:rPr>
        <w:t xml:space="preserve">                          Q                                                         R</w:t>
      </w: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P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3A408A" w:rsidRDefault="003A408A" w:rsidP="003A408A">
      <w:pPr>
        <w:rPr>
          <w:rFonts w:ascii="Times New Roman" w:hAnsi="Times New Roman" w:cs="Times New Roman"/>
          <w:sz w:val="28"/>
          <w:szCs w:val="28"/>
        </w:rPr>
      </w:pPr>
    </w:p>
    <w:p w:rsidR="00F7510D" w:rsidRPr="003A408A" w:rsidRDefault="003A408A" w:rsidP="003A408A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196.35pt;margin-top:12.55pt;width:47.25pt;height:.75pt;flip:y;z-index:2517063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Q       T       R</w:t>
      </w:r>
    </w:p>
    <w:sectPr w:rsidR="00F7510D" w:rsidRPr="003A408A" w:rsidSect="00C72F9F"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059B"/>
    <w:multiLevelType w:val="hybridMultilevel"/>
    <w:tmpl w:val="15CEC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5CF"/>
    <w:multiLevelType w:val="hybridMultilevel"/>
    <w:tmpl w:val="E17290E6"/>
    <w:lvl w:ilvl="0" w:tplc="7FF0BE44">
      <w:start w:val="1"/>
      <w:numFmt w:val="decimal"/>
      <w:lvlText w:val="%1)"/>
      <w:lvlJc w:val="left"/>
      <w:pPr>
        <w:ind w:left="4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3963AD4"/>
    <w:multiLevelType w:val="hybridMultilevel"/>
    <w:tmpl w:val="FEAC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F9F"/>
    <w:rsid w:val="000C2685"/>
    <w:rsid w:val="003A408A"/>
    <w:rsid w:val="00410823"/>
    <w:rsid w:val="00437CF0"/>
    <w:rsid w:val="005732D5"/>
    <w:rsid w:val="00A374DC"/>
    <w:rsid w:val="00B03951"/>
    <w:rsid w:val="00B41287"/>
    <w:rsid w:val="00B47982"/>
    <w:rsid w:val="00BF1B90"/>
    <w:rsid w:val="00C72F9F"/>
    <w:rsid w:val="00C8206D"/>
    <w:rsid w:val="00D6237D"/>
    <w:rsid w:val="00E03F23"/>
    <w:rsid w:val="00F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2" type="connector" idref="#_x0000_s1048"/>
        <o:r id="V:Rule44" type="connector" idref="#_x0000_s1049"/>
        <o:r id="V:Rule46" type="connector" idref="#_x0000_s1050"/>
        <o:r id="V:Rule48" type="connector" idref="#_x0000_s1054"/>
        <o:r id="V:Rule50" type="connector" idref="#_x0000_s1055"/>
        <o:r id="V:Rule52" type="connector" idref="#_x0000_s1056"/>
        <o:r id="V:Rule54" type="connector" idref="#_x0000_s1057"/>
        <o:r id="V:Rule56" type="connector" idref="#_x0000_s1058"/>
        <o:r id="V:Rule58" type="connector" idref="#_x0000_s1059"/>
        <o:r id="V:Rule60" type="connector" idref="#_x0000_s1062"/>
        <o:r id="V:Rule62" type="connector" idref="#_x0000_s1063"/>
        <o:r id="V:Rule64" type="connector" idref="#_x0000_s1064"/>
        <o:r id="V:Rule66" type="connector" idref="#_x0000_s1065"/>
        <o:r id="V:Rule68" type="connector" idref="#_x0000_s1066"/>
        <o:r id="V:Rule70" type="connector" idref="#_x0000_s1067"/>
        <o:r id="V:Rule72" type="connector" idref="#_x0000_s1070"/>
        <o:r id="V:Rule74" type="connector" idref="#_x0000_s1071"/>
        <o:r id="V:Rule76" type="connector" idref="#_x0000_s1072"/>
        <o:r id="V:Rule78" type="connector" idref="#_x0000_s1073"/>
        <o:r id="V:Rule80" type="connector" idref="#_x0000_s1074"/>
        <o:r id="V:Rule82" type="connector" idref="#_x0000_s1075"/>
        <o:r id="V:Rule84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2020-04-12T13:11:00Z</dcterms:created>
  <dcterms:modified xsi:type="dcterms:W3CDTF">2020-04-12T15:02:00Z</dcterms:modified>
</cp:coreProperties>
</file>