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A32" w:rsidRPr="00652F47" w:rsidRDefault="00652F47" w:rsidP="00837AF6">
      <w:pPr>
        <w:spacing w:line="480" w:lineRule="auto"/>
        <w:jc w:val="both"/>
        <w:rPr>
          <w:rFonts w:ascii="Times New Roman" w:hAnsi="Times New Roman" w:cs="Times New Roman"/>
          <w:b/>
          <w:sz w:val="24"/>
          <w:szCs w:val="24"/>
        </w:rPr>
      </w:pPr>
      <w:r w:rsidRPr="00652F47">
        <w:rPr>
          <w:rFonts w:ascii="Times New Roman" w:hAnsi="Times New Roman" w:cs="Times New Roman"/>
          <w:b/>
          <w:sz w:val="24"/>
          <w:szCs w:val="24"/>
        </w:rPr>
        <w:t>TRANSLATION OF</w:t>
      </w:r>
      <w:r w:rsidR="00AC3761" w:rsidRPr="00652F47">
        <w:rPr>
          <w:rFonts w:ascii="Times New Roman" w:hAnsi="Times New Roman" w:cs="Times New Roman"/>
          <w:b/>
          <w:sz w:val="24"/>
          <w:szCs w:val="24"/>
        </w:rPr>
        <w:t xml:space="preserve"> FOREIGN CURRENCY FINANCIAL STATEMENTS FORMAT</w:t>
      </w:r>
    </w:p>
    <w:p w:rsidR="00652F47" w:rsidRDefault="00652F47" w:rsidP="00837AF6">
      <w:pPr>
        <w:spacing w:line="480" w:lineRule="auto"/>
        <w:jc w:val="both"/>
        <w:rPr>
          <w:rFonts w:ascii="Times New Roman" w:hAnsi="Times New Roman" w:cs="Times New Roman"/>
          <w:b/>
          <w:sz w:val="24"/>
          <w:szCs w:val="24"/>
        </w:rPr>
      </w:pPr>
      <w:r w:rsidRPr="00652F47">
        <w:rPr>
          <w:rFonts w:ascii="Times New Roman" w:hAnsi="Times New Roman" w:cs="Times New Roman"/>
          <w:b/>
          <w:sz w:val="24"/>
          <w:szCs w:val="24"/>
        </w:rPr>
        <w:t>Statement of Financial Position Exposure</w:t>
      </w:r>
    </w:p>
    <w:p w:rsidR="00AB75AE" w:rsidRDefault="00AA1B32" w:rsidP="00837AF6">
      <w:pPr>
        <w:spacing w:line="480" w:lineRule="auto"/>
        <w:jc w:val="both"/>
        <w:rPr>
          <w:rFonts w:ascii="Times New Roman" w:hAnsi="Times New Roman" w:cs="Times New Roman"/>
          <w:sz w:val="24"/>
          <w:szCs w:val="24"/>
        </w:rPr>
      </w:pPr>
      <w:r>
        <w:rPr>
          <w:rFonts w:ascii="Times New Roman" w:hAnsi="Times New Roman" w:cs="Times New Roman"/>
          <w:sz w:val="24"/>
          <w:szCs w:val="24"/>
        </w:rPr>
        <w:t>As exchange rate changes, assets and liabilities translated at the current exchange rate is exposed to translation adjustments (for example, U.S. dollar).</w:t>
      </w:r>
      <w:r w:rsidR="00D06D10">
        <w:rPr>
          <w:rFonts w:ascii="Times New Roman" w:hAnsi="Times New Roman" w:cs="Times New Roman"/>
          <w:sz w:val="24"/>
          <w:szCs w:val="24"/>
        </w:rPr>
        <w:t xml:space="preserve"> It occurs from </w:t>
      </w:r>
      <w:r w:rsidR="0056796B">
        <w:rPr>
          <w:rFonts w:ascii="Times New Roman" w:hAnsi="Times New Roman" w:cs="Times New Roman"/>
          <w:sz w:val="24"/>
          <w:szCs w:val="24"/>
        </w:rPr>
        <w:t xml:space="preserve">one </w:t>
      </w:r>
      <w:r w:rsidR="00D06D10">
        <w:rPr>
          <w:rFonts w:ascii="Times New Roman" w:hAnsi="Times New Roman" w:cs="Times New Roman"/>
          <w:sz w:val="24"/>
          <w:szCs w:val="24"/>
        </w:rPr>
        <w:t>Statement of Financ</w:t>
      </w:r>
      <w:r w:rsidR="0056796B">
        <w:rPr>
          <w:rFonts w:ascii="Times New Roman" w:hAnsi="Times New Roman" w:cs="Times New Roman"/>
          <w:sz w:val="24"/>
          <w:szCs w:val="24"/>
        </w:rPr>
        <w:t>ial Position to another</w:t>
      </w:r>
      <w:r w:rsidR="00D06D10">
        <w:rPr>
          <w:rFonts w:ascii="Times New Roman" w:hAnsi="Times New Roman" w:cs="Times New Roman"/>
          <w:sz w:val="24"/>
          <w:szCs w:val="24"/>
        </w:rPr>
        <w:t xml:space="preserve"> in terms of parent company’s reporting currency, s</w:t>
      </w:r>
      <w:r>
        <w:rPr>
          <w:rFonts w:ascii="Times New Roman" w:hAnsi="Times New Roman" w:cs="Times New Roman"/>
          <w:sz w:val="24"/>
          <w:szCs w:val="24"/>
        </w:rPr>
        <w:t xml:space="preserve">uch exposure is referred to </w:t>
      </w:r>
      <w:bookmarkStart w:id="0" w:name="_GoBack"/>
      <w:bookmarkEnd w:id="0"/>
      <w:r>
        <w:rPr>
          <w:rFonts w:ascii="Times New Roman" w:hAnsi="Times New Roman" w:cs="Times New Roman"/>
          <w:sz w:val="24"/>
          <w:szCs w:val="24"/>
        </w:rPr>
        <w:t>as Statement of Financial Position, translation</w:t>
      </w:r>
      <w:r w:rsidR="00D06D10">
        <w:rPr>
          <w:rFonts w:ascii="Times New Roman" w:hAnsi="Times New Roman" w:cs="Times New Roman"/>
          <w:sz w:val="24"/>
          <w:szCs w:val="24"/>
        </w:rPr>
        <w:t>, or accounting exposure. When items are</w:t>
      </w:r>
      <w:r w:rsidR="007B234F">
        <w:rPr>
          <w:rFonts w:ascii="Times New Roman" w:hAnsi="Times New Roman" w:cs="Times New Roman"/>
          <w:sz w:val="24"/>
          <w:szCs w:val="24"/>
        </w:rPr>
        <w:t xml:space="preserve"> translated at historical exchange rates, they do </w:t>
      </w:r>
      <w:r w:rsidR="00837AF6">
        <w:rPr>
          <w:rFonts w:ascii="Times New Roman" w:hAnsi="Times New Roman" w:cs="Times New Roman"/>
          <w:sz w:val="24"/>
          <w:szCs w:val="24"/>
        </w:rPr>
        <w:t>not change</w:t>
      </w:r>
      <w:r w:rsidR="007B234F">
        <w:rPr>
          <w:rFonts w:ascii="Times New Roman" w:hAnsi="Times New Roman" w:cs="Times New Roman"/>
          <w:sz w:val="24"/>
          <w:szCs w:val="24"/>
        </w:rPr>
        <w:t xml:space="preserve"> because they are not e</w:t>
      </w:r>
      <w:r w:rsidR="00AB75AE">
        <w:rPr>
          <w:rFonts w:ascii="Times New Roman" w:hAnsi="Times New Roman" w:cs="Times New Roman"/>
          <w:sz w:val="24"/>
          <w:szCs w:val="24"/>
        </w:rPr>
        <w:t>xposed to translation exposure. Transaction exposure arises when a company has a foreign currency receivables and payables. A foreign operation will have both a net asset Statement of Financial Position</w:t>
      </w:r>
      <w:r w:rsidR="00856D1C">
        <w:rPr>
          <w:rFonts w:ascii="Times New Roman" w:hAnsi="Times New Roman" w:cs="Times New Roman"/>
          <w:sz w:val="24"/>
          <w:szCs w:val="24"/>
        </w:rPr>
        <w:t xml:space="preserve"> exposure and a net liability Statement of Financial Position exposure. It exists when assets/liabilities translated at the current exchange rate are greater in amount than liabilities/assets translated at the current exchange rate.</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510"/>
        <w:gridCol w:w="3510"/>
      </w:tblGrid>
      <w:tr w:rsidR="003A1464" w:rsidTr="0081222B">
        <w:tblPrEx>
          <w:tblCellMar>
            <w:top w:w="0" w:type="dxa"/>
            <w:bottom w:w="0" w:type="dxa"/>
          </w:tblCellMar>
        </w:tblPrEx>
        <w:trPr>
          <w:trHeight w:val="298"/>
        </w:trPr>
        <w:tc>
          <w:tcPr>
            <w:tcW w:w="2880" w:type="dxa"/>
            <w:vMerge w:val="restart"/>
          </w:tcPr>
          <w:p w:rsidR="003A1464" w:rsidRDefault="007117AE" w:rsidP="00837AF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Statement </w:t>
            </w:r>
            <w:r w:rsidR="003A1464">
              <w:rPr>
                <w:rFonts w:ascii="Times New Roman" w:hAnsi="Times New Roman" w:cs="Times New Roman"/>
                <w:sz w:val="24"/>
                <w:szCs w:val="24"/>
              </w:rPr>
              <w:t>of Financial Position Exposure</w:t>
            </w:r>
          </w:p>
        </w:tc>
        <w:tc>
          <w:tcPr>
            <w:tcW w:w="7020" w:type="dxa"/>
            <w:gridSpan w:val="2"/>
          </w:tcPr>
          <w:p w:rsidR="003A1464" w:rsidRDefault="007117AE" w:rsidP="00837AF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A1464">
              <w:rPr>
                <w:rFonts w:ascii="Times New Roman" w:hAnsi="Times New Roman" w:cs="Times New Roman"/>
                <w:sz w:val="24"/>
                <w:szCs w:val="24"/>
              </w:rPr>
              <w:t>Foreign Currency</w:t>
            </w:r>
          </w:p>
        </w:tc>
      </w:tr>
      <w:tr w:rsidR="0081222B" w:rsidTr="0081222B">
        <w:tblPrEx>
          <w:tblCellMar>
            <w:top w:w="0" w:type="dxa"/>
            <w:bottom w:w="0" w:type="dxa"/>
          </w:tblCellMar>
        </w:tblPrEx>
        <w:trPr>
          <w:trHeight w:val="752"/>
        </w:trPr>
        <w:tc>
          <w:tcPr>
            <w:tcW w:w="2880" w:type="dxa"/>
            <w:vMerge/>
            <w:tcBorders>
              <w:bottom w:val="single" w:sz="4" w:space="0" w:color="auto"/>
            </w:tcBorders>
          </w:tcPr>
          <w:p w:rsidR="0081222B" w:rsidRDefault="0081222B" w:rsidP="00837AF6">
            <w:pPr>
              <w:spacing w:line="480" w:lineRule="auto"/>
              <w:jc w:val="both"/>
              <w:rPr>
                <w:rFonts w:ascii="Times New Roman" w:hAnsi="Times New Roman" w:cs="Times New Roman"/>
                <w:sz w:val="24"/>
                <w:szCs w:val="24"/>
              </w:rPr>
            </w:pPr>
          </w:p>
        </w:tc>
        <w:tc>
          <w:tcPr>
            <w:tcW w:w="3510" w:type="dxa"/>
            <w:tcBorders>
              <w:bottom w:val="single" w:sz="4" w:space="0" w:color="auto"/>
            </w:tcBorders>
          </w:tcPr>
          <w:p w:rsidR="0081222B" w:rsidRDefault="0081222B" w:rsidP="00837AF6">
            <w:pPr>
              <w:spacing w:line="480" w:lineRule="auto"/>
              <w:jc w:val="both"/>
              <w:rPr>
                <w:rFonts w:ascii="Times New Roman" w:hAnsi="Times New Roman" w:cs="Times New Roman"/>
                <w:sz w:val="24"/>
                <w:szCs w:val="24"/>
              </w:rPr>
            </w:pPr>
            <w:r>
              <w:rPr>
                <w:rFonts w:ascii="Times New Roman" w:hAnsi="Times New Roman" w:cs="Times New Roman"/>
                <w:sz w:val="24"/>
                <w:szCs w:val="24"/>
              </w:rPr>
              <w:t>Appreciates</w:t>
            </w:r>
          </w:p>
        </w:tc>
        <w:tc>
          <w:tcPr>
            <w:tcW w:w="3510" w:type="dxa"/>
            <w:tcBorders>
              <w:bottom w:val="single" w:sz="4" w:space="0" w:color="auto"/>
            </w:tcBorders>
          </w:tcPr>
          <w:p w:rsidR="0081222B" w:rsidRDefault="0081222B" w:rsidP="00837AF6">
            <w:pPr>
              <w:spacing w:line="480" w:lineRule="auto"/>
              <w:jc w:val="both"/>
              <w:rPr>
                <w:rFonts w:ascii="Times New Roman" w:hAnsi="Times New Roman" w:cs="Times New Roman"/>
                <w:sz w:val="24"/>
                <w:szCs w:val="24"/>
              </w:rPr>
            </w:pPr>
            <w:r>
              <w:rPr>
                <w:rFonts w:ascii="Times New Roman" w:hAnsi="Times New Roman" w:cs="Times New Roman"/>
                <w:sz w:val="24"/>
                <w:szCs w:val="24"/>
              </w:rPr>
              <w:t>Depreciates</w:t>
            </w:r>
          </w:p>
        </w:tc>
      </w:tr>
      <w:tr w:rsidR="0081222B" w:rsidTr="0081222B">
        <w:tblPrEx>
          <w:tblCellMar>
            <w:top w:w="0" w:type="dxa"/>
            <w:bottom w:w="0" w:type="dxa"/>
          </w:tblCellMar>
        </w:tblPrEx>
        <w:trPr>
          <w:trHeight w:val="858"/>
        </w:trPr>
        <w:tc>
          <w:tcPr>
            <w:tcW w:w="2880" w:type="dxa"/>
            <w:tcBorders>
              <w:bottom w:val="single" w:sz="4" w:space="0" w:color="auto"/>
            </w:tcBorders>
          </w:tcPr>
          <w:p w:rsidR="0081222B" w:rsidRDefault="0081222B" w:rsidP="00837AF6">
            <w:pPr>
              <w:spacing w:line="480" w:lineRule="auto"/>
              <w:jc w:val="both"/>
              <w:rPr>
                <w:rFonts w:ascii="Times New Roman" w:hAnsi="Times New Roman" w:cs="Times New Roman"/>
                <w:sz w:val="24"/>
                <w:szCs w:val="24"/>
              </w:rPr>
            </w:pPr>
            <w:r>
              <w:rPr>
                <w:rFonts w:ascii="Times New Roman" w:hAnsi="Times New Roman" w:cs="Times New Roman"/>
                <w:sz w:val="24"/>
                <w:szCs w:val="24"/>
              </w:rPr>
              <w:t>Net Asset</w:t>
            </w:r>
          </w:p>
        </w:tc>
        <w:tc>
          <w:tcPr>
            <w:tcW w:w="3510" w:type="dxa"/>
            <w:tcBorders>
              <w:bottom w:val="single" w:sz="4" w:space="0" w:color="auto"/>
            </w:tcBorders>
          </w:tcPr>
          <w:p w:rsidR="0081222B" w:rsidRDefault="0081222B" w:rsidP="00837AF6">
            <w:pPr>
              <w:spacing w:line="480" w:lineRule="auto"/>
              <w:jc w:val="both"/>
              <w:rPr>
                <w:rFonts w:ascii="Times New Roman" w:hAnsi="Times New Roman" w:cs="Times New Roman"/>
                <w:sz w:val="24"/>
                <w:szCs w:val="24"/>
              </w:rPr>
            </w:pPr>
            <w:r>
              <w:rPr>
                <w:rFonts w:ascii="Times New Roman" w:hAnsi="Times New Roman" w:cs="Times New Roman"/>
                <w:sz w:val="24"/>
                <w:szCs w:val="24"/>
              </w:rPr>
              <w:t>Positive Translation adjustment</w:t>
            </w:r>
          </w:p>
        </w:tc>
        <w:tc>
          <w:tcPr>
            <w:tcW w:w="3510" w:type="dxa"/>
            <w:tcBorders>
              <w:bottom w:val="single" w:sz="4" w:space="0" w:color="auto"/>
            </w:tcBorders>
          </w:tcPr>
          <w:p w:rsidR="0081222B" w:rsidRDefault="0081222B" w:rsidP="00837AF6">
            <w:pPr>
              <w:spacing w:line="480" w:lineRule="auto"/>
              <w:jc w:val="both"/>
              <w:rPr>
                <w:rFonts w:ascii="Times New Roman" w:hAnsi="Times New Roman" w:cs="Times New Roman"/>
                <w:sz w:val="24"/>
                <w:szCs w:val="24"/>
              </w:rPr>
            </w:pPr>
            <w:r>
              <w:rPr>
                <w:rFonts w:ascii="Times New Roman" w:hAnsi="Times New Roman" w:cs="Times New Roman"/>
                <w:sz w:val="24"/>
                <w:szCs w:val="24"/>
              </w:rPr>
              <w:t>Negative Translation adjustment</w:t>
            </w:r>
          </w:p>
        </w:tc>
      </w:tr>
      <w:tr w:rsidR="0081222B" w:rsidTr="0081222B">
        <w:tblPrEx>
          <w:tblCellMar>
            <w:top w:w="0" w:type="dxa"/>
            <w:bottom w:w="0" w:type="dxa"/>
          </w:tblCellMar>
        </w:tblPrEx>
        <w:trPr>
          <w:trHeight w:val="244"/>
        </w:trPr>
        <w:tc>
          <w:tcPr>
            <w:tcW w:w="2880" w:type="dxa"/>
          </w:tcPr>
          <w:p w:rsidR="0081222B" w:rsidRDefault="0081222B" w:rsidP="00837AF6">
            <w:pPr>
              <w:spacing w:line="480" w:lineRule="auto"/>
              <w:jc w:val="both"/>
              <w:rPr>
                <w:rFonts w:ascii="Times New Roman" w:hAnsi="Times New Roman" w:cs="Times New Roman"/>
                <w:sz w:val="24"/>
                <w:szCs w:val="24"/>
              </w:rPr>
            </w:pPr>
            <w:r>
              <w:rPr>
                <w:rFonts w:ascii="Times New Roman" w:hAnsi="Times New Roman" w:cs="Times New Roman"/>
                <w:sz w:val="24"/>
                <w:szCs w:val="24"/>
              </w:rPr>
              <w:t>Net liability</w:t>
            </w:r>
          </w:p>
        </w:tc>
        <w:tc>
          <w:tcPr>
            <w:tcW w:w="3510" w:type="dxa"/>
          </w:tcPr>
          <w:p w:rsidR="0081222B" w:rsidRDefault="0081222B" w:rsidP="00837AF6">
            <w:pPr>
              <w:spacing w:line="480" w:lineRule="auto"/>
              <w:jc w:val="both"/>
              <w:rPr>
                <w:rFonts w:ascii="Times New Roman" w:hAnsi="Times New Roman" w:cs="Times New Roman"/>
                <w:sz w:val="24"/>
                <w:szCs w:val="24"/>
              </w:rPr>
            </w:pPr>
            <w:r>
              <w:rPr>
                <w:rFonts w:ascii="Times New Roman" w:hAnsi="Times New Roman" w:cs="Times New Roman"/>
                <w:sz w:val="24"/>
                <w:szCs w:val="24"/>
              </w:rPr>
              <w:t>Negative Translation adjustment</w:t>
            </w:r>
          </w:p>
        </w:tc>
        <w:tc>
          <w:tcPr>
            <w:tcW w:w="3510" w:type="dxa"/>
          </w:tcPr>
          <w:p w:rsidR="0081222B" w:rsidRDefault="0081222B" w:rsidP="00837AF6">
            <w:pPr>
              <w:spacing w:line="480" w:lineRule="auto"/>
              <w:jc w:val="both"/>
              <w:rPr>
                <w:rFonts w:ascii="Times New Roman" w:hAnsi="Times New Roman" w:cs="Times New Roman"/>
                <w:sz w:val="24"/>
                <w:szCs w:val="24"/>
              </w:rPr>
            </w:pPr>
            <w:r>
              <w:rPr>
                <w:rFonts w:ascii="Times New Roman" w:hAnsi="Times New Roman" w:cs="Times New Roman"/>
                <w:sz w:val="24"/>
                <w:szCs w:val="24"/>
              </w:rPr>
              <w:t>Positive Translation adjustment</w:t>
            </w:r>
          </w:p>
        </w:tc>
      </w:tr>
    </w:tbl>
    <w:p w:rsidR="00856D1C" w:rsidRDefault="007117AE" w:rsidP="00837AF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shows </w:t>
      </w:r>
      <w:r w:rsidR="003A1464">
        <w:rPr>
          <w:rFonts w:ascii="Times New Roman" w:hAnsi="Times New Roman" w:cs="Times New Roman"/>
          <w:sz w:val="24"/>
          <w:szCs w:val="24"/>
        </w:rPr>
        <w:t>the relationship between exchange fluctuations, Statement of Financial Position Exposure and Translation Adjustments.</w:t>
      </w:r>
    </w:p>
    <w:p w:rsidR="002C2E12" w:rsidRPr="0056796B" w:rsidRDefault="002C2E12" w:rsidP="0056796B">
      <w:pPr>
        <w:spacing w:line="480" w:lineRule="auto"/>
        <w:jc w:val="both"/>
        <w:rPr>
          <w:rFonts w:ascii="Times New Roman" w:hAnsi="Times New Roman" w:cs="Times New Roman"/>
          <w:sz w:val="24"/>
          <w:szCs w:val="24"/>
        </w:rPr>
      </w:pPr>
      <w:r w:rsidRPr="002C2E12">
        <w:rPr>
          <w:rFonts w:ascii="Times New Roman" w:hAnsi="Times New Roman" w:cs="Times New Roman"/>
          <w:b/>
          <w:sz w:val="24"/>
          <w:szCs w:val="24"/>
        </w:rPr>
        <w:t>TRANSLATION METHODS</w:t>
      </w:r>
    </w:p>
    <w:p w:rsidR="0056796B" w:rsidRDefault="00E444C3" w:rsidP="00837AF6">
      <w:pPr>
        <w:spacing w:line="480" w:lineRule="auto"/>
        <w:jc w:val="both"/>
        <w:rPr>
          <w:rFonts w:ascii="Times New Roman" w:hAnsi="Times New Roman" w:cs="Times New Roman"/>
          <w:b/>
          <w:sz w:val="24"/>
          <w:szCs w:val="24"/>
        </w:rPr>
      </w:pPr>
      <w:r>
        <w:rPr>
          <w:rFonts w:ascii="Times New Roman" w:hAnsi="Times New Roman" w:cs="Times New Roman"/>
          <w:b/>
          <w:sz w:val="24"/>
          <w:szCs w:val="24"/>
        </w:rPr>
        <w:t>Current/N</w:t>
      </w:r>
      <w:r w:rsidR="002C2E12">
        <w:rPr>
          <w:rFonts w:ascii="Times New Roman" w:hAnsi="Times New Roman" w:cs="Times New Roman"/>
          <w:b/>
          <w:sz w:val="24"/>
          <w:szCs w:val="24"/>
        </w:rPr>
        <w:t>oncurrent me</w:t>
      </w:r>
      <w:r>
        <w:rPr>
          <w:rFonts w:ascii="Times New Roman" w:hAnsi="Times New Roman" w:cs="Times New Roman"/>
          <w:b/>
          <w:sz w:val="24"/>
          <w:szCs w:val="24"/>
        </w:rPr>
        <w:t>thod</w:t>
      </w:r>
    </w:p>
    <w:p w:rsidR="00E444C3" w:rsidRPr="0056796B" w:rsidRDefault="002C2E12" w:rsidP="00837AF6">
      <w:pPr>
        <w:spacing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Although </w:t>
      </w:r>
      <w:r w:rsidR="00E444C3">
        <w:rPr>
          <w:rFonts w:ascii="Times New Roman" w:hAnsi="Times New Roman" w:cs="Times New Roman"/>
          <w:sz w:val="24"/>
          <w:szCs w:val="24"/>
        </w:rPr>
        <w:t>once the predominant method, it has been unacceptable in the united states since 1975, and has never been allowed under the International Financial Reporting Standards. The rules for this method are as follows</w:t>
      </w:r>
    </w:p>
    <w:p w:rsidR="007117AE" w:rsidRDefault="00E444C3" w:rsidP="007117AE">
      <w:pPr>
        <w:pStyle w:val="ListParagraph"/>
        <w:numPr>
          <w:ilvl w:val="0"/>
          <w:numId w:val="8"/>
        </w:numPr>
        <w:spacing w:line="480" w:lineRule="auto"/>
        <w:jc w:val="both"/>
        <w:rPr>
          <w:rFonts w:ascii="Times New Roman" w:hAnsi="Times New Roman" w:cs="Times New Roman"/>
          <w:sz w:val="24"/>
          <w:szCs w:val="24"/>
        </w:rPr>
      </w:pPr>
      <w:r w:rsidRPr="007117AE">
        <w:rPr>
          <w:rFonts w:ascii="Times New Roman" w:hAnsi="Times New Roman" w:cs="Times New Roman"/>
          <w:sz w:val="24"/>
          <w:szCs w:val="24"/>
        </w:rPr>
        <w:t>Current assets and liabilities are translated at the current exchange rate</w:t>
      </w:r>
    </w:p>
    <w:p w:rsidR="00E444C3" w:rsidRPr="007117AE" w:rsidRDefault="00E444C3" w:rsidP="007117AE">
      <w:pPr>
        <w:pStyle w:val="ListParagraph"/>
        <w:numPr>
          <w:ilvl w:val="0"/>
          <w:numId w:val="8"/>
        </w:numPr>
        <w:spacing w:line="480" w:lineRule="auto"/>
        <w:jc w:val="both"/>
        <w:rPr>
          <w:rFonts w:ascii="Times New Roman" w:hAnsi="Times New Roman" w:cs="Times New Roman"/>
          <w:sz w:val="24"/>
          <w:szCs w:val="24"/>
        </w:rPr>
      </w:pPr>
      <w:r w:rsidRPr="007117AE">
        <w:rPr>
          <w:rFonts w:ascii="Times New Roman" w:hAnsi="Times New Roman" w:cs="Times New Roman"/>
          <w:sz w:val="24"/>
          <w:szCs w:val="24"/>
        </w:rPr>
        <w:t xml:space="preserve">Noncurrent assets and liabilities, and stockholder’s equity accounts are translated at </w:t>
      </w:r>
      <w:proofErr w:type="gramStart"/>
      <w:r w:rsidRPr="007117AE">
        <w:rPr>
          <w:rFonts w:ascii="Times New Roman" w:hAnsi="Times New Roman" w:cs="Times New Roman"/>
          <w:sz w:val="24"/>
          <w:szCs w:val="24"/>
        </w:rPr>
        <w:t>historical</w:t>
      </w:r>
      <w:proofErr w:type="gramEnd"/>
      <w:r w:rsidRPr="007117AE">
        <w:rPr>
          <w:rFonts w:ascii="Times New Roman" w:hAnsi="Times New Roman" w:cs="Times New Roman"/>
          <w:sz w:val="24"/>
          <w:szCs w:val="24"/>
        </w:rPr>
        <w:t xml:space="preserve"> exchange rates.</w:t>
      </w:r>
    </w:p>
    <w:p w:rsidR="00540777" w:rsidRDefault="00E444C3" w:rsidP="00837AF6">
      <w:pPr>
        <w:spacing w:line="480" w:lineRule="auto"/>
        <w:jc w:val="both"/>
        <w:rPr>
          <w:rFonts w:ascii="Times New Roman" w:hAnsi="Times New Roman" w:cs="Times New Roman"/>
          <w:b/>
          <w:sz w:val="24"/>
          <w:szCs w:val="24"/>
        </w:rPr>
      </w:pPr>
      <w:r>
        <w:rPr>
          <w:rFonts w:ascii="Times New Roman" w:hAnsi="Times New Roman" w:cs="Times New Roman"/>
          <w:b/>
          <w:sz w:val="24"/>
          <w:szCs w:val="24"/>
        </w:rPr>
        <w:t>Monetary/Nonmonetary Method</w:t>
      </w:r>
      <w:r w:rsidR="00851C95">
        <w:rPr>
          <w:rFonts w:ascii="Times New Roman" w:hAnsi="Times New Roman" w:cs="Times New Roman"/>
          <w:b/>
          <w:sz w:val="24"/>
          <w:szCs w:val="24"/>
        </w:rPr>
        <w:t xml:space="preserve"> </w:t>
      </w:r>
    </w:p>
    <w:p w:rsidR="00F35BA3" w:rsidRDefault="00540777" w:rsidP="00837AF6">
      <w:pPr>
        <w:spacing w:line="480" w:lineRule="auto"/>
        <w:jc w:val="both"/>
        <w:rPr>
          <w:rFonts w:ascii="Times New Roman" w:hAnsi="Times New Roman" w:cs="Times New Roman"/>
          <w:sz w:val="24"/>
          <w:szCs w:val="24"/>
        </w:rPr>
      </w:pPr>
      <w:r>
        <w:rPr>
          <w:rFonts w:ascii="Times New Roman" w:hAnsi="Times New Roman" w:cs="Times New Roman"/>
          <w:sz w:val="24"/>
          <w:szCs w:val="24"/>
        </w:rPr>
        <w:t>This method was developed by Hepworth in 1956, to remedy the lack of theoretical justification for the above method. Under this method, monetary assets(assets whose value do not fluctuate over time-primarily cash and receivables) and liabilities</w:t>
      </w:r>
      <w:r w:rsidR="00851C95">
        <w:rPr>
          <w:rFonts w:ascii="Times New Roman" w:hAnsi="Times New Roman" w:cs="Times New Roman"/>
          <w:sz w:val="24"/>
          <w:szCs w:val="24"/>
        </w:rPr>
        <w:t xml:space="preserve">(liabilities whose value cannot fluctuate over time, in most cases of payables) are translated at the current exchange rate; nonmonetary assets(assets whose value can fluctuate </w:t>
      </w:r>
      <w:r w:rsidR="00F35BA3">
        <w:rPr>
          <w:rFonts w:ascii="Times New Roman" w:hAnsi="Times New Roman" w:cs="Times New Roman"/>
          <w:sz w:val="24"/>
          <w:szCs w:val="24"/>
        </w:rPr>
        <w:t>e.g</w:t>
      </w:r>
      <w:r w:rsidR="00851C95">
        <w:rPr>
          <w:rFonts w:ascii="Times New Roman" w:hAnsi="Times New Roman" w:cs="Times New Roman"/>
          <w:sz w:val="24"/>
          <w:szCs w:val="24"/>
        </w:rPr>
        <w:t xml:space="preserve"> marketable securities,</w:t>
      </w:r>
      <w:r w:rsidR="00F35BA3">
        <w:rPr>
          <w:rFonts w:ascii="Times New Roman" w:hAnsi="Times New Roman" w:cs="Times New Roman"/>
          <w:sz w:val="24"/>
          <w:szCs w:val="24"/>
        </w:rPr>
        <w:t xml:space="preserve"> </w:t>
      </w:r>
      <w:r w:rsidR="00851C95">
        <w:rPr>
          <w:rFonts w:ascii="Times New Roman" w:hAnsi="Times New Roman" w:cs="Times New Roman"/>
          <w:sz w:val="24"/>
          <w:szCs w:val="24"/>
        </w:rPr>
        <w:t>inventory), liabilities and stockholder’s equity accounts are translated at historical exchange rates.</w:t>
      </w:r>
      <w:r w:rsidR="00F35BA3">
        <w:rPr>
          <w:rFonts w:ascii="Times New Roman" w:hAnsi="Times New Roman" w:cs="Times New Roman"/>
          <w:sz w:val="24"/>
          <w:szCs w:val="24"/>
        </w:rPr>
        <w:t xml:space="preserve"> Cash, receivab</w:t>
      </w:r>
      <w:r w:rsidR="0056796B">
        <w:rPr>
          <w:rFonts w:ascii="Times New Roman" w:hAnsi="Times New Roman" w:cs="Times New Roman"/>
          <w:sz w:val="24"/>
          <w:szCs w:val="24"/>
        </w:rPr>
        <w:t>les, and payables</w:t>
      </w:r>
      <w:r w:rsidR="00F35BA3">
        <w:rPr>
          <w:rFonts w:ascii="Times New Roman" w:hAnsi="Times New Roman" w:cs="Times New Roman"/>
          <w:sz w:val="24"/>
          <w:szCs w:val="24"/>
        </w:rPr>
        <w:t xml:space="preserve"> </w:t>
      </w:r>
      <w:r w:rsidR="0056796B">
        <w:rPr>
          <w:rFonts w:ascii="Times New Roman" w:hAnsi="Times New Roman" w:cs="Times New Roman"/>
          <w:sz w:val="24"/>
          <w:szCs w:val="24"/>
        </w:rPr>
        <w:t xml:space="preserve">of </w:t>
      </w:r>
      <w:r w:rsidR="00F35BA3">
        <w:rPr>
          <w:rFonts w:ascii="Times New Roman" w:hAnsi="Times New Roman" w:cs="Times New Roman"/>
          <w:sz w:val="24"/>
          <w:szCs w:val="24"/>
        </w:rPr>
        <w:t>foreign operation</w:t>
      </w:r>
      <w:r w:rsidR="0056796B">
        <w:rPr>
          <w:rFonts w:ascii="Times New Roman" w:hAnsi="Times New Roman" w:cs="Times New Roman"/>
          <w:sz w:val="24"/>
          <w:szCs w:val="24"/>
        </w:rPr>
        <w:t xml:space="preserve">s companies </w:t>
      </w:r>
      <w:r w:rsidR="00F35BA3">
        <w:rPr>
          <w:rFonts w:ascii="Times New Roman" w:hAnsi="Times New Roman" w:cs="Times New Roman"/>
          <w:sz w:val="24"/>
          <w:szCs w:val="24"/>
        </w:rPr>
        <w:t>are exposed to foreign exchange risk.</w:t>
      </w:r>
    </w:p>
    <w:p w:rsidR="00F35BA3" w:rsidRDefault="00F35BA3" w:rsidP="00837AF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Cash + Receivables&gt;payables= Net asset exposure</w:t>
      </w:r>
    </w:p>
    <w:p w:rsidR="00F35BA3" w:rsidRDefault="00F35BA3" w:rsidP="00837AF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Cash </w:t>
      </w:r>
      <w:r w:rsidR="0056796B">
        <w:rPr>
          <w:rFonts w:ascii="Times New Roman" w:hAnsi="Times New Roman" w:cs="Times New Roman"/>
          <w:sz w:val="24"/>
          <w:szCs w:val="24"/>
        </w:rPr>
        <w:t>+ R</w:t>
      </w:r>
      <w:r>
        <w:rPr>
          <w:rFonts w:ascii="Times New Roman" w:hAnsi="Times New Roman" w:cs="Times New Roman"/>
          <w:sz w:val="24"/>
          <w:szCs w:val="24"/>
        </w:rPr>
        <w:t>eceivables&lt; Payables= Net liability exposure</w:t>
      </w:r>
    </w:p>
    <w:p w:rsidR="00F35BA3" w:rsidRDefault="00F35BA3" w:rsidP="00837AF6">
      <w:pPr>
        <w:spacing w:line="480" w:lineRule="auto"/>
        <w:jc w:val="both"/>
        <w:rPr>
          <w:rFonts w:ascii="Times New Roman" w:hAnsi="Times New Roman" w:cs="Times New Roman"/>
          <w:b/>
          <w:sz w:val="24"/>
          <w:szCs w:val="24"/>
        </w:rPr>
      </w:pPr>
      <w:r>
        <w:rPr>
          <w:rFonts w:ascii="Times New Roman" w:hAnsi="Times New Roman" w:cs="Times New Roman"/>
          <w:b/>
          <w:sz w:val="24"/>
          <w:szCs w:val="24"/>
        </w:rPr>
        <w:t>Temporal Method</w:t>
      </w:r>
    </w:p>
    <w:p w:rsidR="00F35BA3" w:rsidRDefault="00F35BA3" w:rsidP="00837AF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Under </w:t>
      </w:r>
      <w:r w:rsidR="00971D02">
        <w:rPr>
          <w:rFonts w:ascii="Times New Roman" w:hAnsi="Times New Roman" w:cs="Times New Roman"/>
          <w:sz w:val="24"/>
          <w:szCs w:val="24"/>
        </w:rPr>
        <w:t>this method,</w:t>
      </w:r>
      <w:r w:rsidR="00F33F15">
        <w:rPr>
          <w:rFonts w:ascii="Times New Roman" w:hAnsi="Times New Roman" w:cs="Times New Roman"/>
          <w:sz w:val="24"/>
          <w:szCs w:val="24"/>
        </w:rPr>
        <w:t xml:space="preserve"> the basic objective is to produce a set of parent currency translated financial statements as if the foreign subsidiary had actually used the parent currency in conducting its operations.</w:t>
      </w:r>
      <w:r w:rsidR="007117AE">
        <w:rPr>
          <w:rFonts w:ascii="Times New Roman" w:hAnsi="Times New Roman" w:cs="Times New Roman"/>
          <w:sz w:val="24"/>
          <w:szCs w:val="24"/>
        </w:rPr>
        <w:t>A</w:t>
      </w:r>
      <w:r w:rsidR="00F33F15">
        <w:rPr>
          <w:rFonts w:ascii="Times New Roman" w:hAnsi="Times New Roman" w:cs="Times New Roman"/>
          <w:sz w:val="24"/>
          <w:szCs w:val="24"/>
        </w:rPr>
        <w:t xml:space="preserve">ssets and liabilities reported on foreign operation’s Statement of Financial Position be it at historical </w:t>
      </w:r>
      <w:r w:rsidR="00971D02">
        <w:rPr>
          <w:rFonts w:ascii="Times New Roman" w:hAnsi="Times New Roman" w:cs="Times New Roman"/>
          <w:sz w:val="24"/>
          <w:szCs w:val="24"/>
        </w:rPr>
        <w:t>cost or at current value are translated in the rate</w:t>
      </w:r>
      <w:r w:rsidR="0056796B">
        <w:rPr>
          <w:rFonts w:ascii="Times New Roman" w:hAnsi="Times New Roman" w:cs="Times New Roman"/>
          <w:sz w:val="24"/>
          <w:szCs w:val="24"/>
        </w:rPr>
        <w:t xml:space="preserve"> so as</w:t>
      </w:r>
      <w:r w:rsidR="00971D02">
        <w:rPr>
          <w:rFonts w:ascii="Times New Roman" w:hAnsi="Times New Roman" w:cs="Times New Roman"/>
          <w:sz w:val="24"/>
          <w:szCs w:val="24"/>
        </w:rPr>
        <w:t xml:space="preserve"> to yield equal cost/value in parent currency terms.</w:t>
      </w:r>
    </w:p>
    <w:p w:rsidR="00971D02" w:rsidRDefault="00971D02" w:rsidP="00837AF6">
      <w:pPr>
        <w:spacing w:line="480" w:lineRule="auto"/>
        <w:jc w:val="both"/>
        <w:rPr>
          <w:rFonts w:ascii="Times New Roman" w:hAnsi="Times New Roman" w:cs="Times New Roman"/>
          <w:b/>
          <w:sz w:val="24"/>
          <w:szCs w:val="24"/>
        </w:rPr>
      </w:pPr>
      <w:r>
        <w:rPr>
          <w:rFonts w:ascii="Times New Roman" w:hAnsi="Times New Roman" w:cs="Times New Roman"/>
          <w:b/>
          <w:sz w:val="24"/>
          <w:szCs w:val="24"/>
        </w:rPr>
        <w:t>Current Rate Method</w:t>
      </w:r>
    </w:p>
    <w:p w:rsidR="00971D02" w:rsidRDefault="0076591F" w:rsidP="00837AF6">
      <w:pPr>
        <w:spacing w:line="480" w:lineRule="auto"/>
        <w:jc w:val="both"/>
        <w:rPr>
          <w:rFonts w:ascii="Times New Roman" w:hAnsi="Times New Roman" w:cs="Times New Roman"/>
          <w:sz w:val="24"/>
          <w:szCs w:val="24"/>
        </w:rPr>
      </w:pPr>
      <w:r>
        <w:rPr>
          <w:rFonts w:ascii="Times New Roman" w:hAnsi="Times New Roman" w:cs="Times New Roman"/>
          <w:sz w:val="24"/>
          <w:szCs w:val="24"/>
        </w:rPr>
        <w:t>Here, a parent’s entire investment in a foreign operation is exposed to foreign exchange risk and translation of the foreign operation’s financial statements should reflect this risk</w:t>
      </w:r>
      <w:r w:rsidR="00837AF6">
        <w:rPr>
          <w:rFonts w:ascii="Times New Roman" w:hAnsi="Times New Roman" w:cs="Times New Roman"/>
          <w:sz w:val="24"/>
          <w:szCs w:val="24"/>
        </w:rPr>
        <w:t>. Revenue and expenses are translated using the exchange rate in effect at the date of accounting recognition</w:t>
      </w:r>
      <w:r>
        <w:rPr>
          <w:rFonts w:ascii="Times New Roman" w:hAnsi="Times New Roman" w:cs="Times New Roman"/>
          <w:sz w:val="24"/>
          <w:szCs w:val="24"/>
        </w:rPr>
        <w:t xml:space="preserve">. </w:t>
      </w:r>
      <w:r w:rsidR="0056796B">
        <w:rPr>
          <w:rFonts w:ascii="Times New Roman" w:hAnsi="Times New Roman" w:cs="Times New Roman"/>
          <w:sz w:val="24"/>
          <w:szCs w:val="24"/>
        </w:rPr>
        <w:t>F</w:t>
      </w:r>
      <w:r>
        <w:rPr>
          <w:rFonts w:ascii="Times New Roman" w:hAnsi="Times New Roman" w:cs="Times New Roman"/>
          <w:sz w:val="24"/>
          <w:szCs w:val="24"/>
        </w:rPr>
        <w:t>oreign exchange risk</w:t>
      </w:r>
      <w:r w:rsidR="00837AF6">
        <w:rPr>
          <w:rFonts w:ascii="Times New Roman" w:hAnsi="Times New Roman" w:cs="Times New Roman"/>
          <w:sz w:val="24"/>
          <w:szCs w:val="24"/>
        </w:rPr>
        <w:t xml:space="preserve"> is measured when;</w:t>
      </w:r>
    </w:p>
    <w:p w:rsidR="007117AE" w:rsidRDefault="00837AF6" w:rsidP="007117AE">
      <w:pPr>
        <w:pStyle w:val="ListParagraph"/>
        <w:numPr>
          <w:ilvl w:val="0"/>
          <w:numId w:val="9"/>
        </w:numPr>
        <w:spacing w:line="480" w:lineRule="auto"/>
        <w:jc w:val="both"/>
        <w:rPr>
          <w:rFonts w:ascii="Times New Roman" w:hAnsi="Times New Roman" w:cs="Times New Roman"/>
          <w:sz w:val="24"/>
          <w:szCs w:val="24"/>
        </w:rPr>
      </w:pPr>
      <w:r w:rsidRPr="007117AE">
        <w:rPr>
          <w:rFonts w:ascii="Times New Roman" w:hAnsi="Times New Roman" w:cs="Times New Roman"/>
          <w:sz w:val="24"/>
          <w:szCs w:val="24"/>
        </w:rPr>
        <w:t>All assets and liabilities of the foreign operation are translated using the current exchange rate.</w:t>
      </w:r>
    </w:p>
    <w:p w:rsidR="00837AF6" w:rsidRPr="007117AE" w:rsidRDefault="00837AF6" w:rsidP="007117AE">
      <w:pPr>
        <w:pStyle w:val="ListParagraph"/>
        <w:numPr>
          <w:ilvl w:val="0"/>
          <w:numId w:val="9"/>
        </w:numPr>
        <w:spacing w:line="480" w:lineRule="auto"/>
        <w:jc w:val="both"/>
        <w:rPr>
          <w:rFonts w:ascii="Times New Roman" w:hAnsi="Times New Roman" w:cs="Times New Roman"/>
          <w:sz w:val="24"/>
          <w:szCs w:val="24"/>
        </w:rPr>
      </w:pPr>
      <w:r w:rsidRPr="007117AE">
        <w:rPr>
          <w:rFonts w:ascii="Times New Roman" w:hAnsi="Times New Roman" w:cs="Times New Roman"/>
          <w:sz w:val="24"/>
          <w:szCs w:val="24"/>
        </w:rPr>
        <w:t>Equity accounts are translated at historical exchange rates.</w:t>
      </w:r>
    </w:p>
    <w:p w:rsidR="007117AE" w:rsidRDefault="00837AF6" w:rsidP="00837AF6">
      <w:pPr>
        <w:spacing w:line="480" w:lineRule="auto"/>
        <w:jc w:val="both"/>
        <w:rPr>
          <w:rFonts w:ascii="Times New Roman" w:hAnsi="Times New Roman" w:cs="Times New Roman"/>
          <w:sz w:val="24"/>
          <w:szCs w:val="24"/>
        </w:rPr>
      </w:pPr>
      <w:r>
        <w:rPr>
          <w:rFonts w:ascii="Times New Roman" w:hAnsi="Times New Roman" w:cs="Times New Roman"/>
          <w:sz w:val="24"/>
          <w:szCs w:val="24"/>
        </w:rPr>
        <w:t>Total assets&gt;Total liabilities=Net asset exposure</w:t>
      </w:r>
    </w:p>
    <w:p w:rsidR="00837AF6" w:rsidRPr="00837AF6" w:rsidRDefault="00837AF6" w:rsidP="00837AF6">
      <w:pPr>
        <w:spacing w:line="480" w:lineRule="auto"/>
        <w:jc w:val="both"/>
        <w:rPr>
          <w:rFonts w:ascii="Times New Roman" w:hAnsi="Times New Roman" w:cs="Times New Roman"/>
          <w:sz w:val="24"/>
          <w:szCs w:val="24"/>
        </w:rPr>
      </w:pPr>
    </w:p>
    <w:sectPr w:rsidR="00837AF6" w:rsidRPr="00837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964C4"/>
    <w:multiLevelType w:val="hybridMultilevel"/>
    <w:tmpl w:val="F702BF3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320786D"/>
    <w:multiLevelType w:val="hybridMultilevel"/>
    <w:tmpl w:val="8772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87CA6"/>
    <w:multiLevelType w:val="hybridMultilevel"/>
    <w:tmpl w:val="99CCC2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E422E80"/>
    <w:multiLevelType w:val="hybridMultilevel"/>
    <w:tmpl w:val="3154C6E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28068F9"/>
    <w:multiLevelType w:val="hybridMultilevel"/>
    <w:tmpl w:val="D416EF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BA7363"/>
    <w:multiLevelType w:val="hybridMultilevel"/>
    <w:tmpl w:val="C07E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6921F8"/>
    <w:multiLevelType w:val="hybridMultilevel"/>
    <w:tmpl w:val="A6F2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C30400"/>
    <w:multiLevelType w:val="hybridMultilevel"/>
    <w:tmpl w:val="66B239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AD4DF2"/>
    <w:multiLevelType w:val="hybridMultilevel"/>
    <w:tmpl w:val="23607B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3"/>
  </w:num>
  <w:num w:numId="5">
    <w:abstractNumId w:val="0"/>
  </w:num>
  <w:num w:numId="6">
    <w:abstractNumId w:val="4"/>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761"/>
    <w:rsid w:val="002C2E12"/>
    <w:rsid w:val="003A1464"/>
    <w:rsid w:val="003D31D0"/>
    <w:rsid w:val="00540777"/>
    <w:rsid w:val="0056796B"/>
    <w:rsid w:val="00652F47"/>
    <w:rsid w:val="007117AE"/>
    <w:rsid w:val="0076591F"/>
    <w:rsid w:val="007B234F"/>
    <w:rsid w:val="0081222B"/>
    <w:rsid w:val="00837AF6"/>
    <w:rsid w:val="00851C95"/>
    <w:rsid w:val="00856D1C"/>
    <w:rsid w:val="00971D02"/>
    <w:rsid w:val="00AA1B32"/>
    <w:rsid w:val="00AB75AE"/>
    <w:rsid w:val="00AC3761"/>
    <w:rsid w:val="00AC79C6"/>
    <w:rsid w:val="00AF3BC9"/>
    <w:rsid w:val="00CE542B"/>
    <w:rsid w:val="00D06D10"/>
    <w:rsid w:val="00E444C3"/>
    <w:rsid w:val="00F33F15"/>
    <w:rsid w:val="00F3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E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9D484-3557-4377-AABF-55CCBFB94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GRACIOUS ASHIMOLE</dc:creator>
  <cp:lastModifiedBy>GRACIOUS ASHIMOLE</cp:lastModifiedBy>
  <cp:revision>1</cp:revision>
  <dcterms:created xsi:type="dcterms:W3CDTF">2020-04-13T06:39:00Z</dcterms:created>
  <dcterms:modified xsi:type="dcterms:W3CDTF">2020-04-13T10:30:00Z</dcterms:modified>
</cp:coreProperties>
</file>