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840E" w14:textId="77777777" w:rsidR="00AC2CCF" w:rsidRPr="00DA1DAB" w:rsidRDefault="00C07BCF">
      <w:pPr>
        <w:rPr>
          <w:sz w:val="36"/>
          <w:szCs w:val="36"/>
        </w:rPr>
      </w:pPr>
      <w:r w:rsidRPr="00DA1DAB">
        <w:rPr>
          <w:sz w:val="36"/>
          <w:szCs w:val="36"/>
        </w:rPr>
        <w:t>Name: Bulus Ritkhat Amos</w:t>
      </w:r>
    </w:p>
    <w:p w14:paraId="0045026E" w14:textId="50313E90" w:rsidR="00C07BCF" w:rsidRPr="00DA1DAB" w:rsidRDefault="00C07BCF">
      <w:pPr>
        <w:rPr>
          <w:sz w:val="36"/>
          <w:szCs w:val="36"/>
        </w:rPr>
      </w:pPr>
      <w:r w:rsidRPr="00DA1DAB">
        <w:rPr>
          <w:sz w:val="36"/>
          <w:szCs w:val="36"/>
        </w:rPr>
        <w:t>Dept: medicine and surgery</w:t>
      </w:r>
    </w:p>
    <w:p w14:paraId="0C39FDF8" w14:textId="2A392562" w:rsidR="00C07BCF" w:rsidRPr="00DA1DAB" w:rsidRDefault="00C07BCF">
      <w:pPr>
        <w:rPr>
          <w:sz w:val="36"/>
          <w:szCs w:val="36"/>
        </w:rPr>
      </w:pPr>
      <w:r w:rsidRPr="00DA1DAB">
        <w:rPr>
          <w:sz w:val="36"/>
          <w:szCs w:val="36"/>
        </w:rPr>
        <w:t>MAT NO: 19/mhs01/123</w:t>
      </w:r>
    </w:p>
    <w:p w14:paraId="6D5BE276" w14:textId="6184C1E1" w:rsidR="00C07BCF" w:rsidRPr="00DA1DAB" w:rsidRDefault="00C07BCF">
      <w:pPr>
        <w:rPr>
          <w:sz w:val="36"/>
          <w:szCs w:val="36"/>
        </w:rPr>
      </w:pPr>
      <w:r w:rsidRPr="00DA1DAB">
        <w:rPr>
          <w:sz w:val="36"/>
          <w:szCs w:val="36"/>
        </w:rPr>
        <w:t>CHM 102</w:t>
      </w:r>
    </w:p>
    <w:p w14:paraId="3D0EC654" w14:textId="7ADB6C70" w:rsidR="00C07BCF" w:rsidRPr="00DA1DAB" w:rsidRDefault="00C07BCF">
      <w:pPr>
        <w:rPr>
          <w:sz w:val="36"/>
          <w:szCs w:val="36"/>
        </w:rPr>
      </w:pPr>
    </w:p>
    <w:p w14:paraId="695E875C" w14:textId="77777777" w:rsidR="00C07BCF" w:rsidRDefault="00C07BCF" w:rsidP="00C07BCF">
      <w:pPr>
        <w:spacing w:line="480" w:lineRule="auto"/>
        <w:rPr>
          <w:rFonts w:ascii="Times New Roman" w:hAnsi="Times New Roman" w:cs="Times New Roman"/>
          <w:sz w:val="24"/>
          <w:szCs w:val="24"/>
        </w:rPr>
      </w:pPr>
      <w:r w:rsidRPr="00DA1DAB">
        <w:rPr>
          <w:sz w:val="36"/>
          <w:szCs w:val="36"/>
        </w:rPr>
        <w:t>1.</w:t>
      </w:r>
      <w: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Methoxymethane </w:t>
      </w:r>
      <w:r>
        <w:rPr>
          <w:rFonts w:ascii="Times New Roman" w:hAnsi="Times New Roman" w:cs="Times New Roman"/>
          <w:sz w:val="24"/>
          <w:szCs w:val="24"/>
        </w:rPr>
        <w:tab/>
      </w:r>
      <w:r>
        <w:rPr>
          <w:rFonts w:ascii="Times New Roman" w:hAnsi="Times New Roman" w:cs="Times New Roman"/>
          <w:sz w:val="24"/>
          <w:szCs w:val="24"/>
        </w:rPr>
        <w:tab/>
      </w:r>
    </w:p>
    <w:p w14:paraId="04691B1E" w14:textId="10A01BFE" w:rsidR="00C07BCF" w:rsidRDefault="00C07BCF" w:rsidP="00C07BC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Ethoxyethane</w:t>
      </w:r>
    </w:p>
    <w:p w14:paraId="4F420917" w14:textId="3E82602A" w:rsidR="00C07BCF" w:rsidRDefault="00C07BCF" w:rsidP="00C07BC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proofErr w:type="spellStart"/>
      <w:r>
        <w:rPr>
          <w:rFonts w:ascii="Times New Roman" w:hAnsi="Times New Roman" w:cs="Times New Roman"/>
          <w:sz w:val="24"/>
          <w:szCs w:val="24"/>
        </w:rPr>
        <w:t>Butoxymethane</w:t>
      </w:r>
      <w:proofErr w:type="spellEnd"/>
      <w:r>
        <w:rPr>
          <w:rFonts w:ascii="Times New Roman" w:hAnsi="Times New Roman" w:cs="Times New Roman"/>
          <w:sz w:val="24"/>
          <w:szCs w:val="24"/>
        </w:rPr>
        <w:tab/>
      </w:r>
    </w:p>
    <w:p w14:paraId="4EDC026B" w14:textId="7354D595" w:rsidR="00C07BCF" w:rsidRDefault="00C07BCF" w:rsidP="00C07BCF">
      <w:pP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proofErr w:type="spellStart"/>
      <w:r>
        <w:rPr>
          <w:rFonts w:ascii="Times New Roman" w:hAnsi="Times New Roman" w:cs="Times New Roman"/>
          <w:sz w:val="24"/>
          <w:szCs w:val="24"/>
        </w:rPr>
        <w:t>Ethoxypropane</w:t>
      </w:r>
      <w:proofErr w:type="spellEnd"/>
    </w:p>
    <w:p w14:paraId="3EE2B4B1" w14:textId="6898526F" w:rsidR="00C07BCF" w:rsidRPr="00DA1DAB" w:rsidRDefault="00C07BCF" w:rsidP="00C07BCF">
      <w:pPr>
        <w:rPr>
          <w:rFonts w:ascii="Times New Roman" w:hAnsi="Times New Roman" w:cs="Times New Roman"/>
          <w:sz w:val="36"/>
          <w:szCs w:val="36"/>
        </w:rPr>
      </w:pPr>
      <w:r w:rsidRPr="00DA1DAB">
        <w:rPr>
          <w:rFonts w:ascii="Times New Roman" w:hAnsi="Times New Roman" w:cs="Times New Roman"/>
          <w:sz w:val="36"/>
          <w:szCs w:val="36"/>
        </w:rPr>
        <w:t>2.</w:t>
      </w:r>
    </w:p>
    <w:p w14:paraId="5891A940" w14:textId="79564394" w:rsidR="00C07BCF" w:rsidRPr="00C07BCF" w:rsidRDefault="00C07BCF" w:rsidP="00C07BCF">
      <w:pPr>
        <w:numPr>
          <w:ilvl w:val="0"/>
          <w:numId w:val="1"/>
        </w:numPr>
        <w:rPr>
          <w:rFonts w:ascii="Times New Roman" w:hAnsi="Times New Roman" w:cs="Times New Roman"/>
          <w:sz w:val="24"/>
          <w:szCs w:val="24"/>
          <w:lang w:val="en-US"/>
        </w:rPr>
      </w:pPr>
      <w:r w:rsidRPr="00C07BCF">
        <w:rPr>
          <w:rFonts w:ascii="Times New Roman" w:hAnsi="Times New Roman" w:cs="Times New Roman"/>
          <w:sz w:val="24"/>
          <w:szCs w:val="24"/>
          <w:lang w:val="en-US"/>
        </w:rPr>
        <w:t>Physical states</w:t>
      </w:r>
      <w:r>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 xml:space="preserve">At room temperature, ethers are </w:t>
      </w:r>
      <w:proofErr w:type="spellStart"/>
      <w:r w:rsidRPr="00C07BCF">
        <w:rPr>
          <w:rFonts w:ascii="Times New Roman" w:hAnsi="Times New Roman" w:cs="Times New Roman"/>
          <w:sz w:val="24"/>
          <w:szCs w:val="24"/>
          <w:lang w:val="en-US"/>
        </w:rPr>
        <w:t>colourless</w:t>
      </w:r>
      <w:proofErr w:type="spellEnd"/>
      <w:r w:rsidRPr="00C07BCF">
        <w:rPr>
          <w:rFonts w:ascii="Times New Roman" w:hAnsi="Times New Roman" w:cs="Times New Roman"/>
          <w:sz w:val="24"/>
          <w:szCs w:val="24"/>
          <w:lang w:val="en-US"/>
        </w:rPr>
        <w:t xml:space="preserve">, neutral liquids with pleasant </w:t>
      </w:r>
      <w:proofErr w:type="spellStart"/>
      <w:r w:rsidRPr="00C07BCF">
        <w:rPr>
          <w:rFonts w:ascii="Times New Roman" w:hAnsi="Times New Roman" w:cs="Times New Roman"/>
          <w:sz w:val="24"/>
          <w:szCs w:val="24"/>
          <w:lang w:val="en-US"/>
        </w:rPr>
        <w:t>odours</w:t>
      </w:r>
      <w:proofErr w:type="spellEnd"/>
      <w:r w:rsidRPr="00C07BCF">
        <w:rPr>
          <w:rFonts w:ascii="Times New Roman" w:hAnsi="Times New Roman" w:cs="Times New Roman"/>
          <w:sz w:val="24"/>
          <w:szCs w:val="24"/>
          <w:lang w:val="en-US"/>
        </w:rPr>
        <w:t xml:space="preserve">. The lower aliphatic </w:t>
      </w:r>
      <w:r w:rsidRPr="00C07BCF">
        <w:rPr>
          <w:rFonts w:ascii="Times New Roman" w:hAnsi="Times New Roman" w:cs="Times New Roman"/>
          <w:sz w:val="24"/>
          <w:szCs w:val="24"/>
          <w:lang w:val="en-US"/>
        </w:rPr>
        <w:t>e</w:t>
      </w:r>
      <w:r w:rsidRPr="00C07BCF">
        <w:rPr>
          <w:rFonts w:ascii="Times New Roman" w:hAnsi="Times New Roman" w:cs="Times New Roman"/>
          <w:sz w:val="24"/>
          <w:szCs w:val="24"/>
          <w:lang w:val="en-US"/>
        </w:rPr>
        <w:t>thers are highly flammable gases or volatile liquids.</w:t>
      </w:r>
    </w:p>
    <w:p w14:paraId="1995F940" w14:textId="77777777" w:rsidR="00C07BCF" w:rsidRDefault="00C07BCF" w:rsidP="00C07BCF">
      <w:pPr>
        <w:numPr>
          <w:ilvl w:val="0"/>
          <w:numId w:val="1"/>
        </w:numPr>
        <w:rPr>
          <w:rFonts w:ascii="Times New Roman" w:hAnsi="Times New Roman" w:cs="Times New Roman"/>
          <w:sz w:val="24"/>
          <w:szCs w:val="24"/>
          <w:lang w:val="en-US"/>
        </w:rPr>
      </w:pPr>
      <w:r w:rsidRPr="00C07BCF">
        <w:rPr>
          <w:rFonts w:ascii="Times New Roman" w:hAnsi="Times New Roman" w:cs="Times New Roman"/>
          <w:sz w:val="24"/>
          <w:szCs w:val="24"/>
          <w:lang w:val="en-US"/>
        </w:rPr>
        <w:t>Solubility</w:t>
      </w:r>
      <w:r>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 xml:space="preserve">Ethers are less soluble in water than are the corresponding alcohols. Lower molecular weight ethers such as methoxymethane and </w:t>
      </w:r>
      <w:proofErr w:type="spellStart"/>
      <w:r w:rsidRPr="00C07BCF">
        <w:rPr>
          <w:rFonts w:ascii="Times New Roman" w:hAnsi="Times New Roman" w:cs="Times New Roman"/>
          <w:sz w:val="24"/>
          <w:szCs w:val="24"/>
          <w:lang w:val="en-US"/>
        </w:rPr>
        <w:t>methoxyethane</w:t>
      </w:r>
      <w:proofErr w:type="spellEnd"/>
      <w:r w:rsidRPr="00C07BCF">
        <w:rPr>
          <w:rFonts w:ascii="Times New Roman" w:hAnsi="Times New Roman" w:cs="Times New Roman"/>
          <w:sz w:val="24"/>
          <w:szCs w:val="24"/>
          <w:lang w:val="en-US"/>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14:paraId="5D86806D" w14:textId="77777777" w:rsidR="00C07BCF" w:rsidRDefault="00C07BCF" w:rsidP="00C07BCF">
      <w:pPr>
        <w:numPr>
          <w:ilvl w:val="0"/>
          <w:numId w:val="1"/>
        </w:numPr>
        <w:rPr>
          <w:rFonts w:ascii="Times New Roman" w:hAnsi="Times New Roman" w:cs="Times New Roman"/>
          <w:sz w:val="24"/>
          <w:szCs w:val="24"/>
          <w:lang w:val="en-US"/>
        </w:rPr>
      </w:pPr>
      <w:r w:rsidRPr="00C07BCF">
        <w:rPr>
          <w:rFonts w:ascii="Times New Roman" w:hAnsi="Times New Roman" w:cs="Times New Roman"/>
          <w:sz w:val="24"/>
          <w:szCs w:val="24"/>
        </w:rPr>
        <w:t xml:space="preserve"> </w:t>
      </w:r>
      <w:r w:rsidRPr="00C07BCF">
        <w:rPr>
          <w:rFonts w:ascii="Times New Roman" w:hAnsi="Times New Roman" w:cs="Times New Roman"/>
          <w:sz w:val="24"/>
          <w:szCs w:val="24"/>
        </w:rPr>
        <w:t>Density</w:t>
      </w:r>
      <w:r>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Most of the simple ethers are less dense than water, although the density increases with increasing relative molecular mass and some of the aromatic ethers are in fact denser than water</w:t>
      </w:r>
    </w:p>
    <w:p w14:paraId="7DE038FA" w14:textId="1E3204CB" w:rsidR="00C07BCF" w:rsidRDefault="00C07BCF" w:rsidP="00C07BCF">
      <w:pPr>
        <w:numPr>
          <w:ilvl w:val="0"/>
          <w:numId w:val="1"/>
        </w:numPr>
        <w:rPr>
          <w:rFonts w:ascii="Times New Roman" w:hAnsi="Times New Roman" w:cs="Times New Roman"/>
          <w:sz w:val="24"/>
          <w:szCs w:val="24"/>
          <w:lang w:val="en-US"/>
        </w:rPr>
      </w:pPr>
      <w:r w:rsidRPr="00C07BCF">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Boiling point</w:t>
      </w:r>
      <w:r w:rsidRPr="00C07BCF">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Low molecular m</w:t>
      </w:r>
      <w:r w:rsidRPr="00C07BCF">
        <w:rPr>
          <w:rFonts w:ascii="Times New Roman" w:hAnsi="Times New Roman" w:cs="Times New Roman"/>
          <w:sz w:val="24"/>
          <w:szCs w:val="24"/>
          <w:lang w:val="en-US"/>
        </w:rPr>
        <w:t>a</w:t>
      </w:r>
      <w:r w:rsidRPr="00C07BCF">
        <w:rPr>
          <w:rFonts w:ascii="Times New Roman" w:hAnsi="Times New Roman" w:cs="Times New Roman"/>
          <w:sz w:val="24"/>
          <w:szCs w:val="24"/>
          <w:lang w:val="en-US"/>
        </w:rPr>
        <w:t>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rFonts w:ascii="Times New Roman" w:hAnsi="Times New Roman" w:cs="Times New Roman"/>
          <w:sz w:val="24"/>
          <w:szCs w:val="24"/>
          <w:lang w:val="en-US"/>
        </w:rPr>
        <w:t>.</w:t>
      </w:r>
    </w:p>
    <w:p w14:paraId="3A99DEDB" w14:textId="4CC22658" w:rsidR="00C07BCF" w:rsidRDefault="00C07BCF" w:rsidP="00C07BCF">
      <w:pPr>
        <w:numPr>
          <w:ilvl w:val="0"/>
          <w:numId w:val="1"/>
        </w:numPr>
        <w:rPr>
          <w:rFonts w:ascii="Times New Roman" w:hAnsi="Times New Roman" w:cs="Times New Roman"/>
          <w:sz w:val="24"/>
          <w:szCs w:val="24"/>
          <w:lang w:val="en-US"/>
        </w:rPr>
      </w:pPr>
      <w:r w:rsidRPr="00C07BCF">
        <w:rPr>
          <w:rFonts w:ascii="Times New Roman" w:hAnsi="Times New Roman" w:cs="Times New Roman"/>
          <w:sz w:val="24"/>
          <w:szCs w:val="24"/>
          <w:lang w:val="en-US"/>
        </w:rPr>
        <w:t>Reactivity</w:t>
      </w:r>
      <w:r w:rsidRPr="00C07BCF">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Ethers are inert at moderate temperature. Their inertness at moderate temperatures leads to their wide use as reaction media</w:t>
      </w:r>
      <w:r>
        <w:rPr>
          <w:rFonts w:ascii="Times New Roman" w:hAnsi="Times New Roman" w:cs="Times New Roman"/>
          <w:sz w:val="24"/>
          <w:szCs w:val="24"/>
          <w:lang w:val="en-US"/>
        </w:rPr>
        <w:t xml:space="preserve">. </w:t>
      </w:r>
      <w:r w:rsidRPr="00C07BCF">
        <w:rPr>
          <w:rFonts w:ascii="Times New Roman" w:hAnsi="Times New Roman" w:cs="Times New Roman"/>
          <w:sz w:val="24"/>
          <w:szCs w:val="24"/>
          <w:lang w:val="en-US"/>
        </w:rPr>
        <w:t>Simple ethers are not found commonly in nature but the ether linkage is present in such natural products as sugars, starches and cellulose</w:t>
      </w:r>
      <w:r>
        <w:rPr>
          <w:rFonts w:ascii="Times New Roman" w:hAnsi="Times New Roman" w:cs="Times New Roman"/>
          <w:sz w:val="24"/>
          <w:szCs w:val="24"/>
          <w:lang w:val="en-US"/>
        </w:rPr>
        <w:t>.</w:t>
      </w:r>
    </w:p>
    <w:p w14:paraId="4F45DF4D" w14:textId="48E34EB2" w:rsidR="00C07BCF" w:rsidRDefault="00C07BCF" w:rsidP="00C07BCF">
      <w:pPr>
        <w:ind w:left="360"/>
        <w:rPr>
          <w:rFonts w:ascii="Times New Roman" w:hAnsi="Times New Roman" w:cs="Times New Roman"/>
          <w:sz w:val="24"/>
          <w:szCs w:val="24"/>
          <w:lang w:val="en-US"/>
        </w:rPr>
      </w:pPr>
    </w:p>
    <w:p w14:paraId="534EE964" w14:textId="131366DB" w:rsidR="008F5261" w:rsidRDefault="008F5261" w:rsidP="00C07BCF">
      <w:pPr>
        <w:ind w:left="360"/>
        <w:rPr>
          <w:rFonts w:ascii="Times New Roman" w:hAnsi="Times New Roman" w:cs="Times New Roman"/>
          <w:sz w:val="24"/>
          <w:szCs w:val="24"/>
          <w:lang w:val="en-US"/>
        </w:rPr>
      </w:pPr>
      <w:r w:rsidRPr="00DA1DAB">
        <w:rPr>
          <w:rFonts w:ascii="Times New Roman" w:hAnsi="Times New Roman" w:cs="Times New Roman"/>
          <w:sz w:val="36"/>
          <w:szCs w:val="36"/>
          <w:lang w:val="en-US"/>
        </w:rPr>
        <w:lastRenderedPageBreak/>
        <w:t>3.</w:t>
      </w:r>
      <w:r>
        <w:rPr>
          <w:rFonts w:ascii="Times New Roman" w:hAnsi="Times New Roman" w:cs="Times New Roman"/>
          <w:sz w:val="24"/>
          <w:szCs w:val="24"/>
          <w:lang w:val="en-US"/>
        </w:rPr>
        <w:t xml:space="preserve"> METHODS OF PRODUCING ETHERS</w:t>
      </w:r>
    </w:p>
    <w:p w14:paraId="6A5D9C79" w14:textId="77777777" w:rsidR="00513623" w:rsidRDefault="00513623" w:rsidP="00C07BCF">
      <w:pPr>
        <w:ind w:left="360"/>
        <w:rPr>
          <w:rFonts w:ascii="Times New Roman" w:hAnsi="Times New Roman" w:cs="Times New Roman"/>
          <w:sz w:val="24"/>
          <w:szCs w:val="24"/>
          <w:lang w:val="en-US"/>
        </w:rPr>
      </w:pPr>
    </w:p>
    <w:p w14:paraId="4F0D19EE" w14:textId="77777777" w:rsidR="008F5261" w:rsidRDefault="008F5261" w:rsidP="008F526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Partial dehydration of alcohols</w:t>
      </w:r>
    </w:p>
    <w:p w14:paraId="44A89ACC" w14:textId="77777777" w:rsidR="008F5261" w:rsidRDefault="008F5261" w:rsidP="008F526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Simple ethers are manufactured from alcohols by catalytic dehydration. The alcohol in excess and concentrated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C. this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dehydration to yield alkene occurs</w:t>
      </w:r>
    </w:p>
    <w:p w14:paraId="13476E10" w14:textId="77777777" w:rsidR="008F5261" w:rsidRDefault="008F5261" w:rsidP="008F5261">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59A76C" wp14:editId="7B7893DA">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2E92DC"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" strokecolor="black [3200]" strokeweight=".5pt">
                <v:stroke startarrow="open" endarrow="open" joinstyle="miter"/>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6560925" w14:textId="77777777" w:rsidR="008F5261" w:rsidRDefault="008F5261" w:rsidP="008F526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14:paraId="1DA9A629" w14:textId="77777777" w:rsidR="008F5261" w:rsidRDefault="008F5261" w:rsidP="008F5261">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CD062F" wp14:editId="637319CE">
                <wp:simplePos x="0" y="0"/>
                <wp:positionH relativeFrom="column">
                  <wp:posOffset>1619250</wp:posOffset>
                </wp:positionH>
                <wp:positionV relativeFrom="paragraph">
                  <wp:posOffset>147955</wp:posOffset>
                </wp:positionV>
                <wp:extent cx="19621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6C377" id="Straight Arrow Connector 31" o:spid="_x0000_s1026" type="#_x0000_t32" style="position:absolute;margin-left:127.5pt;margin-top:11.6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H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" strokecolor="black [3200]" strokeweight=".5pt">
                <v:stroke startarrow="open"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 xml:space="preserve">OH  </w:t>
      </w:r>
      <w:r>
        <w:rPr>
          <w:rFonts w:ascii="Times New Roman" w:hAnsi="Times New Roman" w:cs="Times New Roman"/>
          <w:sz w:val="24"/>
          <w:szCs w:val="24"/>
        </w:rPr>
        <w:tab/>
      </w:r>
      <w:proofErr w:type="gramEnd"/>
      <w:r>
        <w:rPr>
          <w:rFonts w:ascii="Times New Roman" w:hAnsi="Times New Roman" w:cs="Times New Roman"/>
          <w:sz w:val="24"/>
          <w:szCs w:val="24"/>
        </w:rPr>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05844F2" w14:textId="77777777" w:rsidR="008F5261" w:rsidRDefault="008F5261" w:rsidP="008F5261">
      <w:pPr>
        <w:pStyle w:val="ListParagraph"/>
        <w:spacing w:line="480" w:lineRule="auto"/>
        <w:ind w:left="1080"/>
        <w:rPr>
          <w:rFonts w:ascii="Times New Roman" w:hAnsi="Times New Roman" w:cs="Times New Roman"/>
          <w:sz w:val="24"/>
          <w:szCs w:val="24"/>
        </w:rPr>
      </w:pPr>
    </w:p>
    <w:p w14:paraId="51E72C9B" w14:textId="77777777" w:rsidR="008F5261" w:rsidRDefault="008F5261" w:rsidP="008F526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From Haloalkanes and dry silver (I) oxide</w:t>
      </w:r>
    </w:p>
    <w:p w14:paraId="2CA72AAC" w14:textId="77777777" w:rsidR="008F5261" w:rsidRDefault="008F5261" w:rsidP="008F5261">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E7241F" wp14:editId="1E619859">
                <wp:simplePos x="0" y="0"/>
                <wp:positionH relativeFrom="column">
                  <wp:posOffset>1819275</wp:posOffset>
                </wp:positionH>
                <wp:positionV relativeFrom="paragraph">
                  <wp:posOffset>139065</wp:posOffset>
                </wp:positionV>
                <wp:extent cx="125730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E4040" id="Straight Arrow Connector 33" o:spid="_x0000_s1026" type="#_x0000_t32" style="position:absolute;margin-left:143.25pt;margin-top:10.9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sz w:val="24"/>
          <w:szCs w:val="24"/>
        </w:rPr>
        <w:t>2RX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2AgX</w:t>
      </w:r>
    </w:p>
    <w:p w14:paraId="241CE5B2" w14:textId="77777777" w:rsidR="008F5261" w:rsidRDefault="008F5261" w:rsidP="008F5261">
      <w:pPr>
        <w:pStyle w:val="ListParagraph"/>
        <w:spacing w:line="480" w:lineRule="auto"/>
        <w:ind w:left="1080"/>
        <w:rPr>
          <w:rFonts w:ascii="Times New Roman" w:hAnsi="Times New Roman" w:cs="Times New Roman"/>
          <w:sz w:val="24"/>
          <w:szCs w:val="24"/>
        </w:rPr>
      </w:pPr>
    </w:p>
    <w:p w14:paraId="03A4B602" w14:textId="77777777" w:rsidR="008F5261" w:rsidRDefault="008F5261" w:rsidP="008F5261">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1E5511" wp14:editId="23B232A3">
                <wp:simplePos x="0" y="0"/>
                <wp:positionH relativeFrom="column">
                  <wp:posOffset>2362199</wp:posOffset>
                </wp:positionH>
                <wp:positionV relativeFrom="paragraph">
                  <wp:posOffset>107315</wp:posOffset>
                </wp:positionV>
                <wp:extent cx="1095375" cy="19050"/>
                <wp:effectExtent l="0" t="76200" r="28575" b="114300"/>
                <wp:wrapNone/>
                <wp:docPr id="34" name="Straight Arrow Connector 34"/>
                <wp:cNvGraphicFramePr/>
                <a:graphic xmlns:a="http://schemas.openxmlformats.org/drawingml/2006/main">
                  <a:graphicData uri="http://schemas.microsoft.com/office/word/2010/wordprocessingShape">
                    <wps:wsp>
                      <wps:cNvCnPr/>
                      <wps:spPr>
                        <a:xfrm>
                          <a:off x="0" y="0"/>
                          <a:ext cx="10953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5F7EA" id="Straight Arrow Connector 34" o:spid="_x0000_s1026" type="#_x0000_t32" style="position:absolute;margin-left:186pt;margin-top:8.45pt;width:86.2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w:t>
      </w:r>
      <w:r w:rsidRPr="00E77E19">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+ 2AgCl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Propoxypropane</w:t>
      </w:r>
      <w:proofErr w:type="spellEnd"/>
    </w:p>
    <w:p w14:paraId="760E4654" w14:textId="064D594E" w:rsidR="008F5261" w:rsidRDefault="008F5261" w:rsidP="00C07BCF">
      <w:pPr>
        <w:ind w:left="360"/>
        <w:rPr>
          <w:rFonts w:ascii="Times New Roman" w:hAnsi="Times New Roman" w:cs="Times New Roman"/>
          <w:sz w:val="24"/>
          <w:szCs w:val="24"/>
          <w:lang w:val="en-US"/>
        </w:rPr>
      </w:pPr>
    </w:p>
    <w:p w14:paraId="6067C0C1" w14:textId="075A8788" w:rsidR="008F5261" w:rsidRDefault="008F5261" w:rsidP="00C07BCF">
      <w:pPr>
        <w:ind w:left="360"/>
        <w:rPr>
          <w:rFonts w:ascii="Times New Roman" w:hAnsi="Times New Roman" w:cs="Times New Roman"/>
          <w:sz w:val="24"/>
          <w:szCs w:val="24"/>
          <w:lang w:val="en-US"/>
        </w:rPr>
      </w:pPr>
    </w:p>
    <w:p w14:paraId="370E1099" w14:textId="040C1AC2" w:rsidR="008F5261" w:rsidRDefault="008F5261" w:rsidP="00C07BCF">
      <w:pPr>
        <w:ind w:left="360"/>
        <w:rPr>
          <w:rFonts w:ascii="Times New Roman" w:hAnsi="Times New Roman" w:cs="Times New Roman"/>
          <w:sz w:val="24"/>
          <w:szCs w:val="24"/>
          <w:lang w:val="en-US"/>
        </w:rPr>
      </w:pPr>
      <w:r w:rsidRPr="00DA1DAB">
        <w:rPr>
          <w:rFonts w:ascii="Times New Roman" w:hAnsi="Times New Roman" w:cs="Times New Roman"/>
          <w:sz w:val="36"/>
          <w:szCs w:val="36"/>
          <w:lang w:val="en-US"/>
        </w:rPr>
        <w:t>4.</w:t>
      </w:r>
      <w:r>
        <w:rPr>
          <w:rFonts w:ascii="Times New Roman" w:hAnsi="Times New Roman" w:cs="Times New Roman"/>
          <w:sz w:val="24"/>
          <w:szCs w:val="24"/>
          <w:lang w:val="en-US"/>
        </w:rPr>
        <w:t xml:space="preserve"> USES OF ETHYLENE OXIDES</w:t>
      </w:r>
    </w:p>
    <w:p w14:paraId="5F6B272B" w14:textId="77777777" w:rsidR="008F5261" w:rsidRDefault="008F5261" w:rsidP="00C07BCF">
      <w:pPr>
        <w:ind w:left="360"/>
        <w:rPr>
          <w:rFonts w:ascii="Times New Roman" w:hAnsi="Times New Roman" w:cs="Times New Roman"/>
          <w:sz w:val="24"/>
          <w:szCs w:val="24"/>
          <w:lang w:val="en-US"/>
        </w:rPr>
      </w:pPr>
    </w:p>
    <w:p w14:paraId="55BCEE64" w14:textId="77777777" w:rsidR="008F5261" w:rsidRDefault="008F5261" w:rsidP="008F526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14:paraId="4C125A7A" w14:textId="77777777" w:rsidR="008F5261" w:rsidRDefault="008F5261" w:rsidP="008F5261">
      <w:pPr>
        <w:pStyle w:val="ListParagraph"/>
        <w:numPr>
          <w:ilvl w:val="0"/>
          <w:numId w:val="4"/>
        </w:num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Ethylene oxide is used in the preparation of nonionic emulsifying agents, plastics, plasticizers and several synthetic textiles</w:t>
      </w:r>
    </w:p>
    <w:p w14:paraId="7725E697" w14:textId="77777777" w:rsidR="008F5261" w:rsidRDefault="008F5261" w:rsidP="008F526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Ethylene oxide is used as a gaseous sterilizing agent</w:t>
      </w:r>
    </w:p>
    <w:p w14:paraId="405F0181" w14:textId="77777777" w:rsidR="008F5261" w:rsidRPr="00C07BCF" w:rsidRDefault="008F5261" w:rsidP="00C07BCF">
      <w:pPr>
        <w:ind w:left="360"/>
        <w:rPr>
          <w:rFonts w:ascii="Times New Roman" w:hAnsi="Times New Roman" w:cs="Times New Roman"/>
          <w:sz w:val="24"/>
          <w:szCs w:val="24"/>
          <w:lang w:val="en-US"/>
        </w:rPr>
      </w:pPr>
    </w:p>
    <w:p w14:paraId="73287620" w14:textId="4D101FBC" w:rsidR="00C07BCF" w:rsidRPr="00C07BCF" w:rsidRDefault="00C07BCF" w:rsidP="00C07BCF">
      <w:pPr>
        <w:rPr>
          <w:rFonts w:ascii="Times New Roman" w:hAnsi="Times New Roman" w:cs="Times New Roman"/>
          <w:sz w:val="24"/>
          <w:szCs w:val="24"/>
          <w:lang w:val="en-US"/>
        </w:rPr>
      </w:pPr>
    </w:p>
    <w:p w14:paraId="5C4F8191" w14:textId="7248ADDF" w:rsidR="00C07BCF" w:rsidRDefault="00C07BCF" w:rsidP="00C07BCF"/>
    <w:sectPr w:rsidR="00C07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23C53"/>
    <w:multiLevelType w:val="hybridMultilevel"/>
    <w:tmpl w:val="FA0E6C60"/>
    <w:lvl w:ilvl="0" w:tplc="F4B2D1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B63939"/>
    <w:multiLevelType w:val="hybridMultilevel"/>
    <w:tmpl w:val="FA0E6C60"/>
    <w:lvl w:ilvl="0" w:tplc="F4B2D1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CF"/>
    <w:rsid w:val="00513623"/>
    <w:rsid w:val="008F5261"/>
    <w:rsid w:val="00AC2CCF"/>
    <w:rsid w:val="00C07BCF"/>
    <w:rsid w:val="00DA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D8DB"/>
  <w15:chartTrackingRefBased/>
  <w15:docId w15:val="{84DC3DA9-3760-451C-8DFC-37CFC4D8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CF"/>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ritkhat</dc:creator>
  <cp:keywords/>
  <dc:description/>
  <cp:lastModifiedBy>ritkhat</cp:lastModifiedBy>
  <cp:revision>3</cp:revision>
  <dcterms:created xsi:type="dcterms:W3CDTF">2020-04-13T14:39:00Z</dcterms:created>
  <dcterms:modified xsi:type="dcterms:W3CDTF">2020-04-13T14:52:00Z</dcterms:modified>
</cp:coreProperties>
</file>