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3A" w:rsidRDefault="00C05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OLA ADEDOYIN EMMANUELLA</w:t>
      </w:r>
    </w:p>
    <w:p w:rsidR="00C05F90" w:rsidRDefault="00C05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NO: 16/MHS02/038</w:t>
      </w:r>
    </w:p>
    <w:p w:rsidR="00C05F90" w:rsidRDefault="00C05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CODE:</w:t>
      </w:r>
      <w:r w:rsidR="0029144D">
        <w:rPr>
          <w:rFonts w:ascii="Times New Roman" w:hAnsi="Times New Roman" w:cs="Times New Roman"/>
          <w:sz w:val="24"/>
          <w:szCs w:val="24"/>
        </w:rPr>
        <w:t xml:space="preserve"> NSC 408</w:t>
      </w:r>
    </w:p>
    <w:p w:rsidR="00C05F90" w:rsidRDefault="00C05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TITLE: </w:t>
      </w:r>
      <w:r w:rsidR="0029144D">
        <w:rPr>
          <w:rFonts w:ascii="Times New Roman" w:hAnsi="Times New Roman" w:cs="Times New Roman"/>
          <w:sz w:val="24"/>
          <w:szCs w:val="24"/>
        </w:rPr>
        <w:t>MEDSURG</w:t>
      </w:r>
    </w:p>
    <w:p w:rsidR="00C05F90" w:rsidRDefault="00C05F90">
      <w:pPr>
        <w:rPr>
          <w:rFonts w:ascii="Times New Roman" w:hAnsi="Times New Roman" w:cs="Times New Roman"/>
          <w:sz w:val="24"/>
          <w:szCs w:val="24"/>
        </w:rPr>
      </w:pPr>
    </w:p>
    <w:p w:rsidR="00C05F90" w:rsidRDefault="00C05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</w:t>
      </w:r>
    </w:p>
    <w:p w:rsidR="00C05F90" w:rsidRDefault="00C05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A- sub dural haematoma</w:t>
      </w:r>
    </w:p>
    <w:p w:rsidR="00C05F90" w:rsidRDefault="00C05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C2815">
        <w:rPr>
          <w:rFonts w:ascii="Times New Roman" w:hAnsi="Times New Roman" w:cs="Times New Roman"/>
          <w:sz w:val="24"/>
          <w:szCs w:val="24"/>
        </w:rPr>
        <w:t xml:space="preserve"> D- 40-180mmH2O</w:t>
      </w:r>
    </w:p>
    <w:p w:rsidR="002C2815" w:rsidRDefault="002C2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C- Myelography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>4. B</w:t>
      </w:r>
      <w:r w:rsidR="0029144D">
        <w:rPr>
          <w:rFonts w:ascii="Times New Roman" w:hAnsi="Times New Roman" w:cs="Times New Roman"/>
          <w:sz w:val="24"/>
          <w:szCs w:val="24"/>
        </w:rPr>
        <w:t>-</w:t>
      </w:r>
      <w:r w:rsidRPr="00C05F90">
        <w:rPr>
          <w:rFonts w:ascii="Times New Roman" w:hAnsi="Times New Roman" w:cs="Times New Roman"/>
          <w:sz w:val="24"/>
          <w:szCs w:val="24"/>
        </w:rPr>
        <w:t xml:space="preserve">  Normal saline</w:t>
      </w:r>
    </w:p>
    <w:p w:rsidR="0029144D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5. B </w:t>
      </w:r>
      <w:r w:rsidR="0029144D">
        <w:rPr>
          <w:rFonts w:ascii="Times New Roman" w:hAnsi="Times New Roman" w:cs="Times New Roman"/>
          <w:sz w:val="24"/>
          <w:szCs w:val="24"/>
        </w:rPr>
        <w:t>-</w:t>
      </w:r>
      <w:r w:rsidRPr="00C05F90">
        <w:rPr>
          <w:rFonts w:ascii="Times New Roman" w:hAnsi="Times New Roman" w:cs="Times New Roman"/>
          <w:sz w:val="24"/>
          <w:szCs w:val="24"/>
        </w:rPr>
        <w:t> Skin tugour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6. C  </w:t>
      </w:r>
      <w:r w:rsidR="0029144D">
        <w:rPr>
          <w:rFonts w:ascii="Times New Roman" w:hAnsi="Times New Roman" w:cs="Times New Roman"/>
          <w:sz w:val="24"/>
          <w:szCs w:val="24"/>
        </w:rPr>
        <w:t>-</w:t>
      </w:r>
      <w:r w:rsidRPr="00C05F90">
        <w:rPr>
          <w:rFonts w:ascii="Times New Roman" w:hAnsi="Times New Roman" w:cs="Times New Roman"/>
          <w:sz w:val="24"/>
          <w:szCs w:val="24"/>
        </w:rPr>
        <w:t xml:space="preserve">Apoplexy 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>7. B  </w:t>
      </w:r>
      <w:r w:rsidR="0029144D">
        <w:rPr>
          <w:rFonts w:ascii="Times New Roman" w:hAnsi="Times New Roman" w:cs="Times New Roman"/>
          <w:sz w:val="24"/>
          <w:szCs w:val="24"/>
        </w:rPr>
        <w:t>-</w:t>
      </w:r>
      <w:r w:rsidRPr="00C05F90">
        <w:rPr>
          <w:rFonts w:ascii="Times New Roman" w:hAnsi="Times New Roman" w:cs="Times New Roman"/>
          <w:sz w:val="24"/>
          <w:szCs w:val="24"/>
        </w:rPr>
        <w:t>Phathom limb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8. A  </w:t>
      </w:r>
      <w:r w:rsidR="0029144D">
        <w:rPr>
          <w:rFonts w:ascii="Times New Roman" w:hAnsi="Times New Roman" w:cs="Times New Roman"/>
          <w:sz w:val="24"/>
          <w:szCs w:val="24"/>
        </w:rPr>
        <w:t>-</w:t>
      </w:r>
      <w:r w:rsidRPr="00C05F90">
        <w:rPr>
          <w:rFonts w:ascii="Times New Roman" w:hAnsi="Times New Roman" w:cs="Times New Roman"/>
          <w:sz w:val="24"/>
          <w:szCs w:val="24"/>
        </w:rPr>
        <w:t>1st and 2nd tracheal rings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9. C  </w:t>
      </w:r>
      <w:r w:rsidR="0029144D">
        <w:rPr>
          <w:rFonts w:ascii="Times New Roman" w:hAnsi="Times New Roman" w:cs="Times New Roman"/>
          <w:sz w:val="24"/>
          <w:szCs w:val="24"/>
        </w:rPr>
        <w:t>-</w:t>
      </w:r>
      <w:r w:rsidRPr="00C05F90">
        <w:rPr>
          <w:rFonts w:ascii="Times New Roman" w:hAnsi="Times New Roman" w:cs="Times New Roman"/>
          <w:sz w:val="24"/>
          <w:szCs w:val="24"/>
        </w:rPr>
        <w:t xml:space="preserve">Haematuria 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>10. B  </w:t>
      </w:r>
      <w:r w:rsidR="0029144D">
        <w:rPr>
          <w:rFonts w:ascii="Times New Roman" w:hAnsi="Times New Roman" w:cs="Times New Roman"/>
          <w:sz w:val="24"/>
          <w:szCs w:val="24"/>
        </w:rPr>
        <w:t>-</w:t>
      </w:r>
      <w:r w:rsidRPr="00C05F90">
        <w:rPr>
          <w:rFonts w:ascii="Times New Roman" w:hAnsi="Times New Roman" w:cs="Times New Roman"/>
          <w:sz w:val="24"/>
          <w:szCs w:val="24"/>
        </w:rPr>
        <w:t>Surgical aseptic technique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11. B  </w:t>
      </w:r>
      <w:r w:rsidR="0029144D">
        <w:rPr>
          <w:rFonts w:ascii="Times New Roman" w:hAnsi="Times New Roman" w:cs="Times New Roman"/>
          <w:sz w:val="24"/>
          <w:szCs w:val="24"/>
        </w:rPr>
        <w:t>-</w:t>
      </w:r>
      <w:r w:rsidRPr="00C05F90">
        <w:rPr>
          <w:rFonts w:ascii="Times New Roman" w:hAnsi="Times New Roman" w:cs="Times New Roman"/>
          <w:sz w:val="24"/>
          <w:szCs w:val="24"/>
        </w:rPr>
        <w:t>Degenerative inflammatory disease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12. C  </w:t>
      </w:r>
      <w:r w:rsidR="0029144D">
        <w:rPr>
          <w:rFonts w:ascii="Times New Roman" w:hAnsi="Times New Roman" w:cs="Times New Roman"/>
          <w:sz w:val="24"/>
          <w:szCs w:val="24"/>
        </w:rPr>
        <w:t>-</w:t>
      </w:r>
      <w:r w:rsidRPr="00C05F90">
        <w:rPr>
          <w:rFonts w:ascii="Times New Roman" w:hAnsi="Times New Roman" w:cs="Times New Roman"/>
          <w:sz w:val="24"/>
          <w:szCs w:val="24"/>
        </w:rPr>
        <w:t>Oesophagia achalasia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13. A  </w:t>
      </w:r>
      <w:r w:rsidR="0029144D">
        <w:rPr>
          <w:rFonts w:ascii="Times New Roman" w:hAnsi="Times New Roman" w:cs="Times New Roman"/>
          <w:sz w:val="24"/>
          <w:szCs w:val="24"/>
        </w:rPr>
        <w:t>-</w:t>
      </w:r>
      <w:r w:rsidRPr="00C05F90">
        <w:rPr>
          <w:rFonts w:ascii="Times New Roman" w:hAnsi="Times New Roman" w:cs="Times New Roman"/>
          <w:sz w:val="24"/>
          <w:szCs w:val="24"/>
        </w:rPr>
        <w:t>Lower right quadrant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14. D  </w:t>
      </w:r>
      <w:r w:rsidR="0029144D">
        <w:rPr>
          <w:rFonts w:ascii="Times New Roman" w:hAnsi="Times New Roman" w:cs="Times New Roman"/>
          <w:sz w:val="24"/>
          <w:szCs w:val="24"/>
        </w:rPr>
        <w:t>-</w:t>
      </w:r>
      <w:r w:rsidRPr="00C05F90">
        <w:rPr>
          <w:rFonts w:ascii="Times New Roman" w:hAnsi="Times New Roman" w:cs="Times New Roman"/>
          <w:sz w:val="24"/>
          <w:szCs w:val="24"/>
        </w:rPr>
        <w:t>All of the above 1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5. A </w:t>
      </w:r>
      <w:r w:rsidR="0029144D">
        <w:rPr>
          <w:rFonts w:ascii="Times New Roman" w:hAnsi="Times New Roman" w:cs="Times New Roman"/>
          <w:sz w:val="24"/>
          <w:szCs w:val="24"/>
        </w:rPr>
        <w:t>-</w:t>
      </w:r>
      <w:r w:rsidRPr="00C05F90">
        <w:rPr>
          <w:rFonts w:ascii="Times New Roman" w:hAnsi="Times New Roman" w:cs="Times New Roman"/>
          <w:sz w:val="24"/>
          <w:szCs w:val="24"/>
        </w:rPr>
        <w:t>Stress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16. B</w:t>
      </w:r>
      <w:r w:rsidR="0029144D">
        <w:rPr>
          <w:rFonts w:ascii="Times New Roman" w:hAnsi="Times New Roman" w:cs="Times New Roman"/>
          <w:sz w:val="24"/>
          <w:szCs w:val="24"/>
        </w:rPr>
        <w:t>-</w:t>
      </w:r>
      <w:r w:rsidRPr="00C05F90">
        <w:rPr>
          <w:rFonts w:ascii="Times New Roman" w:hAnsi="Times New Roman" w:cs="Times New Roman"/>
          <w:sz w:val="24"/>
          <w:szCs w:val="24"/>
        </w:rPr>
        <w:t xml:space="preserve">  Ischemia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17. C  </w:t>
      </w:r>
      <w:r w:rsidR="0029144D">
        <w:rPr>
          <w:rFonts w:ascii="Times New Roman" w:hAnsi="Times New Roman" w:cs="Times New Roman"/>
          <w:sz w:val="24"/>
          <w:szCs w:val="24"/>
        </w:rPr>
        <w:t>-</w:t>
      </w:r>
      <w:r w:rsidRPr="00C05F90">
        <w:rPr>
          <w:rFonts w:ascii="Times New Roman" w:hAnsi="Times New Roman" w:cs="Times New Roman"/>
          <w:sz w:val="24"/>
          <w:szCs w:val="24"/>
        </w:rPr>
        <w:t>4months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18. C  </w:t>
      </w:r>
      <w:r w:rsidR="0029144D">
        <w:rPr>
          <w:rFonts w:ascii="Times New Roman" w:hAnsi="Times New Roman" w:cs="Times New Roman"/>
          <w:sz w:val="24"/>
          <w:szCs w:val="24"/>
        </w:rPr>
        <w:t>-</w:t>
      </w:r>
      <w:r w:rsidRPr="00C05F90">
        <w:rPr>
          <w:rFonts w:ascii="Times New Roman" w:hAnsi="Times New Roman" w:cs="Times New Roman"/>
          <w:sz w:val="24"/>
          <w:szCs w:val="24"/>
        </w:rPr>
        <w:t>With drug-induced malabsorption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19. C  </w:t>
      </w:r>
      <w:r w:rsidR="0029144D">
        <w:rPr>
          <w:rFonts w:ascii="Times New Roman" w:hAnsi="Times New Roman" w:cs="Times New Roman"/>
          <w:sz w:val="24"/>
          <w:szCs w:val="24"/>
        </w:rPr>
        <w:t>-</w:t>
      </w:r>
      <w:r w:rsidRPr="00C05F90">
        <w:rPr>
          <w:rFonts w:ascii="Times New Roman" w:hAnsi="Times New Roman" w:cs="Times New Roman"/>
          <w:sz w:val="24"/>
          <w:szCs w:val="24"/>
        </w:rPr>
        <w:t>Aplastic anaemia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lastRenderedPageBreak/>
        <w:t xml:space="preserve"> 20. D  </w:t>
      </w:r>
      <w:r w:rsidR="0029144D">
        <w:rPr>
          <w:rFonts w:ascii="Times New Roman" w:hAnsi="Times New Roman" w:cs="Times New Roman"/>
          <w:sz w:val="24"/>
          <w:szCs w:val="24"/>
        </w:rPr>
        <w:t>-</w:t>
      </w:r>
      <w:r w:rsidRPr="00C05F90">
        <w:rPr>
          <w:rFonts w:ascii="Times New Roman" w:hAnsi="Times New Roman" w:cs="Times New Roman"/>
          <w:sz w:val="24"/>
          <w:szCs w:val="24"/>
        </w:rPr>
        <w:t>Greenstick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21. C  </w:t>
      </w:r>
      <w:r w:rsidR="0029144D">
        <w:rPr>
          <w:rFonts w:ascii="Times New Roman" w:hAnsi="Times New Roman" w:cs="Times New Roman"/>
          <w:sz w:val="24"/>
          <w:szCs w:val="24"/>
        </w:rPr>
        <w:t>-</w:t>
      </w:r>
      <w:r w:rsidRPr="00C05F90">
        <w:rPr>
          <w:rFonts w:ascii="Times New Roman" w:hAnsi="Times New Roman" w:cs="Times New Roman"/>
          <w:sz w:val="24"/>
          <w:szCs w:val="24"/>
        </w:rPr>
        <w:t xml:space="preserve">Reduction 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>22. C  </w:t>
      </w:r>
      <w:r w:rsidR="0029144D">
        <w:rPr>
          <w:rFonts w:ascii="Times New Roman" w:hAnsi="Times New Roman" w:cs="Times New Roman"/>
          <w:sz w:val="24"/>
          <w:szCs w:val="24"/>
        </w:rPr>
        <w:t>-</w:t>
      </w:r>
      <w:r w:rsidRPr="00C05F90">
        <w:rPr>
          <w:rFonts w:ascii="Times New Roman" w:hAnsi="Times New Roman" w:cs="Times New Roman"/>
          <w:sz w:val="24"/>
          <w:szCs w:val="24"/>
        </w:rPr>
        <w:t xml:space="preserve">27% 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>23. D  </w:t>
      </w:r>
      <w:r w:rsidR="0029144D">
        <w:rPr>
          <w:rFonts w:ascii="Times New Roman" w:hAnsi="Times New Roman" w:cs="Times New Roman"/>
          <w:sz w:val="24"/>
          <w:szCs w:val="24"/>
        </w:rPr>
        <w:t>-</w:t>
      </w:r>
      <w:r w:rsidRPr="00C05F90">
        <w:rPr>
          <w:rFonts w:ascii="Times New Roman" w:hAnsi="Times New Roman" w:cs="Times New Roman"/>
          <w:sz w:val="24"/>
          <w:szCs w:val="24"/>
        </w:rPr>
        <w:t xml:space="preserve">Zolliger Ellison syndrome 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>24. C  </w:t>
      </w:r>
      <w:r w:rsidR="0029144D">
        <w:rPr>
          <w:rFonts w:ascii="Times New Roman" w:hAnsi="Times New Roman" w:cs="Times New Roman"/>
          <w:sz w:val="24"/>
          <w:szCs w:val="24"/>
        </w:rPr>
        <w:t>-</w:t>
      </w:r>
      <w:r w:rsidRPr="00C05F90">
        <w:rPr>
          <w:rFonts w:ascii="Times New Roman" w:hAnsi="Times New Roman" w:cs="Times New Roman"/>
          <w:sz w:val="24"/>
          <w:szCs w:val="24"/>
        </w:rPr>
        <w:t xml:space="preserve"> Light, low residue diet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25. A  </w:t>
      </w:r>
      <w:r w:rsidR="0029144D">
        <w:rPr>
          <w:rFonts w:ascii="Times New Roman" w:hAnsi="Times New Roman" w:cs="Times New Roman"/>
          <w:sz w:val="24"/>
          <w:szCs w:val="24"/>
        </w:rPr>
        <w:t>-</w:t>
      </w:r>
      <w:r w:rsidRPr="00C05F90">
        <w:rPr>
          <w:rFonts w:ascii="Times New Roman" w:hAnsi="Times New Roman" w:cs="Times New Roman"/>
          <w:sz w:val="24"/>
          <w:szCs w:val="24"/>
        </w:rPr>
        <w:t xml:space="preserve">  Incisional hernia</w:t>
      </w:r>
    </w:p>
    <w:p w:rsidR="00C05F90" w:rsidRPr="00C05F90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26. C   </w:t>
      </w:r>
      <w:r w:rsidR="0029144D">
        <w:rPr>
          <w:rFonts w:ascii="Times New Roman" w:hAnsi="Times New Roman" w:cs="Times New Roman"/>
          <w:sz w:val="24"/>
          <w:szCs w:val="24"/>
        </w:rPr>
        <w:t>-</w:t>
      </w:r>
      <w:r w:rsidRPr="00C05F90">
        <w:rPr>
          <w:rFonts w:ascii="Times New Roman" w:hAnsi="Times New Roman" w:cs="Times New Roman"/>
          <w:sz w:val="24"/>
          <w:szCs w:val="24"/>
        </w:rPr>
        <w:t>Trauma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>27. B   Paracentesis abdominis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28. A   Tendons 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29. C   Communited 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>30. D   Rheumatoid arthritis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31. C   Osteomalacia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32. D  All of the above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33. B   Homologous graft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34. D   Pharmacotherapeutics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35. B  Generic 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>36. A  Capsule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37. D  When necessary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38. D  Topical route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39. B   Drug tolerance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40. D    Idiosyncrasy 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41. C    Paludine 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>42. D   Amantadin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43. D   Procaine penicillin 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>44. A  Potassium sparing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lastRenderedPageBreak/>
        <w:t xml:space="preserve"> 45. C   Hypertension 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46. D  Use of anti-neuroleptic drugs 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>47. A  Methylphenidate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48. C  2 tablets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49. D  10-15 degree angle to the skin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50. A   Diuretic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51. A   Dequadrin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52. C   Chymotrypsin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53. A    Illusion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54. C    Malingering </w:t>
      </w:r>
    </w:p>
    <w:p w:rsidR="002C2815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55. A    Sigmund Freud </w:t>
      </w:r>
    </w:p>
    <w:p w:rsidR="00C05F90" w:rsidRPr="00C05F90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>56. A  Reality</w:t>
      </w:r>
    </w:p>
    <w:p w:rsidR="0029144D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57. A   Sublimation </w:t>
      </w:r>
    </w:p>
    <w:p w:rsidR="0029144D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>58. D   Phallic stage</w:t>
      </w:r>
    </w:p>
    <w:p w:rsidR="0029144D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59. C   Community </w:t>
      </w:r>
    </w:p>
    <w:p w:rsidR="0029144D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>60. C   Delusion</w:t>
      </w:r>
    </w:p>
    <w:p w:rsidR="0029144D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61. D  None of the above </w:t>
      </w:r>
    </w:p>
    <w:p w:rsidR="0029144D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>62. C   Limbic system</w:t>
      </w:r>
    </w:p>
    <w:p w:rsidR="0029144D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63. C   Paranoid</w:t>
      </w:r>
    </w:p>
    <w:p w:rsidR="0029144D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64. A  Dopamine</w:t>
      </w:r>
    </w:p>
    <w:p w:rsidR="0029144D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65. B   Straight</w:t>
      </w:r>
    </w:p>
    <w:p w:rsidR="0029144D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66. C    Malingering</w:t>
      </w:r>
    </w:p>
    <w:p w:rsidR="0029144D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67. A   Conscious </w:t>
      </w:r>
    </w:p>
    <w:p w:rsidR="0029144D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>68. C   Trismus</w:t>
      </w:r>
    </w:p>
    <w:p w:rsidR="0029144D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69. D  epistemiology </w:t>
      </w:r>
    </w:p>
    <w:p w:rsidR="0029144D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lastRenderedPageBreak/>
        <w:t>70. B   Special service</w:t>
      </w:r>
    </w:p>
    <w:p w:rsidR="0029144D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71. D   Community mobilization </w:t>
      </w:r>
    </w:p>
    <w:p w:rsidR="0029144D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>72. C  September 28th 1978</w:t>
      </w:r>
    </w:p>
    <w:p w:rsidR="0029144D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73. D  Local government</w:t>
      </w:r>
    </w:p>
    <w:p w:rsidR="0029144D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74. D  All of the above</w:t>
      </w:r>
    </w:p>
    <w:p w:rsidR="0029144D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75. B Provision of prosthesis</w:t>
      </w:r>
    </w:p>
    <w:p w:rsidR="0029144D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76. A  Measle vaccine</w:t>
      </w:r>
    </w:p>
    <w:p w:rsidR="0029144D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77. B  Intramuscular</w:t>
      </w:r>
    </w:p>
    <w:p w:rsidR="0029144D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78. D All of the above</w:t>
      </w:r>
    </w:p>
    <w:p w:rsidR="0029144D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79. D  13th March</w:t>
      </w:r>
    </w:p>
    <w:p w:rsidR="0029144D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80. C  Artificial active</w:t>
      </w:r>
    </w:p>
    <w:p w:rsidR="0029144D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81. D  Sea </w:t>
      </w:r>
    </w:p>
    <w:p w:rsidR="0029144D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>82. D  Incubatory</w:t>
      </w:r>
    </w:p>
    <w:p w:rsidR="0029144D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83. A  Ingestion</w:t>
      </w:r>
    </w:p>
    <w:p w:rsidR="0029144D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84. D  All of the above</w:t>
      </w:r>
    </w:p>
    <w:p w:rsidR="0029144D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85. D  Thalaseamia </w:t>
      </w:r>
    </w:p>
    <w:p w:rsidR="00C05F90" w:rsidRPr="00C05F90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>86. B  Rhesus incompability</w:t>
      </w:r>
    </w:p>
    <w:p w:rsidR="0029144D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>87. B Rhesus incompability</w:t>
      </w:r>
    </w:p>
    <w:p w:rsidR="0029144D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88. D   Measles</w:t>
      </w:r>
    </w:p>
    <w:p w:rsidR="0029144D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89. A  breast engorgement</w:t>
      </w:r>
    </w:p>
    <w:p w:rsidR="0029144D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90. C  Facial rigidity</w:t>
      </w:r>
    </w:p>
    <w:p w:rsidR="0029144D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91. D  Lobar pneumonia </w:t>
      </w:r>
    </w:p>
    <w:p w:rsidR="0029144D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92. A  Toddler </w:t>
      </w:r>
    </w:p>
    <w:p w:rsidR="0029144D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>93. B  3-6 months</w:t>
      </w:r>
    </w:p>
    <w:p w:rsidR="0029144D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94. B  Spinal bifida </w:t>
      </w:r>
    </w:p>
    <w:p w:rsidR="0029144D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lastRenderedPageBreak/>
        <w:t>95. D Achendroplasia</w:t>
      </w:r>
    </w:p>
    <w:p w:rsidR="0029144D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96. A  Bordetella pertusis</w:t>
      </w:r>
    </w:p>
    <w:p w:rsidR="0029144D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97. C  Carbohydrate</w:t>
      </w:r>
    </w:p>
    <w:p w:rsidR="0029144D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98. B  Anaesthetic agent</w:t>
      </w:r>
    </w:p>
    <w:p w:rsidR="0029144D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99. C  Bed cradle</w:t>
      </w:r>
    </w:p>
    <w:p w:rsidR="00C05F90" w:rsidRDefault="00C05F90" w:rsidP="00C05F90">
      <w:pPr>
        <w:rPr>
          <w:rFonts w:ascii="Times New Roman" w:hAnsi="Times New Roman" w:cs="Times New Roman"/>
          <w:sz w:val="24"/>
          <w:szCs w:val="24"/>
        </w:rPr>
      </w:pPr>
      <w:r w:rsidRPr="00C05F90">
        <w:rPr>
          <w:rFonts w:ascii="Times New Roman" w:hAnsi="Times New Roman" w:cs="Times New Roman"/>
          <w:sz w:val="24"/>
          <w:szCs w:val="24"/>
        </w:rPr>
        <w:t xml:space="preserve"> 100. None of the above</w:t>
      </w:r>
    </w:p>
    <w:p w:rsidR="00C05F90" w:rsidRPr="00C05F90" w:rsidRDefault="00C05F90">
      <w:pPr>
        <w:rPr>
          <w:rFonts w:ascii="Times New Roman" w:hAnsi="Times New Roman" w:cs="Times New Roman"/>
          <w:sz w:val="24"/>
          <w:szCs w:val="24"/>
        </w:rPr>
      </w:pPr>
    </w:p>
    <w:sectPr w:rsidR="00C05F90" w:rsidRPr="00C05F90" w:rsidSect="005008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C05F90"/>
    <w:rsid w:val="0029144D"/>
    <w:rsid w:val="002C2815"/>
    <w:rsid w:val="0050083A"/>
    <w:rsid w:val="00C0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ADEDOYIN</dc:creator>
  <cp:lastModifiedBy>OLA ADEDOYIN</cp:lastModifiedBy>
  <cp:revision>1</cp:revision>
  <dcterms:created xsi:type="dcterms:W3CDTF">2020-04-13T17:21:00Z</dcterms:created>
  <dcterms:modified xsi:type="dcterms:W3CDTF">2020-04-13T17:47:00Z</dcterms:modified>
</cp:coreProperties>
</file>