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Name: UDEOGU SAMUEL JACHI</w:t>
      </w:r>
    </w:p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Dept : MECHANICAL ENGINEERING</w:t>
      </w:r>
    </w:p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Mat</w:t>
      </w:r>
      <w:r>
        <w:rPr>
          <w:b/>
          <w:sz w:val="28"/>
          <w:szCs w:val="28"/>
          <w:u w:val="single"/>
          <w:lang w:val="en-US"/>
        </w:rPr>
        <w:t>ric No: 17/ENG06/080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Level: 300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1a ANSWERS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three conditions for a coutte flow are: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>
        <w:rPr>
          <w:sz w:val="28"/>
          <w:szCs w:val="28"/>
        </w:rPr>
        <w:t>4) conditions that can be used to determine the nature of flow are given by Reynolds experiment as: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viscousity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</w:t>
      </w:r>
      <w:r>
        <w:rPr>
          <w:sz w:val="28"/>
          <w:szCs w:val="28"/>
          <w:lang w:val="en-US"/>
        </w:rPr>
        <w:t>)</w:t>
      </w:r>
    </w:p>
    <w:p>
      <w:pPr>
        <w:pStyle w:val="style0"/>
        <w:ind w:left="36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differences between aerofoil and hydrofoils are enlisted below: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HYDROFOIL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The aerofoil is a lifting device mainly used in gaseous fluids(air in particular)</w:t>
            </w:r>
          </w:p>
        </w:tc>
        <w:tc>
          <w:tcPr>
            <w:tcW w:w="4675" w:type="dxa"/>
            <w:tcBorders/>
          </w:tcPr>
          <w:p>
            <w:pPr>
              <w:pStyle w:val="style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aerofoil is mainly used for lifting of airplanes and jets.</w:t>
            </w:r>
          </w:p>
        </w:tc>
        <w:tc>
          <w:tcPr>
            <w:tcW w:w="4675" w:type="dxa"/>
            <w:tcBorders/>
          </w:tcPr>
          <w:p>
            <w:pPr>
              <w:pStyle w:val="style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  <w:bookmarkStart w:id="0" w:name="_GoBack"/>
      <w:bookmarkEnd w:id="0"/>
    </w:tbl>
    <w:p>
      <w:pPr>
        <w:pStyle w:val="style0"/>
        <w:ind w:left="36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1b SOLUTION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Given: µ= 0.9 centipoise= 0.9 x 10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poise = 0.9 x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Ns/m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U= 1m/s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b= 10mm=0.01m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dp= 60KN/m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dx= 60m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therefore the pressur</w:t>
      </w:r>
      <w:r>
        <w:rPr>
          <w:sz w:val="28"/>
          <w:szCs w:val="28"/>
        </w:rPr>
        <w:t xml:space="preserve">e difference gradient is = </w:t>
      </w:r>
      <w:r>
        <w:rPr>
          <w:rFonts w:eastAsia="宋体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60</m:t>
            </m:r>
          </m:den>
        </m:f>
      </m:oMath>
      <w:r>
        <w:rPr>
          <w:rFonts w:eastAsia="宋体"/>
          <w:sz w:val="28"/>
          <w:szCs w:val="28"/>
        </w:rPr>
        <w:t>= -1 x 10</w:t>
      </w:r>
      <w:r>
        <w:rPr>
          <w:rFonts w:eastAsia="宋体"/>
          <w:sz w:val="28"/>
          <w:szCs w:val="28"/>
          <w:vertAlign w:val="superscript"/>
        </w:rPr>
        <w:t>3</w:t>
      </w:r>
      <w:r>
        <w:rPr>
          <w:rFonts w:eastAsia="宋体"/>
          <w:sz w:val="28"/>
          <w:szCs w:val="28"/>
        </w:rPr>
        <w:t xml:space="preserve"> N/m</w:t>
      </w:r>
      <w:r>
        <w:rPr>
          <w:rFonts w:eastAsia="宋体"/>
          <w:sz w:val="28"/>
          <w:szCs w:val="28"/>
          <w:vertAlign w:val="superscript"/>
        </w:rPr>
        <w:t>3</w:t>
      </w:r>
      <w:r>
        <w:rPr>
          <w:rFonts w:eastAsia="宋体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7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2μ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u =100y + 5555.56y – 555555.56y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u = (5.65556 x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)y</w:t>
      </w:r>
      <w:r>
        <w:rPr>
          <w:sz w:val="28"/>
          <w:szCs w:val="28"/>
        </w:rPr>
        <w:t xml:space="preserve"> – (5.556x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) y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q = 0.005 + 0.09259 </w:t>
      </w:r>
      <w:r>
        <w:rPr>
          <w:sz w:val="28"/>
          <w:szCs w:val="28"/>
        </w:rPr>
        <w:t>= 0.09759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/s/m</w:t>
      </w: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Shear stress at upper plate is @y=b,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  <w:r>
        <w:rPr>
          <w:rFonts w:eastAsia="宋体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b-2y</m:t>
            </m:r>
          </m:e>
        </m:d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-b</m:t>
            </m:r>
          </m:e>
        </m:d>
      </m:oMath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eastAsia="宋体"/>
          <w:sz w:val="28"/>
          <w:szCs w:val="28"/>
        </w:rPr>
        <w:t xml:space="preserve"> τ</w:t>
      </w:r>
      <w:r>
        <w:rPr>
          <w:sz w:val="28"/>
          <w:szCs w:val="28"/>
        </w:rPr>
        <w:t xml:space="preserve"> = 0.09-5 = - 4.91 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2 SOLUTION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Given:  µ= 0.9Ns/m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b= 10mm=0.01m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ρ= 126</w:t>
      </w:r>
      <w:r>
        <w:rPr>
          <w:sz w:val="28"/>
          <w:szCs w:val="28"/>
        </w:rPr>
        <w:t>0kg/m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250KN/m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U= -1.5m/s                     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80KN/m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rFonts w:eastAsia="宋体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Δx</m:t>
            </m:r>
          </m:den>
        </m:f>
      </m:oMath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>But P.1= P</w:t>
      </w:r>
      <w:r>
        <w:rPr>
          <w:rFonts w:eastAsia="宋体"/>
          <w:sz w:val="28"/>
          <w:szCs w:val="28"/>
          <w:vertAlign w:val="subscript"/>
        </w:rPr>
        <w:t>1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 xml:space="preserve">+ </w:t>
      </w:r>
      <w:r>
        <w:rPr>
          <w:sz w:val="28"/>
          <w:szCs w:val="28"/>
        </w:rPr>
        <w:t>ρ</w:t>
      </w:r>
      <w:r>
        <w:rPr>
          <w:sz w:val="28"/>
          <w:szCs w:val="28"/>
        </w:rPr>
        <w:t>gz (piezometric)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= 250000 + (</w:t>
      </w:r>
      <w:r>
        <w:rPr>
          <w:sz w:val="28"/>
          <w:szCs w:val="28"/>
        </w:rPr>
        <w:t>1260) *</w:t>
      </w:r>
      <w:r>
        <w:rPr>
          <w:sz w:val="28"/>
          <w:szCs w:val="28"/>
        </w:rPr>
        <w:t>(</w:t>
      </w:r>
      <w:r>
        <w:rPr>
          <w:sz w:val="28"/>
          <w:szCs w:val="28"/>
        </w:rPr>
        <w:t>9.81) *</w:t>
      </w:r>
      <w:r>
        <w:rPr>
          <w:sz w:val="28"/>
          <w:szCs w:val="28"/>
        </w:rPr>
        <w:t>(1)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= 262.36KN/m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And P.2=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ρgz (piezometric)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= 80000 + (</w:t>
      </w:r>
      <w:r>
        <w:rPr>
          <w:sz w:val="28"/>
          <w:szCs w:val="28"/>
        </w:rPr>
        <w:t>1260)*</w:t>
      </w:r>
      <w:r>
        <w:rPr>
          <w:sz w:val="28"/>
          <w:szCs w:val="28"/>
        </w:rPr>
        <w:t>(9.81)*(0)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= 80KN/m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9600" cy="27622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宋体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63.75pt;margin-top:3.9pt;width:48.0pt;height:21.75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m:oMathPara>
                        <m:oMath>
                          <m:r>
                            <w:rPr>
                              <w:rFonts w:ascii="Cambria Math" w:eastAsia="宋体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027" name="Right Tri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76375" cy="381000"/>
                        </a:xfrm>
                        <a:prstGeom prst="rtTriangl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027" type="#_x0000_t6" fillcolor="white" style="position:absolute;margin-left:27.75pt;margin-top:18.15pt;width:116.25pt;height:30.0pt;z-index:2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shape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4"/>
                <wp:effectExtent l="0" t="0" r="19050" b="28575"/>
                <wp:wrapNone/>
                <wp:docPr id="1028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238124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1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-6.0pt;margin-top:5.4pt;width:30.0pt;height:18.75pt;z-index:4;mso-position-horizontal-relative:margin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714375</wp:posOffset>
                </wp:positionH>
                <wp:positionV relativeFrom="paragraph">
                  <wp:posOffset>106679</wp:posOffset>
                </wp:positionV>
                <wp:extent cx="381000" cy="285750"/>
                <wp:effectExtent l="0" t="0" r="19050" b="19050"/>
                <wp:wrapNone/>
                <wp:docPr id="1029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28575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1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t" style="position:absolute;margin-left:56.25pt;margin-top:8.4pt;width:30.0pt;height:22.5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Because the two plates are aligned at an angle of 4</w:t>
      </w:r>
      <w:r>
        <w:rPr>
          <w:sz w:val="28"/>
          <w:szCs w:val="28"/>
        </w:rPr>
        <w:t>5 deg</w:t>
      </w:r>
      <w:r>
        <w:rPr>
          <w:sz w:val="28"/>
          <w:szCs w:val="28"/>
        </w:rPr>
        <w:t>rees, the above d</w:t>
      </w:r>
      <w:r>
        <w:rPr>
          <w:sz w:val="28"/>
          <w:szCs w:val="28"/>
        </w:rPr>
        <w:t>iagram can be used to calculate the c</w:t>
      </w:r>
      <w:r>
        <w:rPr>
          <w:sz w:val="28"/>
          <w:szCs w:val="28"/>
        </w:rPr>
        <w:t>hange in x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By Pythagoras the</w:t>
      </w:r>
      <w:r>
        <w:rPr>
          <w:sz w:val="28"/>
          <w:szCs w:val="28"/>
        </w:rPr>
        <w:t>orem,</w:t>
      </w:r>
    </w:p>
    <w:p>
      <w:pPr>
        <w:pStyle w:val="style0"/>
        <w:rPr>
          <w:rFonts w:eastAsia="宋体"/>
          <w:sz w:val="28"/>
          <w:szCs w:val="28"/>
        </w:rPr>
      </w:pPr>
      <m:oMath>
        <m:r>
          <w:rPr>
            <w:rFonts w:ascii="Cambria Math" w:eastAsia="宋体" w:hAnsi="Cambria Math"/>
            <w:sz w:val="28"/>
            <w:szCs w:val="28"/>
          </w:rPr>
          <m:t>Δx</m:t>
        </m:r>
      </m:oMath>
      <w:r>
        <w:rPr>
          <w:rFonts w:eastAsia="宋体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宋体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e>
        </m:rad>
      </m:oMath>
      <w:r>
        <w:rPr>
          <w:rFonts w:eastAsia="宋体"/>
          <w:sz w:val="28"/>
          <w:szCs w:val="28"/>
        </w:rPr>
        <w:t xml:space="preserve"> m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Therefore,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</w:t>
      </w:r>
      <w:r>
        <w:rPr>
          <w:rFonts w:eastAsia="宋体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Δx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</m:t>
            </m:r>
            <m:d>
              <m:dPr>
                <m:endChr m:val=")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="宋体"/>
          <w:sz w:val="28"/>
          <w:szCs w:val="28"/>
        </w:rPr>
        <w:t xml:space="preserve"> = -128.948KN/m</w:t>
      </w:r>
      <w:r>
        <w:rPr>
          <w:rFonts w:eastAsia="宋体"/>
          <w:sz w:val="28"/>
          <w:szCs w:val="28"/>
          <w:vertAlign w:val="superscript"/>
        </w:rPr>
        <w:t>3</w:t>
      </w:r>
    </w:p>
    <w:p>
      <w:pPr>
        <w:pStyle w:val="style179"/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2μ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ind w:left="3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u = -150y </w:t>
      </w:r>
      <w:r>
        <w:rPr>
          <w:rFonts w:eastAsia="宋体"/>
          <w:sz w:val="28"/>
          <w:szCs w:val="28"/>
        </w:rPr>
        <w:t>+ 716.38y – 71637.8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</w:p>
    <w:p>
      <w:pPr>
        <w:pStyle w:val="style0"/>
        <w:ind w:left="3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</w:t>
      </w:r>
      <w:r>
        <w:rPr>
          <w:rFonts w:eastAsia="宋体"/>
          <w:sz w:val="28"/>
          <w:szCs w:val="28"/>
        </w:rPr>
        <w:t xml:space="preserve">                                u = -(7.16378 x 10</w:t>
      </w:r>
      <w:r>
        <w:rPr>
          <w:rFonts w:eastAsia="宋体"/>
          <w:sz w:val="28"/>
          <w:szCs w:val="28"/>
          <w:vertAlign w:val="superscript"/>
        </w:rPr>
        <w:t>4</w:t>
      </w:r>
      <w:r>
        <w:rPr>
          <w:rFonts w:eastAsia="宋体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宋体"/>
          <w:sz w:val="28"/>
          <w:szCs w:val="28"/>
        </w:rPr>
        <w:t xml:space="preserve"> + 565.62y</w:t>
      </w:r>
    </w:p>
    <w:p>
      <w:pPr>
        <w:pStyle w:val="style179"/>
        <w:numPr>
          <w:ilvl w:val="0"/>
          <w:numId w:val="4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Shear distribution= 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b-2y</m:t>
            </m:r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  τ = -135 + 644.74 –</w:t>
      </w:r>
      <w:r>
        <w:rPr>
          <w:rFonts w:eastAsia="宋体"/>
          <w:sz w:val="28"/>
          <w:szCs w:val="28"/>
        </w:rPr>
        <w:t xml:space="preserve"> 128948y </w:t>
      </w:r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</w:t>
      </w:r>
      <w:r>
        <w:rPr>
          <w:rFonts w:eastAsia="宋体"/>
          <w:sz w:val="28"/>
          <w:szCs w:val="28"/>
        </w:rPr>
        <w:t xml:space="preserve">              </w:t>
      </w:r>
      <w:r>
        <w:rPr>
          <w:sz w:val="28"/>
          <w:szCs w:val="28"/>
        </w:rPr>
        <w:t>τ</w:t>
      </w:r>
      <w:r>
        <w:rPr>
          <w:sz w:val="28"/>
          <w:szCs w:val="28"/>
        </w:rPr>
        <w:t xml:space="preserve"> = 509.74 – (1.289 x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)y</w:t>
      </w:r>
      <w:r>
        <w:rPr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Maximum flow velocity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At maximum flow ve</w:t>
      </w:r>
      <w:r>
        <w:rPr>
          <w:rFonts w:eastAsia="宋体"/>
          <w:sz w:val="28"/>
          <w:szCs w:val="28"/>
        </w:rPr>
        <w:t xml:space="preserve">locity,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=0</m:t>
        </m:r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0= -(1.4328 x </w:t>
      </w:r>
      <w:r>
        <w:rPr>
          <w:rFonts w:eastAsia="宋体"/>
          <w:sz w:val="28"/>
          <w:szCs w:val="28"/>
        </w:rPr>
        <w:t>10</w:t>
      </w:r>
      <w:r>
        <w:rPr>
          <w:rFonts w:eastAsia="宋体"/>
          <w:sz w:val="28"/>
          <w:szCs w:val="28"/>
          <w:vertAlign w:val="superscript"/>
        </w:rPr>
        <w:t>5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)y</w:t>
      </w:r>
      <w:r>
        <w:rPr>
          <w:rFonts w:eastAsia="宋体"/>
          <w:sz w:val="28"/>
          <w:szCs w:val="28"/>
        </w:rPr>
        <w:t xml:space="preserve"> + 565.62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y= 3.9476 x 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 xml:space="preserve"> m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u</w:t>
      </w:r>
      <w:r>
        <w:rPr>
          <w:rFonts w:eastAsia="宋体"/>
          <w:sz w:val="28"/>
          <w:szCs w:val="28"/>
          <w:vertAlign w:val="subscript"/>
        </w:rPr>
        <w:t>max</w:t>
      </w:r>
      <w:r>
        <w:rPr>
          <w:rFonts w:eastAsia="宋体"/>
          <w:sz w:val="28"/>
          <w:szCs w:val="28"/>
        </w:rPr>
        <w:t xml:space="preserve">= </w:t>
      </w:r>
      <w:r>
        <w:rPr>
          <w:rFonts w:eastAsia="宋体"/>
          <w:sz w:val="28"/>
          <w:szCs w:val="28"/>
        </w:rPr>
        <w:t>-(7.16378 x 10</w:t>
      </w:r>
      <w:r>
        <w:rPr>
          <w:rFonts w:eastAsia="宋体"/>
          <w:sz w:val="28"/>
          <w:szCs w:val="28"/>
          <w:vertAlign w:val="superscript"/>
        </w:rPr>
        <w:t>4</w:t>
      </w:r>
      <w:r>
        <w:rPr>
          <w:rFonts w:eastAsia="宋体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宋体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宋体"/>
          <w:sz w:val="28"/>
          <w:szCs w:val="28"/>
        </w:rPr>
        <w:t xml:space="preserve"> + 565.62(</w:t>
      </w:r>
      <w:r>
        <w:rPr>
          <w:rFonts w:eastAsia="宋体"/>
          <w:sz w:val="28"/>
          <w:szCs w:val="28"/>
        </w:rPr>
        <w:t>3.9476 x 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>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u</w:t>
      </w:r>
      <w:r>
        <w:rPr>
          <w:rFonts w:eastAsia="宋体"/>
          <w:sz w:val="28"/>
          <w:szCs w:val="28"/>
          <w:vertAlign w:val="subscript"/>
        </w:rPr>
        <w:t>max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1.12 m/s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Shear stress at upper plate is @y=b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Therefore,  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τ = 509.74 – (1.289 x 10</w:t>
      </w:r>
      <w:r>
        <w:rPr>
          <w:rFonts w:eastAsia="宋体"/>
          <w:sz w:val="28"/>
          <w:szCs w:val="28"/>
          <w:vertAlign w:val="superscript"/>
        </w:rPr>
        <w:t xml:space="preserve">5 </w:t>
      </w:r>
      <w:r>
        <w:rPr>
          <w:rFonts w:eastAsia="宋体"/>
          <w:sz w:val="28"/>
          <w:szCs w:val="28"/>
        </w:rPr>
        <w:t xml:space="preserve">)y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eastAsia="宋体"/>
          <w:sz w:val="28"/>
          <w:szCs w:val="28"/>
        </w:rPr>
        <w:t xml:space="preserve">  τ = 509.74 – (1.289 x </w:t>
      </w:r>
      <w:r>
        <w:rPr>
          <w:rFonts w:eastAsia="宋体"/>
          <w:sz w:val="28"/>
          <w:szCs w:val="28"/>
        </w:rPr>
        <w:t>10</w:t>
      </w:r>
      <w:r>
        <w:rPr>
          <w:rFonts w:eastAsia="宋体"/>
          <w:sz w:val="28"/>
          <w:szCs w:val="28"/>
          <w:vertAlign w:val="superscript"/>
        </w:rPr>
        <w:t xml:space="preserve">5 </w:t>
      </w:r>
      <w:r>
        <w:rPr>
          <w:rFonts w:eastAsia="宋体"/>
          <w:sz w:val="28"/>
          <w:szCs w:val="28"/>
        </w:rPr>
        <w:t>)</w:t>
      </w:r>
      <w:r>
        <w:rPr>
          <w:rFonts w:eastAsia="宋体"/>
          <w:sz w:val="28"/>
          <w:szCs w:val="28"/>
        </w:rPr>
        <w:t>(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0.01)</w:t>
      </w:r>
    </w:p>
    <w:p>
      <w:pPr>
        <w:pStyle w:val="style0"/>
        <w:rPr>
          <w:rFonts w:eastAsia="宋体"/>
        </w:rPr>
      </w:pPr>
      <w:r>
        <w:rPr>
          <w:rFonts w:eastAsia="宋体"/>
          <w:sz w:val="28"/>
          <w:szCs w:val="28"/>
        </w:rPr>
        <w:t xml:space="preserve">                      </w:t>
      </w:r>
      <w:r>
        <w:rPr>
          <w:rFonts w:eastAsia="宋体"/>
          <w:sz w:val="28"/>
          <w:szCs w:val="28"/>
        </w:rPr>
        <w:t>τ</w:t>
      </w:r>
      <w:r>
        <w:rPr>
          <w:rFonts w:eastAsia="宋体"/>
          <w:sz w:val="28"/>
          <w:szCs w:val="28"/>
        </w:rPr>
        <w:t xml:space="preserve"> = </w:t>
      </w:r>
      <w:r>
        <w:rPr>
          <w:rFonts w:eastAsia="宋体"/>
          <w:sz w:val="28"/>
          <w:szCs w:val="28"/>
        </w:rPr>
        <w:t>-779.26 N/m</w:t>
      </w:r>
      <w:r>
        <w:rPr>
          <w:rFonts w:eastAsia="宋体"/>
          <w:sz w:val="28"/>
          <w:szCs w:val="28"/>
          <w:vertAlign w:val="superscript"/>
        </w:rPr>
        <w:t>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4878f238-ebf7-4288-9cf7-3ede1d650a84"/>
    <w:basedOn w:val="style65"/>
    <w:next w:val="style4097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  <w:style w:type="character" w:customStyle="1" w:styleId="style4098">
    <w:name w:val="Heading 2 Char_991642ce-1108-4c1b-81a8-fbc69f6b8b3b"/>
    <w:basedOn w:val="style65"/>
    <w:next w:val="style4098"/>
    <w:link w:val="style2"/>
    <w:uiPriority w:val="9"/>
    <w:rPr>
      <w:rFonts w:ascii="Calibri Light" w:cs="宋体" w:eastAsia="宋体" w:hAnsi="Calibri Light"/>
      <w:color w:val="2e74b5"/>
      <w:sz w:val="26"/>
      <w:szCs w:val="26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9">
    <w:name w:val="Grid Table 4"/>
    <w:basedOn w:val="style105"/>
    <w:next w:val="style4099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pPr/>
      <w:rPr>
        <w:b/>
        <w:bCs/>
      </w:rPr>
      <w:tblPr/>
      <w:tcPr>
        <w:tcBorders>
          <w:top w:val="double" w:sz="4" w:space="0" w:color="000000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426</Words>
  <Pages>5</Pages>
  <Characters>2016</Characters>
  <Application>WPS Office</Application>
  <DocSecurity>0</DocSecurity>
  <Paragraphs>115</Paragraphs>
  <ScaleCrop>false</ScaleCrop>
  <LinksUpToDate>false</LinksUpToDate>
  <CharactersWithSpaces>3105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2020-04-13T22:06:08Z</dcterms:created>
  <dc:creator>ONDUTIMI ZIDAFAMOR</dc:creator>
  <lastModifiedBy>Infinix X650</lastModifiedBy>
  <lastPrinted>2020-04-13T18:39:00Z</lastPrinted>
  <dcterms:modified xsi:type="dcterms:W3CDTF">2020-04-13T22:09:22Z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