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3B" w:rsidRDefault="00546275">
      <w:pPr>
        <w:rPr>
          <w:rFonts w:ascii="Times New Roman" w:hAnsi="Times New Roman" w:cs="Times New Roman"/>
          <w:b/>
          <w:sz w:val="28"/>
          <w:szCs w:val="28"/>
          <w:lang w:val="en-CA"/>
        </w:rPr>
      </w:pPr>
      <w:r>
        <w:rPr>
          <w:rFonts w:ascii="Times New Roman" w:hAnsi="Times New Roman" w:cs="Times New Roman"/>
          <w:b/>
          <w:sz w:val="28"/>
          <w:szCs w:val="28"/>
          <w:lang w:val="en-CA"/>
        </w:rPr>
        <w:t>NAME: AUN JAMES IORUNGWA</w:t>
      </w:r>
    </w:p>
    <w:p w:rsidR="00546275" w:rsidRDefault="00546275">
      <w:pPr>
        <w:rPr>
          <w:rFonts w:ascii="Times New Roman" w:hAnsi="Times New Roman" w:cs="Times New Roman"/>
          <w:b/>
          <w:sz w:val="28"/>
          <w:szCs w:val="28"/>
          <w:lang w:val="en-CA"/>
        </w:rPr>
      </w:pPr>
      <w:r>
        <w:rPr>
          <w:rFonts w:ascii="Times New Roman" w:hAnsi="Times New Roman" w:cs="Times New Roman"/>
          <w:b/>
          <w:sz w:val="28"/>
          <w:szCs w:val="28"/>
          <w:lang w:val="en-CA"/>
        </w:rPr>
        <w:t>MATRIC NO: 15/ENG05/004</w:t>
      </w:r>
    </w:p>
    <w:p w:rsidR="00546275" w:rsidRDefault="00546275">
      <w:pPr>
        <w:rPr>
          <w:rFonts w:ascii="Times New Roman" w:hAnsi="Times New Roman" w:cs="Times New Roman"/>
          <w:b/>
          <w:sz w:val="28"/>
          <w:szCs w:val="28"/>
          <w:lang w:val="en-CA"/>
        </w:rPr>
      </w:pPr>
      <w:r>
        <w:rPr>
          <w:rFonts w:ascii="Times New Roman" w:hAnsi="Times New Roman" w:cs="Times New Roman"/>
          <w:b/>
          <w:sz w:val="28"/>
          <w:szCs w:val="28"/>
          <w:lang w:val="en-CA"/>
        </w:rPr>
        <w:t>DEPT: MECHATRONICS ENGINEERING</w:t>
      </w:r>
    </w:p>
    <w:p w:rsidR="00546275" w:rsidRDefault="00546275">
      <w:pPr>
        <w:rPr>
          <w:rFonts w:ascii="Times New Roman" w:hAnsi="Times New Roman" w:cs="Times New Roman"/>
          <w:b/>
          <w:sz w:val="28"/>
          <w:szCs w:val="28"/>
          <w:lang w:val="en-CA"/>
        </w:rPr>
      </w:pPr>
      <w:r>
        <w:rPr>
          <w:rFonts w:ascii="Times New Roman" w:hAnsi="Times New Roman" w:cs="Times New Roman"/>
          <w:b/>
          <w:sz w:val="28"/>
          <w:szCs w:val="28"/>
          <w:lang w:val="en-CA"/>
        </w:rPr>
        <w:t>COURSE: POWER ELECTRONICS AND DRIVES</w:t>
      </w:r>
    </w:p>
    <w:p w:rsidR="00546275" w:rsidRPr="00572996" w:rsidRDefault="00546275">
      <w:pPr>
        <w:rPr>
          <w:rFonts w:ascii="Times New Roman" w:hAnsi="Times New Roman" w:cs="Times New Roman"/>
          <w:sz w:val="28"/>
          <w:szCs w:val="28"/>
          <w:lang w:val="en-CA"/>
        </w:rPr>
      </w:pPr>
    </w:p>
    <w:p w:rsidR="00546275" w:rsidRPr="00572996" w:rsidRDefault="00572996">
      <w:pPr>
        <w:rPr>
          <w:rFonts w:ascii="Times New Roman" w:hAnsi="Times New Roman" w:cs="Times New Roman"/>
          <w:sz w:val="24"/>
          <w:szCs w:val="21"/>
          <w:shd w:val="clear" w:color="auto" w:fill="FFFFFF"/>
        </w:rPr>
      </w:pPr>
      <w:r w:rsidRPr="00572996">
        <w:rPr>
          <w:rFonts w:ascii="Times New Roman" w:hAnsi="Times New Roman" w:cs="Times New Roman"/>
          <w:sz w:val="24"/>
          <w:szCs w:val="24"/>
          <w:lang w:val="en-CA"/>
        </w:rPr>
        <w:t>1.</w:t>
      </w:r>
      <w:r w:rsidRPr="00572996">
        <w:rPr>
          <w:rFonts w:ascii="Arial" w:hAnsi="Arial" w:cs="Arial"/>
          <w:sz w:val="21"/>
          <w:szCs w:val="21"/>
          <w:shd w:val="clear" w:color="auto" w:fill="FFFFFF"/>
        </w:rPr>
        <w:t> </w:t>
      </w:r>
      <w:r w:rsidRPr="00572996">
        <w:rPr>
          <w:rFonts w:ascii="Times New Roman" w:hAnsi="Times New Roman" w:cs="Times New Roman"/>
          <w:sz w:val="24"/>
          <w:szCs w:val="21"/>
          <w:shd w:val="clear" w:color="auto" w:fill="FFFFFF"/>
        </w:rPr>
        <w:t>Differentiate between a controlled and Uncontrolled Rectifier</w:t>
      </w:r>
      <w:r w:rsidRPr="00572996">
        <w:rPr>
          <w:rFonts w:ascii="Times New Roman" w:hAnsi="Times New Roman" w:cs="Times New Roman"/>
          <w:sz w:val="24"/>
          <w:szCs w:val="21"/>
          <w:shd w:val="clear" w:color="auto" w:fill="FFFFFF"/>
        </w:rPr>
        <w:t>.</w:t>
      </w:r>
    </w:p>
    <w:p w:rsidR="00572996" w:rsidRDefault="00572996" w:rsidP="00572996">
      <w:pPr>
        <w:rPr>
          <w:rFonts w:ascii="Times New Roman" w:hAnsi="Times New Roman" w:cs="Times New Roman"/>
          <w:sz w:val="24"/>
          <w:szCs w:val="24"/>
          <w:lang w:val="en-CA"/>
        </w:rPr>
      </w:pPr>
      <w:r w:rsidRPr="00572996">
        <w:rPr>
          <w:rFonts w:ascii="Times New Roman" w:hAnsi="Times New Roman" w:cs="Times New Roman"/>
          <w:b/>
          <w:sz w:val="24"/>
          <w:szCs w:val="24"/>
          <w:lang w:val="en-CA"/>
        </w:rPr>
        <w:t>Answer:</w:t>
      </w:r>
      <w:r>
        <w:rPr>
          <w:rFonts w:ascii="Times New Roman" w:hAnsi="Times New Roman" w:cs="Times New Roman"/>
          <w:sz w:val="24"/>
          <w:szCs w:val="24"/>
          <w:lang w:val="en-CA"/>
        </w:rPr>
        <w:t xml:space="preserve"> </w:t>
      </w:r>
      <w:r w:rsidRPr="00572996">
        <w:rPr>
          <w:rFonts w:ascii="Times New Roman" w:hAnsi="Times New Roman" w:cs="Times New Roman"/>
          <w:sz w:val="24"/>
          <w:szCs w:val="24"/>
          <w:lang w:val="en-CA"/>
        </w:rPr>
        <w:t xml:space="preserve">The rectifier circuit using diodes only are called </w:t>
      </w:r>
      <w:r w:rsidRPr="00572996">
        <w:rPr>
          <w:rFonts w:ascii="Times New Roman" w:hAnsi="Times New Roman" w:cs="Times New Roman"/>
          <w:sz w:val="24"/>
          <w:szCs w:val="24"/>
          <w:lang w:val="en-CA"/>
        </w:rPr>
        <w:t>uncontrolled</w:t>
      </w:r>
      <w:r w:rsidRPr="00572996">
        <w:rPr>
          <w:rFonts w:ascii="Times New Roman" w:hAnsi="Times New Roman" w:cs="Times New Roman"/>
          <w:sz w:val="24"/>
          <w:szCs w:val="24"/>
          <w:lang w:val="en-CA"/>
        </w:rPr>
        <w:t xml:space="preserve"> rectifier circuit. When SCRs (thyristor) are used to convert AC to DC, they have a controlled output voltage so it is called a Controlled rectifier output. Unlike diodes, SCR does not become conducting immediately after </w:t>
      </w:r>
      <w:r w:rsidRPr="00572996">
        <w:rPr>
          <w:rFonts w:ascii="Times New Roman" w:hAnsi="Times New Roman" w:cs="Times New Roman"/>
          <w:sz w:val="24"/>
          <w:szCs w:val="24"/>
          <w:lang w:val="en-CA"/>
        </w:rPr>
        <w:t>its voltage has become positive.</w:t>
      </w:r>
    </w:p>
    <w:p w:rsidR="00572996" w:rsidRDefault="00572996" w:rsidP="00572996">
      <w:pPr>
        <w:rPr>
          <w:rFonts w:ascii="Times New Roman" w:hAnsi="Times New Roman" w:cs="Times New Roman"/>
          <w:sz w:val="24"/>
          <w:szCs w:val="24"/>
          <w:lang w:val="en-CA"/>
        </w:rPr>
      </w:pPr>
    </w:p>
    <w:p w:rsidR="00572996" w:rsidRDefault="00572996" w:rsidP="00572996">
      <w:pPr>
        <w:rPr>
          <w:rFonts w:ascii="Times New Roman" w:hAnsi="Times New Roman" w:cs="Times New Roman"/>
          <w:sz w:val="24"/>
          <w:szCs w:val="24"/>
        </w:rPr>
      </w:pPr>
      <w:r>
        <w:rPr>
          <w:rFonts w:ascii="Times New Roman" w:hAnsi="Times New Roman" w:cs="Times New Roman"/>
          <w:sz w:val="24"/>
          <w:szCs w:val="24"/>
          <w:lang w:val="en-CA"/>
        </w:rPr>
        <w:t xml:space="preserve">2. </w:t>
      </w:r>
      <w:r w:rsidRPr="00572996">
        <w:rPr>
          <w:rFonts w:ascii="Times New Roman" w:hAnsi="Times New Roman" w:cs="Times New Roman"/>
          <w:sz w:val="24"/>
          <w:szCs w:val="24"/>
        </w:rPr>
        <w:t> Differentiate between Single phase half- wave Rectifier and a Single phase full wave Rectifier</w:t>
      </w:r>
      <w:r w:rsidR="00CF2FD9">
        <w:rPr>
          <w:rFonts w:ascii="Times New Roman" w:hAnsi="Times New Roman" w:cs="Times New Roman"/>
          <w:sz w:val="24"/>
          <w:szCs w:val="24"/>
        </w:rPr>
        <w:t>.</w:t>
      </w:r>
    </w:p>
    <w:p w:rsidR="00CF2FD9" w:rsidRDefault="00CF2FD9" w:rsidP="00572996">
      <w:pPr>
        <w:rPr>
          <w:rFonts w:ascii="Arial" w:hAnsi="Arial" w:cs="Arial"/>
          <w:color w:val="3A3A3A"/>
          <w:sz w:val="27"/>
          <w:szCs w:val="27"/>
          <w:shd w:val="clear" w:color="auto" w:fill="FFFFFF"/>
        </w:rPr>
      </w:pPr>
      <w:r w:rsidRPr="00CF2FD9">
        <w:rPr>
          <w:rFonts w:ascii="Times New Roman" w:hAnsi="Times New Roman" w:cs="Times New Roman"/>
          <w:b/>
          <w:sz w:val="24"/>
          <w:szCs w:val="24"/>
          <w:lang w:val="en-CA"/>
        </w:rPr>
        <w:t>A</w:t>
      </w:r>
      <w:r>
        <w:rPr>
          <w:rFonts w:ascii="Times New Roman" w:hAnsi="Times New Roman" w:cs="Times New Roman"/>
          <w:b/>
          <w:sz w:val="24"/>
          <w:szCs w:val="24"/>
          <w:lang w:val="en-CA"/>
        </w:rPr>
        <w:t>nswer</w:t>
      </w:r>
      <w:r w:rsidRPr="00CF2FD9">
        <w:rPr>
          <w:rFonts w:ascii="Times New Roman" w:hAnsi="Times New Roman" w:cs="Times New Roman"/>
          <w:b/>
          <w:sz w:val="24"/>
          <w:szCs w:val="24"/>
          <w:lang w:val="en-CA"/>
        </w:rPr>
        <w:t>:</w:t>
      </w:r>
      <w:r w:rsidRPr="00CF2FD9">
        <w:rPr>
          <w:rFonts w:ascii="Arial" w:hAnsi="Arial" w:cs="Arial"/>
          <w:color w:val="3A3A3A"/>
          <w:sz w:val="27"/>
          <w:szCs w:val="27"/>
          <w:shd w:val="clear" w:color="auto" w:fill="FFFFFF"/>
        </w:rPr>
        <w:t xml:space="preserve"> </w:t>
      </w:r>
      <w:r w:rsidRPr="00CF2FD9">
        <w:rPr>
          <w:rFonts w:ascii="Times New Roman" w:hAnsi="Times New Roman" w:cs="Times New Roman"/>
          <w:sz w:val="24"/>
          <w:szCs w:val="24"/>
        </w:rPr>
        <w:t>The crucial difference between Half Wave and Full Wave Rectifier is that a half wave rectifier converts only one-half cycle of the</w:t>
      </w:r>
      <w:r>
        <w:rPr>
          <w:rFonts w:ascii="Times New Roman" w:hAnsi="Times New Roman" w:cs="Times New Roman"/>
          <w:sz w:val="24"/>
          <w:szCs w:val="24"/>
        </w:rPr>
        <w:t xml:space="preserve"> AC</w:t>
      </w:r>
      <w:r w:rsidRPr="00CF2FD9">
        <w:rPr>
          <w:rFonts w:ascii="Times New Roman" w:hAnsi="Times New Roman" w:cs="Times New Roman"/>
          <w:sz w:val="24"/>
          <w:szCs w:val="24"/>
        </w:rPr>
        <w:t xml:space="preserve"> </w:t>
      </w:r>
      <w:r>
        <w:rPr>
          <w:rFonts w:ascii="Times New Roman" w:hAnsi="Times New Roman" w:cs="Times New Roman"/>
          <w:sz w:val="24"/>
          <w:szCs w:val="24"/>
        </w:rPr>
        <w:t>input supplied into pulsating DC</w:t>
      </w:r>
      <w:r w:rsidRPr="00CF2FD9">
        <w:rPr>
          <w:rFonts w:ascii="Times New Roman" w:hAnsi="Times New Roman" w:cs="Times New Roman"/>
          <w:sz w:val="24"/>
          <w:szCs w:val="24"/>
        </w:rPr>
        <w:t xml:space="preserve"> signal. As against a full wave, rectifier converts both halves of the applie</w:t>
      </w:r>
      <w:r>
        <w:rPr>
          <w:rFonts w:ascii="Times New Roman" w:hAnsi="Times New Roman" w:cs="Times New Roman"/>
          <w:sz w:val="24"/>
          <w:szCs w:val="24"/>
        </w:rPr>
        <w:t>d input signal into pulsating DC</w:t>
      </w:r>
      <w:r w:rsidRPr="00CF2FD9">
        <w:rPr>
          <w:rFonts w:ascii="Times New Roman" w:hAnsi="Times New Roman" w:cs="Times New Roman"/>
          <w:sz w:val="24"/>
          <w:szCs w:val="24"/>
        </w:rPr>
        <w:t>.</w:t>
      </w:r>
      <w:r w:rsidRPr="00CF2FD9">
        <w:rPr>
          <w:rFonts w:ascii="Arial" w:hAnsi="Arial" w:cs="Arial"/>
          <w:color w:val="3A3A3A"/>
          <w:sz w:val="27"/>
          <w:szCs w:val="27"/>
          <w:shd w:val="clear" w:color="auto" w:fill="FFFFFF"/>
        </w:rPr>
        <w:t xml:space="preserve"> </w:t>
      </w:r>
      <w:r w:rsidRPr="00CF2FD9">
        <w:rPr>
          <w:rFonts w:ascii="Times New Roman" w:hAnsi="Times New Roman" w:cs="Times New Roman"/>
          <w:sz w:val="24"/>
          <w:szCs w:val="24"/>
        </w:rPr>
        <w:t>Another major difference between the two is that the rectification efficiency of half wave rectifier is somewhat less as compared to the full wave rectifier.</w:t>
      </w:r>
      <w:r w:rsidRPr="00CF2FD9">
        <w:rPr>
          <w:rFonts w:ascii="Arial" w:hAnsi="Arial" w:cs="Arial"/>
          <w:color w:val="3A3A3A"/>
          <w:sz w:val="27"/>
          <w:szCs w:val="27"/>
          <w:shd w:val="clear" w:color="auto" w:fill="FFFFFF"/>
        </w:rPr>
        <w:t xml:space="preserve"> </w:t>
      </w:r>
    </w:p>
    <w:p w:rsidR="00CF2FD9" w:rsidRDefault="00CF2FD9" w:rsidP="00572996">
      <w:pPr>
        <w:rPr>
          <w:rFonts w:ascii="Times New Roman" w:hAnsi="Times New Roman" w:cs="Times New Roman"/>
          <w:sz w:val="24"/>
          <w:szCs w:val="24"/>
        </w:rPr>
      </w:pPr>
      <w:r w:rsidRPr="00CF2FD9">
        <w:rPr>
          <w:rFonts w:ascii="Times New Roman" w:hAnsi="Times New Roman" w:cs="Times New Roman"/>
          <w:sz w:val="24"/>
          <w:szCs w:val="24"/>
        </w:rPr>
        <w:t>A circuit of half wave rectifier requires only 1 diode. While 2 or even 4 diodes are also utilized in the circuit of full wave rectifier.</w:t>
      </w:r>
      <w:r>
        <w:rPr>
          <w:rFonts w:ascii="Times New Roman" w:hAnsi="Times New Roman" w:cs="Times New Roman"/>
          <w:sz w:val="24"/>
          <w:szCs w:val="24"/>
        </w:rPr>
        <w:t xml:space="preserve"> </w:t>
      </w:r>
      <w:r w:rsidRPr="00CF2FD9">
        <w:rPr>
          <w:rFonts w:ascii="Times New Roman" w:hAnsi="Times New Roman" w:cs="Times New Roman"/>
          <w:sz w:val="24"/>
          <w:szCs w:val="24"/>
        </w:rPr>
        <w:t>A half wave rectifier has good voltage regulation. However, full wave rectifiers provide better voltage regulation as compared to half wave rectifiers.</w:t>
      </w:r>
    </w:p>
    <w:p w:rsidR="0038307B" w:rsidRDefault="0038307B" w:rsidP="00572996">
      <w:pPr>
        <w:rPr>
          <w:rFonts w:ascii="Times New Roman" w:hAnsi="Times New Roman" w:cs="Times New Roman"/>
          <w:sz w:val="24"/>
          <w:szCs w:val="24"/>
        </w:rPr>
      </w:pPr>
    </w:p>
    <w:p w:rsidR="0038307B" w:rsidRDefault="0038307B" w:rsidP="00572996">
      <w:pPr>
        <w:rPr>
          <w:rFonts w:ascii="Arial" w:hAnsi="Arial" w:cs="Arial"/>
          <w:color w:val="333333"/>
          <w:sz w:val="21"/>
          <w:szCs w:val="21"/>
          <w:shd w:val="clear" w:color="auto" w:fill="FFFFFF"/>
        </w:rPr>
      </w:pPr>
      <w:r>
        <w:rPr>
          <w:rFonts w:ascii="Times New Roman" w:hAnsi="Times New Roman" w:cs="Times New Roman"/>
          <w:sz w:val="24"/>
          <w:szCs w:val="24"/>
        </w:rPr>
        <w:t xml:space="preserve">3. </w:t>
      </w:r>
      <w:r>
        <w:rPr>
          <w:rFonts w:ascii="Arial" w:hAnsi="Arial" w:cs="Arial"/>
          <w:color w:val="333333"/>
          <w:sz w:val="21"/>
          <w:szCs w:val="21"/>
          <w:shd w:val="clear" w:color="auto" w:fill="FFFFFF"/>
        </w:rPr>
        <w:t> </w:t>
      </w:r>
      <w:r w:rsidRPr="0038307B">
        <w:rPr>
          <w:rFonts w:ascii="Arial" w:hAnsi="Arial" w:cs="Arial"/>
          <w:color w:val="333333"/>
          <w:sz w:val="21"/>
          <w:szCs w:val="21"/>
          <w:shd w:val="clear" w:color="auto" w:fill="FFFFFF"/>
        </w:rPr>
        <w:t> Explain the operational characteristics of a DIAC</w:t>
      </w:r>
      <w:r>
        <w:rPr>
          <w:rFonts w:ascii="Arial" w:hAnsi="Arial" w:cs="Arial"/>
          <w:color w:val="333333"/>
          <w:sz w:val="21"/>
          <w:szCs w:val="21"/>
          <w:shd w:val="clear" w:color="auto" w:fill="FFFFFF"/>
        </w:rPr>
        <w:t>.</w:t>
      </w:r>
    </w:p>
    <w:p w:rsidR="0038307B" w:rsidRPr="0038307B" w:rsidRDefault="0038307B" w:rsidP="0038307B">
      <w:pPr>
        <w:rPr>
          <w:rFonts w:ascii="Times New Roman" w:hAnsi="Times New Roman" w:cs="Times New Roman"/>
          <w:color w:val="333333"/>
          <w:sz w:val="24"/>
          <w:szCs w:val="21"/>
          <w:shd w:val="clear" w:color="auto" w:fill="FFFFFF"/>
        </w:rPr>
      </w:pPr>
      <w:r w:rsidRPr="0038307B">
        <w:rPr>
          <w:rFonts w:ascii="Times New Roman" w:hAnsi="Times New Roman" w:cs="Times New Roman"/>
          <w:b/>
          <w:color w:val="333333"/>
          <w:sz w:val="24"/>
          <w:szCs w:val="21"/>
          <w:shd w:val="clear" w:color="auto" w:fill="FFFFFF"/>
        </w:rPr>
        <w:t>Answer:</w:t>
      </w:r>
      <w:r w:rsidRPr="0038307B">
        <w:rPr>
          <w:rFonts w:ascii="Times New Roman" w:eastAsia="Times New Roman" w:hAnsi="Times New Roman" w:cs="Times New Roman"/>
          <w:color w:val="303030"/>
          <w:sz w:val="21"/>
          <w:szCs w:val="21"/>
          <w:lang w:val="en-GB"/>
        </w:rPr>
        <w:t xml:space="preserve"> </w:t>
      </w:r>
      <w:r w:rsidRPr="0038307B">
        <w:rPr>
          <w:rFonts w:ascii="Times New Roman" w:hAnsi="Times New Roman" w:cs="Times New Roman"/>
          <w:color w:val="333333"/>
          <w:sz w:val="24"/>
          <w:szCs w:val="21"/>
          <w:shd w:val="clear" w:color="auto" w:fill="FFFFFF"/>
          <w:lang w:val="en-GB"/>
        </w:rPr>
        <w:t>The </w:t>
      </w:r>
      <w:r w:rsidRPr="0038307B">
        <w:rPr>
          <w:rFonts w:ascii="Times New Roman" w:hAnsi="Times New Roman" w:cs="Times New Roman"/>
          <w:bCs/>
          <w:color w:val="333333"/>
          <w:sz w:val="24"/>
          <w:szCs w:val="21"/>
          <w:shd w:val="clear" w:color="auto" w:fill="FFFFFF"/>
          <w:lang w:val="en-GB"/>
        </w:rPr>
        <w:t>V-I characteristic curve of the DIAC</w:t>
      </w:r>
      <w:r w:rsidRPr="0038307B">
        <w:rPr>
          <w:rFonts w:ascii="Times New Roman" w:hAnsi="Times New Roman" w:cs="Times New Roman"/>
          <w:color w:val="333333"/>
          <w:sz w:val="24"/>
          <w:szCs w:val="21"/>
          <w:shd w:val="clear" w:color="auto" w:fill="FFFFFF"/>
          <w:lang w:val="en-GB"/>
        </w:rPr>
        <w:t> will be in the shape of a Z and the curve will be lying on the first and third quadrants because they conduct in both the positive and negative polarity.  The First quadrant represents the positive half cycle where the current will be flowing from MT1 to MT2 and the second quadrant represents the negative half cycle where the current will be flowing from MT2 to MT1.</w:t>
      </w:r>
    </w:p>
    <w:p w:rsidR="0038307B" w:rsidRPr="0038307B" w:rsidRDefault="0038307B" w:rsidP="0038307B">
      <w:pPr>
        <w:rPr>
          <w:rFonts w:ascii="Times New Roman" w:hAnsi="Times New Roman" w:cs="Times New Roman"/>
          <w:color w:val="333333"/>
          <w:sz w:val="24"/>
          <w:szCs w:val="21"/>
          <w:shd w:val="clear" w:color="auto" w:fill="FFFFFF"/>
        </w:rPr>
      </w:pPr>
      <w:r w:rsidRPr="0038307B">
        <w:rPr>
          <w:rFonts w:ascii="Times New Roman" w:hAnsi="Times New Roman" w:cs="Times New Roman"/>
          <w:color w:val="333333"/>
          <w:sz w:val="24"/>
          <w:szCs w:val="21"/>
          <w:shd w:val="clear" w:color="auto" w:fill="FFFFFF"/>
        </w:rPr>
        <w:lastRenderedPageBreak/>
        <mc:AlternateContent>
          <mc:Choice Requires="wps">
            <w:drawing>
              <wp:inline distT="0" distB="0" distL="0" distR="0" wp14:anchorId="77F8F40B" wp14:editId="24B732D3">
                <wp:extent cx="302260" cy="302260"/>
                <wp:effectExtent l="0" t="0" r="0" b="0"/>
                <wp:docPr id="1" name="Rectangle 1" descr="DIAC V-I Characteris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CA2FC" id="Rectangle 1" o:spid="_x0000_s1026" alt="DIAC V-I Characteristic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" filled="f" stroked="f">
                <o:lock v:ext="edit" aspectratio="t"/>
                <w10:anchorlock/>
              </v:rect>
            </w:pict>
          </mc:Fallback>
        </mc:AlternateContent>
      </w:r>
      <w:bookmarkStart w:id="0" w:name="_GoBack"/>
      <w:r w:rsidRPr="0038307B">
        <w:rPr>
          <w:rFonts w:ascii="Times New Roman" w:hAnsi="Times New Roman" w:cs="Times New Roman"/>
          <w:noProof/>
          <w:color w:val="333333"/>
          <w:sz w:val="24"/>
          <w:szCs w:val="21"/>
          <w:shd w:val="clear" w:color="auto" w:fill="FFFFFF"/>
        </w:rPr>
        <w:drawing>
          <wp:inline distT="0" distB="0" distL="0" distR="0" wp14:anchorId="70C447E6" wp14:editId="3507313A">
            <wp:extent cx="3479259" cy="1820849"/>
            <wp:effectExtent l="0" t="0" r="6985" b="8255"/>
            <wp:docPr id="4" name="Picture 4" descr="C:\Users\ HP PC\Documents\DIAC-VI-Characteri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 HP PC\Documents\DIAC-VI-Characteristi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7853" cy="1846280"/>
                    </a:xfrm>
                    <a:prstGeom prst="rect">
                      <a:avLst/>
                    </a:prstGeom>
                    <a:noFill/>
                    <a:ln>
                      <a:noFill/>
                    </a:ln>
                  </pic:spPr>
                </pic:pic>
              </a:graphicData>
            </a:graphic>
          </wp:inline>
        </w:drawing>
      </w:r>
      <w:bookmarkEnd w:id="0"/>
    </w:p>
    <w:p w:rsidR="0038307B" w:rsidRPr="0038307B" w:rsidRDefault="0038307B" w:rsidP="0038307B">
      <w:pPr>
        <w:rPr>
          <w:rFonts w:ascii="Times New Roman" w:hAnsi="Times New Roman" w:cs="Times New Roman"/>
          <w:color w:val="333333"/>
          <w:sz w:val="24"/>
          <w:szCs w:val="21"/>
          <w:shd w:val="clear" w:color="auto" w:fill="FFFFFF"/>
        </w:rPr>
      </w:pPr>
      <w:r w:rsidRPr="0038307B">
        <w:rPr>
          <w:rFonts w:ascii="Times New Roman" w:hAnsi="Times New Roman" w:cs="Times New Roman"/>
          <w:color w:val="333333"/>
          <w:sz w:val="24"/>
          <w:szCs w:val="21"/>
          <w:shd w:val="clear" w:color="auto" w:fill="FFFFFF"/>
        </w:rPr>
        <w:t> </w:t>
      </w:r>
    </w:p>
    <w:p w:rsidR="0038307B" w:rsidRDefault="0038307B" w:rsidP="0038307B">
      <w:pPr>
        <w:rPr>
          <w:rFonts w:ascii="Times New Roman" w:hAnsi="Times New Roman" w:cs="Times New Roman"/>
          <w:color w:val="333333"/>
          <w:sz w:val="24"/>
          <w:szCs w:val="21"/>
          <w:shd w:val="clear" w:color="auto" w:fill="FFFFFF"/>
          <w:lang w:val="en-GB"/>
        </w:rPr>
      </w:pPr>
      <w:r w:rsidRPr="0038307B">
        <w:rPr>
          <w:rFonts w:ascii="Times New Roman" w:hAnsi="Times New Roman" w:cs="Times New Roman"/>
          <w:color w:val="333333"/>
          <w:sz w:val="24"/>
          <w:szCs w:val="21"/>
          <w:shd w:val="clear" w:color="auto" w:fill="FFFFFF"/>
          <w:lang w:val="en-GB"/>
        </w:rPr>
        <w:t>Initially, the resistance of the DIAC will be higher because of the Reverse Bias junction between the layers so there will be </w:t>
      </w:r>
      <w:r w:rsidRPr="0038307B">
        <w:rPr>
          <w:rFonts w:ascii="Times New Roman" w:hAnsi="Times New Roman" w:cs="Times New Roman"/>
          <w:bCs/>
          <w:color w:val="333333"/>
          <w:sz w:val="24"/>
          <w:szCs w:val="21"/>
          <w:shd w:val="clear" w:color="auto" w:fill="FFFFFF"/>
          <w:lang w:val="en-GB"/>
        </w:rPr>
        <w:t>small leakage current</w:t>
      </w:r>
      <w:r w:rsidRPr="0038307B">
        <w:rPr>
          <w:rFonts w:ascii="Times New Roman" w:hAnsi="Times New Roman" w:cs="Times New Roman"/>
          <w:color w:val="333333"/>
          <w:sz w:val="24"/>
          <w:szCs w:val="21"/>
          <w:shd w:val="clear" w:color="auto" w:fill="FFFFFF"/>
          <w:lang w:val="en-GB"/>
        </w:rPr>
        <w:t> flowing through the DIAC, it is mentioned as the </w:t>
      </w:r>
      <w:r w:rsidRPr="0038307B">
        <w:rPr>
          <w:rFonts w:ascii="Times New Roman" w:hAnsi="Times New Roman" w:cs="Times New Roman"/>
          <w:bCs/>
          <w:color w:val="333333"/>
          <w:sz w:val="24"/>
          <w:szCs w:val="21"/>
          <w:shd w:val="clear" w:color="auto" w:fill="FFFFFF"/>
          <w:lang w:val="en-GB"/>
        </w:rPr>
        <w:t>blocking state</w:t>
      </w:r>
      <w:r w:rsidRPr="0038307B">
        <w:rPr>
          <w:rFonts w:ascii="Times New Roman" w:hAnsi="Times New Roman" w:cs="Times New Roman"/>
          <w:color w:val="333333"/>
          <w:sz w:val="24"/>
          <w:szCs w:val="21"/>
          <w:shd w:val="clear" w:color="auto" w:fill="FFFFFF"/>
          <w:lang w:val="en-GB"/>
        </w:rPr>
        <w:t> in the curve. Once the applied voltage reaches the breakdown voltage the resistance of the DIAC drops abruptly and then it starts conducting which leads to a sharp decrease in voltage and the current starts increasing, which is mentioned as a </w:t>
      </w:r>
      <w:r w:rsidRPr="0038307B">
        <w:rPr>
          <w:rFonts w:ascii="Times New Roman" w:hAnsi="Times New Roman" w:cs="Times New Roman"/>
          <w:bCs/>
          <w:color w:val="333333"/>
          <w:sz w:val="24"/>
          <w:szCs w:val="21"/>
          <w:shd w:val="clear" w:color="auto" w:fill="FFFFFF"/>
          <w:lang w:val="en-GB"/>
        </w:rPr>
        <w:t>conduction state</w:t>
      </w:r>
      <w:r w:rsidRPr="0038307B">
        <w:rPr>
          <w:rFonts w:ascii="Times New Roman" w:hAnsi="Times New Roman" w:cs="Times New Roman"/>
          <w:color w:val="333333"/>
          <w:sz w:val="24"/>
          <w:szCs w:val="21"/>
          <w:shd w:val="clear" w:color="auto" w:fill="FFFFFF"/>
          <w:lang w:val="en-GB"/>
        </w:rPr>
        <w:t> in the curve. Most of the DIACs will be having the breakdown voltage around 30 Volts, the exact breakdown voltage will be based on the type of the device.   The DIAC will be in the </w:t>
      </w:r>
      <w:r w:rsidRPr="0038307B">
        <w:rPr>
          <w:rFonts w:ascii="Times New Roman" w:hAnsi="Times New Roman" w:cs="Times New Roman"/>
          <w:bCs/>
          <w:color w:val="333333"/>
          <w:sz w:val="24"/>
          <w:szCs w:val="21"/>
          <w:shd w:val="clear" w:color="auto" w:fill="FFFFFF"/>
          <w:lang w:val="en-GB"/>
        </w:rPr>
        <w:t>conducting state</w:t>
      </w:r>
      <w:r w:rsidRPr="0038307B">
        <w:rPr>
          <w:rFonts w:ascii="Times New Roman" w:hAnsi="Times New Roman" w:cs="Times New Roman"/>
          <w:color w:val="333333"/>
          <w:sz w:val="24"/>
          <w:szCs w:val="21"/>
          <w:shd w:val="clear" w:color="auto" w:fill="FFFFFF"/>
          <w:lang w:val="en-GB"/>
        </w:rPr>
        <w:t> until the current reaches the particular value called the </w:t>
      </w:r>
      <w:r w:rsidRPr="0038307B">
        <w:rPr>
          <w:rFonts w:ascii="Times New Roman" w:hAnsi="Times New Roman" w:cs="Times New Roman"/>
          <w:bCs/>
          <w:color w:val="333333"/>
          <w:sz w:val="24"/>
          <w:szCs w:val="21"/>
          <w:shd w:val="clear" w:color="auto" w:fill="FFFFFF"/>
          <w:lang w:val="en-GB"/>
        </w:rPr>
        <w:t>holding current</w:t>
      </w:r>
      <w:r w:rsidRPr="0038307B">
        <w:rPr>
          <w:rFonts w:ascii="Times New Roman" w:hAnsi="Times New Roman" w:cs="Times New Roman"/>
          <w:color w:val="333333"/>
          <w:sz w:val="24"/>
          <w:szCs w:val="21"/>
          <w:shd w:val="clear" w:color="auto" w:fill="FFFFFF"/>
          <w:lang w:val="en-GB"/>
        </w:rPr>
        <w:t>, where holding current is the minimum current that required for a device to keep it in the ON state.</w:t>
      </w:r>
    </w:p>
    <w:p w:rsidR="0038307B" w:rsidRDefault="0038307B" w:rsidP="0038307B">
      <w:pPr>
        <w:rPr>
          <w:rFonts w:ascii="Times New Roman" w:hAnsi="Times New Roman" w:cs="Times New Roman"/>
          <w:color w:val="333333"/>
          <w:sz w:val="24"/>
          <w:szCs w:val="21"/>
          <w:shd w:val="clear" w:color="auto" w:fill="FFFFFF"/>
          <w:lang w:val="en-GB"/>
        </w:rPr>
      </w:pPr>
    </w:p>
    <w:p w:rsidR="0038307B" w:rsidRDefault="0038307B" w:rsidP="0038307B">
      <w:pPr>
        <w:rPr>
          <w:rFonts w:ascii="Times New Roman" w:hAnsi="Times New Roman" w:cs="Times New Roman"/>
          <w:color w:val="333333"/>
          <w:sz w:val="24"/>
          <w:szCs w:val="21"/>
          <w:shd w:val="clear" w:color="auto" w:fill="FFFFFF"/>
        </w:rPr>
      </w:pPr>
      <w:r>
        <w:rPr>
          <w:rFonts w:ascii="Times New Roman" w:hAnsi="Times New Roman" w:cs="Times New Roman"/>
          <w:color w:val="333333"/>
          <w:sz w:val="24"/>
          <w:szCs w:val="21"/>
          <w:shd w:val="clear" w:color="auto" w:fill="FFFFFF"/>
          <w:lang w:val="en-GB"/>
        </w:rPr>
        <w:t xml:space="preserve">4. </w:t>
      </w:r>
      <w:r w:rsidR="00F72135" w:rsidRPr="00F72135">
        <w:rPr>
          <w:rFonts w:ascii="Times New Roman" w:hAnsi="Times New Roman" w:cs="Times New Roman"/>
          <w:color w:val="333333"/>
          <w:sz w:val="24"/>
          <w:szCs w:val="21"/>
          <w:shd w:val="clear" w:color="auto" w:fill="FFFFFF"/>
        </w:rPr>
        <w:t> Explain the operational characteristics of a TRIAC</w:t>
      </w:r>
      <w:r w:rsidR="00F72135">
        <w:rPr>
          <w:rFonts w:ascii="Times New Roman" w:hAnsi="Times New Roman" w:cs="Times New Roman"/>
          <w:color w:val="333333"/>
          <w:sz w:val="24"/>
          <w:szCs w:val="21"/>
          <w:shd w:val="clear" w:color="auto" w:fill="FFFFFF"/>
        </w:rPr>
        <w:t>.</w:t>
      </w:r>
    </w:p>
    <w:p w:rsidR="00F72135" w:rsidRPr="008236F8" w:rsidRDefault="00F72135" w:rsidP="00F72135">
      <w:pPr>
        <w:rPr>
          <w:rFonts w:ascii="Times New Roman" w:hAnsi="Times New Roman" w:cs="Times New Roman"/>
          <w:color w:val="333333"/>
          <w:sz w:val="24"/>
          <w:szCs w:val="24"/>
          <w:shd w:val="clear" w:color="auto" w:fill="FFFFFF"/>
        </w:rPr>
      </w:pPr>
      <w:r w:rsidRPr="00F72135">
        <w:rPr>
          <w:rFonts w:ascii="Times New Roman" w:hAnsi="Times New Roman" w:cs="Times New Roman"/>
          <w:b/>
          <w:color w:val="333333"/>
          <w:sz w:val="24"/>
          <w:szCs w:val="21"/>
          <w:shd w:val="clear" w:color="auto" w:fill="FFFFFF"/>
        </w:rPr>
        <w:t>Answer</w:t>
      </w:r>
      <w:r w:rsidRPr="008236F8">
        <w:rPr>
          <w:rFonts w:ascii="Times New Roman" w:hAnsi="Times New Roman" w:cs="Times New Roman"/>
          <w:color w:val="333333"/>
          <w:sz w:val="24"/>
          <w:szCs w:val="24"/>
          <w:shd w:val="clear" w:color="auto" w:fill="FFFFFF"/>
        </w:rPr>
        <w:t xml:space="preserve">: The </w:t>
      </w:r>
      <w:proofErr w:type="spellStart"/>
      <w:r w:rsidRPr="008236F8">
        <w:rPr>
          <w:rFonts w:ascii="Times New Roman" w:hAnsi="Times New Roman" w:cs="Times New Roman"/>
          <w:color w:val="333333"/>
          <w:sz w:val="24"/>
          <w:szCs w:val="24"/>
          <w:shd w:val="clear" w:color="auto" w:fill="FFFFFF"/>
        </w:rPr>
        <w:t>triac</w:t>
      </w:r>
      <w:proofErr w:type="spellEnd"/>
      <w:r w:rsidRPr="008236F8">
        <w:rPr>
          <w:rFonts w:ascii="Times New Roman" w:hAnsi="Times New Roman" w:cs="Times New Roman"/>
          <w:color w:val="333333"/>
          <w:sz w:val="24"/>
          <w:szCs w:val="24"/>
          <w:shd w:val="clear" w:color="auto" w:fill="FFFFFF"/>
        </w:rPr>
        <w:t xml:space="preserve"> has on and off state characteristics </w:t>
      </w:r>
      <w:r w:rsidR="008236F8">
        <w:rPr>
          <w:rFonts w:ascii="Times New Roman" w:hAnsi="Times New Roman" w:cs="Times New Roman"/>
          <w:color w:val="333333"/>
          <w:sz w:val="24"/>
          <w:szCs w:val="24"/>
          <w:shd w:val="clear" w:color="auto" w:fill="FFFFFF"/>
        </w:rPr>
        <w:t>similar to SCR but now the char</w:t>
      </w:r>
      <w:r w:rsidRPr="008236F8">
        <w:rPr>
          <w:rFonts w:ascii="Times New Roman" w:hAnsi="Times New Roman" w:cs="Times New Roman"/>
          <w:color w:val="333333"/>
          <w:sz w:val="24"/>
          <w:szCs w:val="24"/>
          <w:shd w:val="clear" w:color="auto" w:fill="FFFFFF"/>
        </w:rPr>
        <w:t xml:space="preserve">acteristic is applicable to both positive and negative voltages. This is expected because </w:t>
      </w:r>
      <w:proofErr w:type="spellStart"/>
      <w:r w:rsidRPr="008236F8">
        <w:rPr>
          <w:rFonts w:ascii="Times New Roman" w:hAnsi="Times New Roman" w:cs="Times New Roman"/>
          <w:color w:val="333333"/>
          <w:sz w:val="24"/>
          <w:szCs w:val="24"/>
          <w:shd w:val="clear" w:color="auto" w:fill="FFFFFF"/>
        </w:rPr>
        <w:t>triac</w:t>
      </w:r>
      <w:proofErr w:type="spellEnd"/>
      <w:r w:rsidRPr="008236F8">
        <w:rPr>
          <w:rFonts w:ascii="Times New Roman" w:hAnsi="Times New Roman" w:cs="Times New Roman"/>
          <w:color w:val="333333"/>
          <w:sz w:val="24"/>
          <w:szCs w:val="24"/>
          <w:shd w:val="clear" w:color="auto" w:fill="FFFFFF"/>
        </w:rPr>
        <w:t xml:space="preserve"> consists of two SCRs connected in</w:t>
      </w:r>
      <w:r w:rsidR="008236F8">
        <w:rPr>
          <w:rFonts w:ascii="Times New Roman" w:hAnsi="Times New Roman" w:cs="Times New Roman"/>
          <w:color w:val="333333"/>
          <w:sz w:val="24"/>
          <w:szCs w:val="24"/>
          <w:shd w:val="clear" w:color="auto" w:fill="FFFFFF"/>
        </w:rPr>
        <w:t xml:space="preserve"> parallel but opposite in direc</w:t>
      </w:r>
      <w:r w:rsidRPr="008236F8">
        <w:rPr>
          <w:rFonts w:ascii="Times New Roman" w:hAnsi="Times New Roman" w:cs="Times New Roman"/>
          <w:color w:val="333333"/>
          <w:sz w:val="24"/>
          <w:szCs w:val="24"/>
          <w:shd w:val="clear" w:color="auto" w:fill="FFFFFF"/>
        </w:rPr>
        <w:t>tions.</w:t>
      </w:r>
      <w:r w:rsidR="008236F8" w:rsidRPr="008236F8">
        <w:t xml:space="preserve"> </w:t>
      </w:r>
      <w:r w:rsidR="008236F8" w:rsidRPr="008236F8">
        <w:rPr>
          <w:rFonts w:ascii="Times New Roman" w:hAnsi="Times New Roman" w:cs="Times New Roman"/>
          <w:color w:val="333333"/>
          <w:sz w:val="24"/>
          <w:szCs w:val="24"/>
          <w:shd w:val="clear" w:color="auto" w:fill="FFFFFF"/>
        </w:rPr>
        <w:drawing>
          <wp:inline distT="0" distB="0" distL="0" distR="0">
            <wp:extent cx="2854325" cy="2449195"/>
            <wp:effectExtent l="0" t="0" r="3175" b="8255"/>
            <wp:docPr id="5" name="Picture 5" descr="TRIAC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C Characteris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2449195"/>
                    </a:xfrm>
                    <a:prstGeom prst="rect">
                      <a:avLst/>
                    </a:prstGeom>
                    <a:noFill/>
                    <a:ln>
                      <a:noFill/>
                    </a:ln>
                  </pic:spPr>
                </pic:pic>
              </a:graphicData>
            </a:graphic>
          </wp:inline>
        </w:drawing>
      </w:r>
    </w:p>
    <w:p w:rsidR="00F72135" w:rsidRPr="008236F8" w:rsidRDefault="00F72135" w:rsidP="00F72135">
      <w:pPr>
        <w:rPr>
          <w:rFonts w:ascii="Times New Roman" w:hAnsi="Times New Roman" w:cs="Times New Roman"/>
          <w:color w:val="333333"/>
          <w:sz w:val="24"/>
          <w:szCs w:val="24"/>
          <w:shd w:val="clear" w:color="auto" w:fill="FFFFFF"/>
        </w:rPr>
      </w:pPr>
      <w:r w:rsidRPr="008236F8">
        <w:rPr>
          <w:rFonts w:ascii="Times New Roman" w:hAnsi="Times New Roman" w:cs="Times New Roman"/>
          <w:color w:val="333333"/>
          <w:sz w:val="24"/>
          <w:szCs w:val="24"/>
          <w:shd w:val="clear" w:color="auto" w:fill="FFFFFF"/>
        </w:rPr>
        <w:lastRenderedPageBreak/>
        <w:t>MT</w:t>
      </w:r>
      <w:r w:rsidRPr="008236F8">
        <w:rPr>
          <w:rFonts w:ascii="Times New Roman" w:hAnsi="Times New Roman" w:cs="Times New Roman"/>
          <w:color w:val="333333"/>
          <w:sz w:val="24"/>
          <w:szCs w:val="24"/>
          <w:shd w:val="clear" w:color="auto" w:fill="FFFFFF"/>
          <w:vertAlign w:val="subscript"/>
        </w:rPr>
        <w:t>2</w:t>
      </w:r>
      <w:r w:rsidRPr="008236F8">
        <w:rPr>
          <w:rFonts w:ascii="Times New Roman" w:hAnsi="Times New Roman" w:cs="Times New Roman"/>
          <w:color w:val="333333"/>
          <w:sz w:val="24"/>
          <w:szCs w:val="24"/>
          <w:shd w:val="clear" w:color="auto" w:fill="FFFFFF"/>
        </w:rPr>
        <w:t> is positive with respect to MT</w:t>
      </w:r>
      <w:r w:rsidRPr="008236F8">
        <w:rPr>
          <w:rFonts w:ascii="Times New Roman" w:hAnsi="Times New Roman" w:cs="Times New Roman"/>
          <w:color w:val="333333"/>
          <w:sz w:val="24"/>
          <w:szCs w:val="24"/>
          <w:shd w:val="clear" w:color="auto" w:fill="FFFFFF"/>
          <w:vertAlign w:val="subscript"/>
        </w:rPr>
        <w:t>X</w:t>
      </w:r>
      <w:r w:rsidRPr="008236F8">
        <w:rPr>
          <w:rFonts w:ascii="Times New Roman" w:hAnsi="Times New Roman" w:cs="Times New Roman"/>
          <w:color w:val="333333"/>
          <w:sz w:val="24"/>
          <w:szCs w:val="24"/>
          <w:shd w:val="clear" w:color="auto" w:fill="FFFFFF"/>
        </w:rPr>
        <w:t> in the first quadrant and it is negative in the third quad rant. As already said in previous blog posts, the gate triggering may occur in any of the following four modes.</w:t>
      </w:r>
    </w:p>
    <w:p w:rsidR="00F72135" w:rsidRPr="008236F8" w:rsidRDefault="00F72135" w:rsidP="00F72135">
      <w:pPr>
        <w:rPr>
          <w:rFonts w:ascii="Times New Roman" w:hAnsi="Times New Roman" w:cs="Times New Roman"/>
          <w:color w:val="333333"/>
          <w:sz w:val="24"/>
          <w:szCs w:val="24"/>
          <w:shd w:val="clear" w:color="auto" w:fill="FFFFFF"/>
        </w:rPr>
      </w:pPr>
      <w:r w:rsidRPr="008236F8">
        <w:rPr>
          <w:rFonts w:ascii="Times New Roman" w:hAnsi="Times New Roman" w:cs="Times New Roman"/>
          <w:color w:val="333333"/>
          <w:sz w:val="24"/>
          <w:szCs w:val="24"/>
          <w:shd w:val="clear" w:color="auto" w:fill="FFFFFF"/>
        </w:rPr>
        <w:t>Quadrant I operation     :     V</w:t>
      </w:r>
      <w:r w:rsidRPr="008236F8">
        <w:rPr>
          <w:rFonts w:ascii="Times New Roman" w:hAnsi="Times New Roman" w:cs="Times New Roman"/>
          <w:color w:val="333333"/>
          <w:sz w:val="24"/>
          <w:szCs w:val="24"/>
          <w:shd w:val="clear" w:color="auto" w:fill="FFFFFF"/>
          <w:vertAlign w:val="subscript"/>
        </w:rPr>
        <w:t>MT2</w:t>
      </w:r>
      <w:r w:rsidRPr="008236F8">
        <w:rPr>
          <w:rFonts w:ascii="Times New Roman" w:hAnsi="Times New Roman" w:cs="Times New Roman"/>
          <w:color w:val="333333"/>
          <w:sz w:val="24"/>
          <w:szCs w:val="24"/>
          <w:shd w:val="clear" w:color="auto" w:fill="FFFFFF"/>
        </w:rPr>
        <w:t>, positive; V</w:t>
      </w:r>
      <w:r w:rsidRPr="008236F8">
        <w:rPr>
          <w:rFonts w:ascii="Times New Roman" w:hAnsi="Times New Roman" w:cs="Times New Roman"/>
          <w:color w:val="333333"/>
          <w:sz w:val="24"/>
          <w:szCs w:val="24"/>
          <w:shd w:val="clear" w:color="auto" w:fill="FFFFFF"/>
          <w:vertAlign w:val="subscript"/>
        </w:rPr>
        <w:t>G1</w:t>
      </w:r>
      <w:r w:rsidRPr="008236F8">
        <w:rPr>
          <w:rFonts w:ascii="Times New Roman" w:hAnsi="Times New Roman" w:cs="Times New Roman"/>
          <w:color w:val="333333"/>
          <w:sz w:val="24"/>
          <w:szCs w:val="24"/>
          <w:shd w:val="clear" w:color="auto" w:fill="FFFFFF"/>
        </w:rPr>
        <w:t> positive</w:t>
      </w:r>
    </w:p>
    <w:p w:rsidR="00F72135" w:rsidRPr="008236F8" w:rsidRDefault="00F72135" w:rsidP="00F72135">
      <w:pPr>
        <w:rPr>
          <w:rFonts w:ascii="Times New Roman" w:hAnsi="Times New Roman" w:cs="Times New Roman"/>
          <w:color w:val="333333"/>
          <w:sz w:val="24"/>
          <w:szCs w:val="24"/>
          <w:shd w:val="clear" w:color="auto" w:fill="FFFFFF"/>
        </w:rPr>
      </w:pPr>
      <w:r w:rsidRPr="008236F8">
        <w:rPr>
          <w:rFonts w:ascii="Times New Roman" w:hAnsi="Times New Roman" w:cs="Times New Roman"/>
          <w:color w:val="333333"/>
          <w:sz w:val="24"/>
          <w:szCs w:val="24"/>
          <w:shd w:val="clear" w:color="auto" w:fill="FFFFFF"/>
        </w:rPr>
        <w:t>Quadrant II operation    :     V</w:t>
      </w:r>
      <w:r w:rsidRPr="008236F8">
        <w:rPr>
          <w:rFonts w:ascii="Times New Roman" w:hAnsi="Times New Roman" w:cs="Times New Roman"/>
          <w:color w:val="333333"/>
          <w:sz w:val="24"/>
          <w:szCs w:val="24"/>
          <w:shd w:val="clear" w:color="auto" w:fill="FFFFFF"/>
          <w:vertAlign w:val="subscript"/>
        </w:rPr>
        <w:t>MT21</w:t>
      </w:r>
      <w:r w:rsidRPr="008236F8">
        <w:rPr>
          <w:rFonts w:ascii="Times New Roman" w:hAnsi="Times New Roman" w:cs="Times New Roman"/>
          <w:color w:val="333333"/>
          <w:sz w:val="24"/>
          <w:szCs w:val="24"/>
          <w:shd w:val="clear" w:color="auto" w:fill="FFFFFF"/>
        </w:rPr>
        <w:t> positive;</w:t>
      </w:r>
      <w:proofErr w:type="gramStart"/>
      <w:r w:rsidRPr="008236F8">
        <w:rPr>
          <w:rFonts w:ascii="Times New Roman" w:hAnsi="Times New Roman" w:cs="Times New Roman"/>
          <w:color w:val="333333"/>
          <w:sz w:val="24"/>
          <w:szCs w:val="24"/>
          <w:shd w:val="clear" w:color="auto" w:fill="FFFFFF"/>
        </w:rPr>
        <w:t xml:space="preserve">  </w:t>
      </w:r>
      <w:proofErr w:type="spellStart"/>
      <w:r w:rsidRPr="008236F8">
        <w:rPr>
          <w:rFonts w:ascii="Times New Roman" w:hAnsi="Times New Roman" w:cs="Times New Roman"/>
          <w:color w:val="333333"/>
          <w:sz w:val="24"/>
          <w:szCs w:val="24"/>
          <w:shd w:val="clear" w:color="auto" w:fill="FFFFFF"/>
        </w:rPr>
        <w:t>V</w:t>
      </w:r>
      <w:r w:rsidRPr="008236F8">
        <w:rPr>
          <w:rFonts w:ascii="Times New Roman" w:hAnsi="Times New Roman" w:cs="Times New Roman"/>
          <w:color w:val="333333"/>
          <w:sz w:val="24"/>
          <w:szCs w:val="24"/>
          <w:shd w:val="clear" w:color="auto" w:fill="FFFFFF"/>
          <w:vertAlign w:val="subscript"/>
        </w:rPr>
        <w:t>Gl</w:t>
      </w:r>
      <w:proofErr w:type="spellEnd"/>
      <w:proofErr w:type="gramEnd"/>
      <w:r w:rsidRPr="008236F8">
        <w:rPr>
          <w:rFonts w:ascii="Times New Roman" w:hAnsi="Times New Roman" w:cs="Times New Roman"/>
          <w:color w:val="333333"/>
          <w:sz w:val="24"/>
          <w:szCs w:val="24"/>
          <w:shd w:val="clear" w:color="auto" w:fill="FFFFFF"/>
        </w:rPr>
        <w:t> negative</w:t>
      </w:r>
    </w:p>
    <w:p w:rsidR="00F72135" w:rsidRPr="008236F8" w:rsidRDefault="00F72135" w:rsidP="00F72135">
      <w:pPr>
        <w:rPr>
          <w:rFonts w:ascii="Times New Roman" w:hAnsi="Times New Roman" w:cs="Times New Roman"/>
          <w:color w:val="333333"/>
          <w:sz w:val="24"/>
          <w:szCs w:val="24"/>
          <w:shd w:val="clear" w:color="auto" w:fill="FFFFFF"/>
        </w:rPr>
      </w:pPr>
      <w:r w:rsidRPr="008236F8">
        <w:rPr>
          <w:rFonts w:ascii="Times New Roman" w:hAnsi="Times New Roman" w:cs="Times New Roman"/>
          <w:color w:val="333333"/>
          <w:sz w:val="24"/>
          <w:szCs w:val="24"/>
          <w:shd w:val="clear" w:color="auto" w:fill="FFFFFF"/>
        </w:rPr>
        <w:t xml:space="preserve">Quadrant III </w:t>
      </w:r>
      <w:proofErr w:type="gramStart"/>
      <w:r w:rsidRPr="008236F8">
        <w:rPr>
          <w:rFonts w:ascii="Times New Roman" w:hAnsi="Times New Roman" w:cs="Times New Roman"/>
          <w:color w:val="333333"/>
          <w:sz w:val="24"/>
          <w:szCs w:val="24"/>
          <w:shd w:val="clear" w:color="auto" w:fill="FFFFFF"/>
        </w:rPr>
        <w:t>operation  :</w:t>
      </w:r>
      <w:proofErr w:type="gramEnd"/>
      <w:r w:rsidRPr="008236F8">
        <w:rPr>
          <w:rFonts w:ascii="Times New Roman" w:hAnsi="Times New Roman" w:cs="Times New Roman"/>
          <w:color w:val="333333"/>
          <w:sz w:val="24"/>
          <w:szCs w:val="24"/>
          <w:shd w:val="clear" w:color="auto" w:fill="FFFFFF"/>
        </w:rPr>
        <w:t>      V</w:t>
      </w:r>
      <w:r w:rsidRPr="008236F8">
        <w:rPr>
          <w:rFonts w:ascii="Times New Roman" w:hAnsi="Times New Roman" w:cs="Times New Roman"/>
          <w:color w:val="333333"/>
          <w:sz w:val="24"/>
          <w:szCs w:val="24"/>
          <w:shd w:val="clear" w:color="auto" w:fill="FFFFFF"/>
          <w:vertAlign w:val="subscript"/>
        </w:rPr>
        <w:t>MT21</w:t>
      </w:r>
      <w:r w:rsidRPr="008236F8">
        <w:rPr>
          <w:rFonts w:ascii="Times New Roman" w:hAnsi="Times New Roman" w:cs="Times New Roman"/>
          <w:color w:val="333333"/>
          <w:sz w:val="24"/>
          <w:szCs w:val="24"/>
          <w:shd w:val="clear" w:color="auto" w:fill="FFFFFF"/>
        </w:rPr>
        <w:t xml:space="preserve"> negative; </w:t>
      </w:r>
      <w:proofErr w:type="spellStart"/>
      <w:r w:rsidRPr="008236F8">
        <w:rPr>
          <w:rFonts w:ascii="Times New Roman" w:hAnsi="Times New Roman" w:cs="Times New Roman"/>
          <w:color w:val="333333"/>
          <w:sz w:val="24"/>
          <w:szCs w:val="24"/>
          <w:shd w:val="clear" w:color="auto" w:fill="FFFFFF"/>
        </w:rPr>
        <w:t>V</w:t>
      </w:r>
      <w:r w:rsidRPr="008236F8">
        <w:rPr>
          <w:rFonts w:ascii="Times New Roman" w:hAnsi="Times New Roman" w:cs="Times New Roman"/>
          <w:color w:val="333333"/>
          <w:sz w:val="24"/>
          <w:szCs w:val="24"/>
          <w:shd w:val="clear" w:color="auto" w:fill="FFFFFF"/>
          <w:vertAlign w:val="subscript"/>
        </w:rPr>
        <w:t>Gl</w:t>
      </w:r>
      <w:proofErr w:type="spellEnd"/>
      <w:r w:rsidRPr="008236F8">
        <w:rPr>
          <w:rFonts w:ascii="Times New Roman" w:hAnsi="Times New Roman" w:cs="Times New Roman"/>
          <w:color w:val="333333"/>
          <w:sz w:val="24"/>
          <w:szCs w:val="24"/>
          <w:shd w:val="clear" w:color="auto" w:fill="FFFFFF"/>
        </w:rPr>
        <w:t> negative</w:t>
      </w:r>
    </w:p>
    <w:p w:rsidR="00F72135" w:rsidRPr="008236F8" w:rsidRDefault="00F72135" w:rsidP="00F72135">
      <w:pPr>
        <w:rPr>
          <w:rFonts w:ascii="Times New Roman" w:hAnsi="Times New Roman" w:cs="Times New Roman"/>
          <w:color w:val="333333"/>
          <w:sz w:val="24"/>
          <w:szCs w:val="24"/>
          <w:shd w:val="clear" w:color="auto" w:fill="FFFFFF"/>
        </w:rPr>
      </w:pPr>
      <w:r w:rsidRPr="008236F8">
        <w:rPr>
          <w:rFonts w:ascii="Times New Roman" w:hAnsi="Times New Roman" w:cs="Times New Roman"/>
          <w:color w:val="333333"/>
          <w:sz w:val="24"/>
          <w:szCs w:val="24"/>
          <w:shd w:val="clear" w:color="auto" w:fill="FFFFFF"/>
        </w:rPr>
        <w:t>Quadrant IV operation   :     V</w:t>
      </w:r>
      <w:r w:rsidRPr="008236F8">
        <w:rPr>
          <w:rFonts w:ascii="Times New Roman" w:hAnsi="Times New Roman" w:cs="Times New Roman"/>
          <w:color w:val="333333"/>
          <w:sz w:val="24"/>
          <w:szCs w:val="24"/>
          <w:shd w:val="clear" w:color="auto" w:fill="FFFFFF"/>
          <w:vertAlign w:val="subscript"/>
        </w:rPr>
        <w:t>MT21</w:t>
      </w:r>
      <w:r w:rsidRPr="008236F8">
        <w:rPr>
          <w:rFonts w:ascii="Times New Roman" w:hAnsi="Times New Roman" w:cs="Times New Roman"/>
          <w:color w:val="333333"/>
          <w:sz w:val="24"/>
          <w:szCs w:val="24"/>
          <w:shd w:val="clear" w:color="auto" w:fill="FFFFFF"/>
        </w:rPr>
        <w:t> negative; V</w:t>
      </w:r>
      <w:r w:rsidRPr="008236F8">
        <w:rPr>
          <w:rFonts w:ascii="Times New Roman" w:hAnsi="Times New Roman" w:cs="Times New Roman"/>
          <w:color w:val="333333"/>
          <w:sz w:val="24"/>
          <w:szCs w:val="24"/>
          <w:shd w:val="clear" w:color="auto" w:fill="FFFFFF"/>
          <w:vertAlign w:val="subscript"/>
        </w:rPr>
        <w:t>G1</w:t>
      </w:r>
      <w:r w:rsidRPr="008236F8">
        <w:rPr>
          <w:rFonts w:ascii="Times New Roman" w:hAnsi="Times New Roman" w:cs="Times New Roman"/>
          <w:color w:val="333333"/>
          <w:sz w:val="24"/>
          <w:szCs w:val="24"/>
          <w:shd w:val="clear" w:color="auto" w:fill="FFFFFF"/>
        </w:rPr>
        <w:t> positive</w:t>
      </w:r>
    </w:p>
    <w:p w:rsidR="00F72135" w:rsidRPr="008236F8" w:rsidRDefault="00F72135" w:rsidP="00F72135">
      <w:pPr>
        <w:rPr>
          <w:rFonts w:ascii="Times New Roman" w:hAnsi="Times New Roman" w:cs="Times New Roman"/>
          <w:color w:val="333333"/>
          <w:sz w:val="24"/>
          <w:szCs w:val="24"/>
          <w:shd w:val="clear" w:color="auto" w:fill="FFFFFF"/>
        </w:rPr>
      </w:pPr>
      <w:proofErr w:type="gramStart"/>
      <w:r w:rsidRPr="008236F8">
        <w:rPr>
          <w:rFonts w:ascii="Times New Roman" w:hAnsi="Times New Roman" w:cs="Times New Roman"/>
          <w:color w:val="333333"/>
          <w:sz w:val="24"/>
          <w:szCs w:val="24"/>
          <w:shd w:val="clear" w:color="auto" w:fill="FFFFFF"/>
        </w:rPr>
        <w:t>where</w:t>
      </w:r>
      <w:proofErr w:type="gramEnd"/>
      <w:r w:rsidRPr="008236F8">
        <w:rPr>
          <w:rFonts w:ascii="Times New Roman" w:hAnsi="Times New Roman" w:cs="Times New Roman"/>
          <w:color w:val="333333"/>
          <w:sz w:val="24"/>
          <w:szCs w:val="24"/>
          <w:shd w:val="clear" w:color="auto" w:fill="FFFFFF"/>
        </w:rPr>
        <w:t xml:space="preserve"> V</w:t>
      </w:r>
      <w:r w:rsidRPr="008236F8">
        <w:rPr>
          <w:rFonts w:ascii="Times New Roman" w:hAnsi="Times New Roman" w:cs="Times New Roman"/>
          <w:color w:val="333333"/>
          <w:sz w:val="24"/>
          <w:szCs w:val="24"/>
          <w:shd w:val="clear" w:color="auto" w:fill="FFFFFF"/>
          <w:vertAlign w:val="subscript"/>
        </w:rPr>
        <w:t>MT21</w:t>
      </w:r>
      <w:r w:rsidRPr="008236F8">
        <w:rPr>
          <w:rFonts w:ascii="Times New Roman" w:hAnsi="Times New Roman" w:cs="Times New Roman"/>
          <w:color w:val="333333"/>
          <w:sz w:val="24"/>
          <w:szCs w:val="24"/>
          <w:shd w:val="clear" w:color="auto" w:fill="FFFFFF"/>
        </w:rPr>
        <w:t xml:space="preserve"> and </w:t>
      </w:r>
      <w:proofErr w:type="spellStart"/>
      <w:r w:rsidRPr="008236F8">
        <w:rPr>
          <w:rFonts w:ascii="Times New Roman" w:hAnsi="Times New Roman" w:cs="Times New Roman"/>
          <w:color w:val="333333"/>
          <w:sz w:val="24"/>
          <w:szCs w:val="24"/>
          <w:shd w:val="clear" w:color="auto" w:fill="FFFFFF"/>
        </w:rPr>
        <w:t>V</w:t>
      </w:r>
      <w:r w:rsidRPr="008236F8">
        <w:rPr>
          <w:rFonts w:ascii="Times New Roman" w:hAnsi="Times New Roman" w:cs="Times New Roman"/>
          <w:color w:val="333333"/>
          <w:sz w:val="24"/>
          <w:szCs w:val="24"/>
          <w:shd w:val="clear" w:color="auto" w:fill="FFFFFF"/>
          <w:vertAlign w:val="subscript"/>
        </w:rPr>
        <w:t>Gl</w:t>
      </w:r>
      <w:proofErr w:type="spellEnd"/>
      <w:r w:rsidRPr="008236F8">
        <w:rPr>
          <w:rFonts w:ascii="Times New Roman" w:hAnsi="Times New Roman" w:cs="Times New Roman"/>
          <w:color w:val="333333"/>
          <w:sz w:val="24"/>
          <w:szCs w:val="24"/>
          <w:shd w:val="clear" w:color="auto" w:fill="FFFFFF"/>
        </w:rPr>
        <w:t> are the voltages of terminal MT</w:t>
      </w:r>
      <w:r w:rsidRPr="008236F8">
        <w:rPr>
          <w:rFonts w:ascii="Times New Roman" w:hAnsi="Times New Roman" w:cs="Times New Roman"/>
          <w:color w:val="333333"/>
          <w:sz w:val="24"/>
          <w:szCs w:val="24"/>
          <w:shd w:val="clear" w:color="auto" w:fill="FFFFFF"/>
          <w:vertAlign w:val="subscript"/>
        </w:rPr>
        <w:t>2</w:t>
      </w:r>
      <w:r w:rsidRPr="008236F8">
        <w:rPr>
          <w:rFonts w:ascii="Times New Roman" w:hAnsi="Times New Roman" w:cs="Times New Roman"/>
          <w:color w:val="333333"/>
          <w:sz w:val="24"/>
          <w:szCs w:val="24"/>
          <w:shd w:val="clear" w:color="auto" w:fill="FFFFFF"/>
        </w:rPr>
        <w:t> and gate with respect to terminal MT</w:t>
      </w:r>
      <w:r w:rsidRPr="008236F8">
        <w:rPr>
          <w:rFonts w:ascii="Times New Roman" w:hAnsi="Times New Roman" w:cs="Times New Roman"/>
          <w:color w:val="333333"/>
          <w:sz w:val="24"/>
          <w:szCs w:val="24"/>
          <w:shd w:val="clear" w:color="auto" w:fill="FFFFFF"/>
          <w:vertAlign w:val="subscript"/>
        </w:rPr>
        <w:t>1</w:t>
      </w:r>
      <w:r w:rsidRPr="008236F8">
        <w:rPr>
          <w:rFonts w:ascii="Times New Roman" w:hAnsi="Times New Roman" w:cs="Times New Roman"/>
          <w:color w:val="333333"/>
          <w:sz w:val="24"/>
          <w:szCs w:val="24"/>
          <w:shd w:val="clear" w:color="auto" w:fill="FFFFFF"/>
        </w:rPr>
        <w:t>.</w:t>
      </w:r>
    </w:p>
    <w:p w:rsidR="00F72135" w:rsidRPr="008236F8" w:rsidRDefault="00F72135" w:rsidP="00F72135">
      <w:pPr>
        <w:rPr>
          <w:rFonts w:ascii="Times New Roman" w:hAnsi="Times New Roman" w:cs="Times New Roman"/>
          <w:color w:val="333333"/>
          <w:sz w:val="24"/>
          <w:szCs w:val="24"/>
          <w:shd w:val="clear" w:color="auto" w:fill="FFFFFF"/>
        </w:rPr>
      </w:pPr>
      <w:r w:rsidRPr="008236F8">
        <w:rPr>
          <w:rFonts w:ascii="Times New Roman" w:hAnsi="Times New Roman" w:cs="Times New Roman"/>
          <w:color w:val="333333"/>
          <w:sz w:val="24"/>
          <w:szCs w:val="24"/>
          <w:shd w:val="clear" w:color="auto" w:fill="FFFFFF"/>
        </w:rPr>
        <w:t>The device, when starts conduction permits a very heavy amount of current to flow through it. This large inrush of current must be restrict</w:t>
      </w:r>
      <w:r w:rsidR="008236F8">
        <w:rPr>
          <w:rFonts w:ascii="Times New Roman" w:hAnsi="Times New Roman" w:cs="Times New Roman"/>
          <w:color w:val="333333"/>
          <w:sz w:val="24"/>
          <w:szCs w:val="24"/>
          <w:shd w:val="clear" w:color="auto" w:fill="FFFFFF"/>
        </w:rPr>
        <w:t>ed by employing external resist</w:t>
      </w:r>
      <w:r w:rsidRPr="008236F8">
        <w:rPr>
          <w:rFonts w:ascii="Times New Roman" w:hAnsi="Times New Roman" w:cs="Times New Roman"/>
          <w:color w:val="333333"/>
          <w:sz w:val="24"/>
          <w:szCs w:val="24"/>
          <w:shd w:val="clear" w:color="auto" w:fill="FFFFFF"/>
        </w:rPr>
        <w:t>ance, otherwise the device may get damaged.</w:t>
      </w:r>
    </w:p>
    <w:p w:rsidR="00F72135" w:rsidRPr="008236F8" w:rsidRDefault="00F72135" w:rsidP="00F72135">
      <w:pPr>
        <w:rPr>
          <w:rFonts w:ascii="Times New Roman" w:hAnsi="Times New Roman" w:cs="Times New Roman"/>
          <w:color w:val="333333"/>
          <w:sz w:val="24"/>
          <w:szCs w:val="24"/>
          <w:shd w:val="clear" w:color="auto" w:fill="FFFFFF"/>
        </w:rPr>
      </w:pPr>
      <w:r w:rsidRPr="008236F8">
        <w:rPr>
          <w:rFonts w:ascii="Times New Roman" w:hAnsi="Times New Roman" w:cs="Times New Roman"/>
          <w:color w:val="333333"/>
          <w:sz w:val="24"/>
          <w:szCs w:val="24"/>
          <w:shd w:val="clear" w:color="auto" w:fill="FFFFFF"/>
        </w:rPr>
        <w:t xml:space="preserve">The gate is the control terminal of the device. By applying proper signal to the gate, the firing angle of the device can be controlled. The circuits used in the gate for triggering the device are called the gate-triggering circuits. The gate-triggering circuits for the </w:t>
      </w:r>
      <w:proofErr w:type="spellStart"/>
      <w:r w:rsidRPr="008236F8">
        <w:rPr>
          <w:rFonts w:ascii="Times New Roman" w:hAnsi="Times New Roman" w:cs="Times New Roman"/>
          <w:color w:val="333333"/>
          <w:sz w:val="24"/>
          <w:szCs w:val="24"/>
          <w:shd w:val="clear" w:color="auto" w:fill="FFFFFF"/>
        </w:rPr>
        <w:t>triac</w:t>
      </w:r>
      <w:proofErr w:type="spellEnd"/>
      <w:r w:rsidRPr="008236F8">
        <w:rPr>
          <w:rFonts w:ascii="Times New Roman" w:hAnsi="Times New Roman" w:cs="Times New Roman"/>
          <w:color w:val="333333"/>
          <w:sz w:val="24"/>
          <w:szCs w:val="24"/>
          <w:shd w:val="clear" w:color="auto" w:fill="FFFFFF"/>
        </w:rPr>
        <w:t xml:space="preserve"> are almost same like those used for SCRs. These triggering circuits usually generate trigger pulses for firing the device. The trigger pulse should be of sufficient magnitude and duration so that firing of the device is assured. Usually, a duration of 35 us is sufficient for sustaining the firing of the device.</w:t>
      </w:r>
    </w:p>
    <w:p w:rsidR="00F72135" w:rsidRPr="00F72135" w:rsidRDefault="00F72135" w:rsidP="0038307B">
      <w:pPr>
        <w:rPr>
          <w:rFonts w:ascii="Times New Roman" w:hAnsi="Times New Roman" w:cs="Times New Roman"/>
          <w:color w:val="333333"/>
          <w:sz w:val="24"/>
          <w:szCs w:val="21"/>
          <w:shd w:val="clear" w:color="auto" w:fill="FFFFFF"/>
        </w:rPr>
      </w:pPr>
    </w:p>
    <w:p w:rsidR="0038307B" w:rsidRPr="0038307B" w:rsidRDefault="0038307B" w:rsidP="00572996">
      <w:pPr>
        <w:rPr>
          <w:rFonts w:ascii="Times New Roman" w:hAnsi="Times New Roman" w:cs="Times New Roman"/>
          <w:color w:val="333333"/>
          <w:sz w:val="24"/>
          <w:szCs w:val="21"/>
          <w:shd w:val="clear" w:color="auto" w:fill="FFFFFF"/>
        </w:rPr>
      </w:pPr>
    </w:p>
    <w:sectPr w:rsidR="0038307B" w:rsidRPr="003830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75"/>
    <w:rsid w:val="0037483B"/>
    <w:rsid w:val="0038307B"/>
    <w:rsid w:val="004440AC"/>
    <w:rsid w:val="004B5E96"/>
    <w:rsid w:val="00546275"/>
    <w:rsid w:val="005535C0"/>
    <w:rsid w:val="00572996"/>
    <w:rsid w:val="008236F8"/>
    <w:rsid w:val="00CF2FD9"/>
    <w:rsid w:val="00D51EED"/>
    <w:rsid w:val="00F7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940CF-AF98-4285-9CBF-D8B9F543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1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365731">
      <w:bodyDiv w:val="1"/>
      <w:marLeft w:val="0"/>
      <w:marRight w:val="0"/>
      <w:marTop w:val="0"/>
      <w:marBottom w:val="0"/>
      <w:divBdr>
        <w:top w:val="none" w:sz="0" w:space="0" w:color="auto"/>
        <w:left w:val="none" w:sz="0" w:space="0" w:color="auto"/>
        <w:bottom w:val="none" w:sz="0" w:space="0" w:color="auto"/>
        <w:right w:val="none" w:sz="0" w:space="0" w:color="auto"/>
      </w:divBdr>
    </w:div>
    <w:div w:id="11115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 James</dc:creator>
  <cp:keywords/>
  <dc:description/>
  <cp:lastModifiedBy>Aun James </cp:lastModifiedBy>
  <cp:revision>1</cp:revision>
  <dcterms:created xsi:type="dcterms:W3CDTF">2020-04-14T00:11:00Z</dcterms:created>
  <dcterms:modified xsi:type="dcterms:W3CDTF">2020-04-14T11:50:00Z</dcterms:modified>
</cp:coreProperties>
</file>