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DD" w:rsidRDefault="009819DD">
      <w:r>
        <w:t>DIFFERENCES BETWEEN A CONTROLLED AND AN UNCONTROLLED RECTIFIER</w:t>
      </w:r>
    </w:p>
    <w:p w:rsidR="009819DD" w:rsidRDefault="009819DD" w:rsidP="004B7B09">
      <w:pPr>
        <w:pStyle w:val="ListParagraph"/>
        <w:numPr>
          <w:ilvl w:val="0"/>
          <w:numId w:val="1"/>
        </w:numPr>
      </w:pPr>
      <w:r w:rsidRPr="009819DD">
        <w:t>The rectifier circuit using diodes only are called U</w:t>
      </w:r>
      <w:r w:rsidR="00DE69AA">
        <w:t>ncontrolled rectifier circuit, while w</w:t>
      </w:r>
      <w:r w:rsidRPr="009819DD">
        <w:t>hen SCRs (thyristor) are used to convert AC to DC, they have a controlled output voltage so it is called a C</w:t>
      </w:r>
      <w:r>
        <w:t>ontrolled rectifier output.</w:t>
      </w:r>
    </w:p>
    <w:p w:rsidR="009819DD" w:rsidRDefault="009819DD" w:rsidP="009819DD">
      <w:pPr>
        <w:pStyle w:val="ListParagraph"/>
        <w:numPr>
          <w:ilvl w:val="0"/>
          <w:numId w:val="1"/>
        </w:numPr>
      </w:pPr>
      <w:r>
        <w:t>In an uncontrolled rectifier</w:t>
      </w:r>
      <w:r>
        <w:t>,</w:t>
      </w:r>
      <w:r>
        <w:t xml:space="preserve"> </w:t>
      </w:r>
      <w:r>
        <w:t>once the SCR used is triggered into ON state, it has to be manually shut down by</w:t>
      </w:r>
      <w:r>
        <w:t xml:space="preserve"> cutting off the source voltage while i</w:t>
      </w:r>
      <w:r>
        <w:t>n a controlled rectifier, the gat</w:t>
      </w:r>
      <w:r>
        <w:t>e pulse supplied to the thyristo</w:t>
      </w:r>
      <w:r>
        <w:t>r can be used to automatically put output into ON or OFF mode.</w:t>
      </w:r>
    </w:p>
    <w:p w:rsidR="009819DD" w:rsidRDefault="009819DD" w:rsidP="009819DD">
      <w:r>
        <w:t>DIFFERENCES BETWEEN SINGLE PHASE HALF-WAVE RECTIFIER AND A SINGLE PHASE FULL-WAVE RECTIFIER</w:t>
      </w:r>
    </w:p>
    <w:p w:rsidR="009819DD" w:rsidRPr="00DE69AA" w:rsidRDefault="009819DD" w:rsidP="00E87F08">
      <w:pPr>
        <w:pStyle w:val="ListParagraph"/>
        <w:numPr>
          <w:ilvl w:val="0"/>
          <w:numId w:val="3"/>
        </w:numPr>
        <w:rPr>
          <w:rFonts w:cstheme="minorHAnsi"/>
        </w:rPr>
      </w:pPr>
      <w:r w:rsidRPr="00E87F08">
        <w:rPr>
          <w:rFonts w:cstheme="minorHAnsi"/>
          <w:color w:val="222222"/>
          <w:shd w:val="clear" w:color="auto" w:fill="FFFFFF"/>
        </w:rPr>
        <w:t>The crucial </w:t>
      </w:r>
      <w:r w:rsidR="00E87F08" w:rsidRPr="00E87F08">
        <w:rPr>
          <w:rFonts w:cstheme="minorHAnsi"/>
          <w:bCs/>
          <w:color w:val="222222"/>
          <w:shd w:val="clear" w:color="auto" w:fill="FFFFFF"/>
        </w:rPr>
        <w:t>difference between half w</w:t>
      </w:r>
      <w:r w:rsidRPr="00E87F08">
        <w:rPr>
          <w:rFonts w:cstheme="minorHAnsi"/>
          <w:bCs/>
          <w:color w:val="222222"/>
          <w:shd w:val="clear" w:color="auto" w:fill="FFFFFF"/>
        </w:rPr>
        <w:t>ave</w:t>
      </w:r>
      <w:r w:rsidRPr="00E87F08">
        <w:rPr>
          <w:rFonts w:cstheme="minorHAnsi"/>
          <w:color w:val="222222"/>
          <w:shd w:val="clear" w:color="auto" w:fill="FFFFFF"/>
        </w:rPr>
        <w:t> and </w:t>
      </w:r>
      <w:r w:rsidR="00E87F08" w:rsidRPr="00E87F08">
        <w:rPr>
          <w:rFonts w:cstheme="minorHAnsi"/>
          <w:bCs/>
          <w:color w:val="222222"/>
          <w:shd w:val="clear" w:color="auto" w:fill="FFFFFF"/>
        </w:rPr>
        <w:t>full wave r</w:t>
      </w:r>
      <w:r w:rsidRPr="00E87F08">
        <w:rPr>
          <w:rFonts w:cstheme="minorHAnsi"/>
          <w:bCs/>
          <w:color w:val="222222"/>
          <w:shd w:val="clear" w:color="auto" w:fill="FFFFFF"/>
        </w:rPr>
        <w:t>ectifier</w:t>
      </w:r>
      <w:r w:rsidRPr="00E87F08">
        <w:rPr>
          <w:rFonts w:cstheme="minorHAnsi"/>
          <w:color w:val="222222"/>
          <w:shd w:val="clear" w:color="auto" w:fill="FFFFFF"/>
        </w:rPr>
        <w:t> is that a </w:t>
      </w:r>
      <w:r w:rsidRPr="00E87F08">
        <w:rPr>
          <w:rFonts w:cstheme="minorHAnsi"/>
          <w:bCs/>
          <w:color w:val="222222"/>
          <w:shd w:val="clear" w:color="auto" w:fill="FFFFFF"/>
        </w:rPr>
        <w:t>half wave</w:t>
      </w:r>
      <w:r w:rsidRPr="00E87F08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Pr="00E87F08">
        <w:rPr>
          <w:rFonts w:cstheme="minorHAnsi"/>
          <w:bCs/>
          <w:color w:val="222222"/>
          <w:shd w:val="clear" w:color="auto" w:fill="FFFFFF"/>
        </w:rPr>
        <w:t>rectifier</w:t>
      </w:r>
      <w:r w:rsidRPr="00E87F08">
        <w:rPr>
          <w:rFonts w:cstheme="minorHAnsi"/>
          <w:color w:val="222222"/>
          <w:shd w:val="clear" w:color="auto" w:fill="FFFFFF"/>
        </w:rPr>
        <w:t> converts only </w:t>
      </w:r>
      <w:r w:rsidRPr="00E87F08">
        <w:rPr>
          <w:rFonts w:cstheme="minorHAnsi"/>
          <w:bCs/>
          <w:color w:val="222222"/>
          <w:shd w:val="clear" w:color="auto" w:fill="FFFFFF"/>
        </w:rPr>
        <w:t>one</w:t>
      </w:r>
      <w:r w:rsidRPr="00E87F08">
        <w:rPr>
          <w:rFonts w:cstheme="minorHAnsi"/>
          <w:color w:val="222222"/>
          <w:shd w:val="clear" w:color="auto" w:fill="FFFFFF"/>
        </w:rPr>
        <w:t>-</w:t>
      </w:r>
      <w:r w:rsidRPr="00E87F08">
        <w:rPr>
          <w:rFonts w:cstheme="minorHAnsi"/>
          <w:bCs/>
          <w:color w:val="222222"/>
          <w:shd w:val="clear" w:color="auto" w:fill="FFFFFF"/>
        </w:rPr>
        <w:t>half</w:t>
      </w:r>
      <w:r w:rsidRPr="00E87F08">
        <w:rPr>
          <w:rFonts w:cstheme="minorHAnsi"/>
          <w:color w:val="222222"/>
          <w:shd w:val="clear" w:color="auto" w:fill="FFFFFF"/>
        </w:rPr>
        <w:t> cycle </w:t>
      </w:r>
      <w:r w:rsidRPr="00E87F08">
        <w:rPr>
          <w:rFonts w:cstheme="minorHAnsi"/>
          <w:bCs/>
          <w:color w:val="222222"/>
          <w:shd w:val="clear" w:color="auto" w:fill="FFFFFF"/>
        </w:rPr>
        <w:t>of</w:t>
      </w:r>
      <w:r w:rsidRPr="00E87F08">
        <w:rPr>
          <w:rFonts w:cstheme="minorHAnsi"/>
          <w:color w:val="222222"/>
          <w:shd w:val="clear" w:color="auto" w:fill="FFFFFF"/>
        </w:rPr>
        <w:t> the ac input supplied into pulsating dc signal. As against a </w:t>
      </w:r>
      <w:r w:rsidRPr="00E87F08">
        <w:rPr>
          <w:rFonts w:cstheme="minorHAnsi"/>
          <w:bCs/>
          <w:color w:val="222222"/>
          <w:shd w:val="clear" w:color="auto" w:fill="FFFFFF"/>
        </w:rPr>
        <w:t>full</w:t>
      </w:r>
      <w:r w:rsidRPr="00E87F08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Pr="00E87F08">
        <w:rPr>
          <w:rFonts w:cstheme="minorHAnsi"/>
          <w:bCs/>
          <w:color w:val="222222"/>
          <w:shd w:val="clear" w:color="auto" w:fill="FFFFFF"/>
        </w:rPr>
        <w:t>wave</w:t>
      </w:r>
      <w:r w:rsidRPr="00E87F08">
        <w:rPr>
          <w:rFonts w:cstheme="minorHAnsi"/>
          <w:color w:val="222222"/>
          <w:shd w:val="clear" w:color="auto" w:fill="FFFFFF"/>
        </w:rPr>
        <w:t>, </w:t>
      </w:r>
      <w:r w:rsidRPr="00E87F08">
        <w:rPr>
          <w:rFonts w:cstheme="minorHAnsi"/>
          <w:bCs/>
          <w:color w:val="222222"/>
          <w:shd w:val="clear" w:color="auto" w:fill="FFFFFF"/>
        </w:rPr>
        <w:t>rectifier</w:t>
      </w:r>
      <w:r w:rsidRPr="00E87F08">
        <w:rPr>
          <w:rFonts w:cstheme="minorHAnsi"/>
          <w:color w:val="222222"/>
          <w:shd w:val="clear" w:color="auto" w:fill="FFFFFF"/>
        </w:rPr>
        <w:t> converts both halves </w:t>
      </w:r>
      <w:r w:rsidRPr="00E87F08">
        <w:rPr>
          <w:rFonts w:cstheme="minorHAnsi"/>
          <w:bCs/>
          <w:color w:val="222222"/>
          <w:shd w:val="clear" w:color="auto" w:fill="FFFFFF"/>
        </w:rPr>
        <w:t>of</w:t>
      </w:r>
      <w:r w:rsidRPr="00E87F08">
        <w:rPr>
          <w:rFonts w:cstheme="minorHAnsi"/>
          <w:color w:val="222222"/>
          <w:shd w:val="clear" w:color="auto" w:fill="FFFFFF"/>
        </w:rPr>
        <w:t> t</w:t>
      </w:r>
      <w:bookmarkStart w:id="0" w:name="_GoBack"/>
      <w:bookmarkEnd w:id="0"/>
      <w:r w:rsidRPr="00E87F08">
        <w:rPr>
          <w:rFonts w:cstheme="minorHAnsi"/>
          <w:color w:val="222222"/>
          <w:shd w:val="clear" w:color="auto" w:fill="FFFFFF"/>
        </w:rPr>
        <w:t>he applied input signal into pulsating dc</w:t>
      </w:r>
      <w:r w:rsidR="00E87F08" w:rsidRPr="00E87F08">
        <w:rPr>
          <w:rFonts w:cstheme="minorHAnsi"/>
          <w:color w:val="222222"/>
          <w:shd w:val="clear" w:color="auto" w:fill="FFFFFF"/>
        </w:rPr>
        <w:t>.</w:t>
      </w:r>
    </w:p>
    <w:p w:rsidR="00DE69AA" w:rsidRPr="004E1DF5" w:rsidRDefault="004E1DF5" w:rsidP="004E1DF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For the half wave, it makes use of 1</w:t>
      </w:r>
      <w:r w:rsidRPr="004E1DF5">
        <w:rPr>
          <w:rFonts w:cstheme="minorHAnsi"/>
        </w:rPr>
        <w:t xml:space="preserve"> dio</w:t>
      </w:r>
      <w:r>
        <w:rPr>
          <w:rFonts w:cstheme="minorHAnsi"/>
        </w:rPr>
        <w:t xml:space="preserve">de </w:t>
      </w:r>
      <w:r w:rsidRPr="004E1DF5">
        <w:rPr>
          <w:rFonts w:cstheme="minorHAnsi"/>
        </w:rPr>
        <w:t>in</w:t>
      </w:r>
      <w:r>
        <w:rPr>
          <w:rFonts w:cstheme="minorHAnsi"/>
        </w:rPr>
        <w:t xml:space="preserve"> the</w:t>
      </w:r>
      <w:r w:rsidRPr="004E1DF5">
        <w:rPr>
          <w:rFonts w:cstheme="minorHAnsi"/>
        </w:rPr>
        <w:t xml:space="preserve"> circuit</w:t>
      </w:r>
      <w:r>
        <w:rPr>
          <w:rFonts w:cstheme="minorHAnsi"/>
        </w:rPr>
        <w:t xml:space="preserve"> while full wave makes use of </w:t>
      </w:r>
      <w:r w:rsidRPr="004E1DF5">
        <w:rPr>
          <w:rFonts w:cstheme="minorHAnsi"/>
        </w:rPr>
        <w:t>2 or 4</w:t>
      </w:r>
      <w:r>
        <w:rPr>
          <w:rFonts w:cstheme="minorHAnsi"/>
        </w:rPr>
        <w:t xml:space="preserve"> </w:t>
      </w:r>
      <w:r w:rsidRPr="004E1DF5">
        <w:rPr>
          <w:rFonts w:cstheme="minorHAnsi"/>
        </w:rPr>
        <w:t>(It varies with the type of circuit)</w:t>
      </w:r>
    </w:p>
    <w:p w:rsidR="00E87F08" w:rsidRDefault="006635C1" w:rsidP="00E87F08">
      <w:pPr>
        <w:rPr>
          <w:rFonts w:cstheme="minorHAnsi"/>
        </w:rPr>
      </w:pPr>
      <w:r>
        <w:rPr>
          <w:rFonts w:cstheme="minorHAnsi"/>
        </w:rPr>
        <w:t>OPERATIONAL CHARACTERISTICS OF A</w:t>
      </w:r>
      <w:r w:rsidRPr="006635C1">
        <w:rPr>
          <w:rFonts w:cstheme="minorHAnsi"/>
        </w:rPr>
        <w:t xml:space="preserve"> DIAC</w:t>
      </w:r>
    </w:p>
    <w:p w:rsidR="006635C1" w:rsidRDefault="006635C1" w:rsidP="00E87F08">
      <w:pPr>
        <w:rPr>
          <w:rFonts w:cstheme="minorHAnsi"/>
        </w:rPr>
      </w:pPr>
      <w:r w:rsidRPr="006635C1">
        <w:rPr>
          <w:rFonts w:cstheme="minorHAnsi"/>
        </w:rPr>
        <w:t>The DIAC (diode for alternating current) is a diode that conducts electrical current only after its break over voltage, VBO, has been reached momentarily.</w:t>
      </w:r>
      <w:r>
        <w:rPr>
          <w:rFonts w:cstheme="minorHAnsi"/>
        </w:rPr>
        <w:t xml:space="preserve"> </w:t>
      </w:r>
      <w:r w:rsidRPr="006635C1">
        <w:rPr>
          <w:rFonts w:cstheme="minorHAnsi"/>
        </w:rPr>
        <w:t>The DIAC is a bi-directional semiconductor switch that can be switched on in both polarities. The full form of the name DIAC is</w:t>
      </w:r>
      <w:r w:rsidR="00DE69AA">
        <w:rPr>
          <w:rFonts w:cstheme="minorHAnsi"/>
        </w:rPr>
        <w:t xml:space="preserve"> diode alternating current. DIAC</w:t>
      </w:r>
      <w:r w:rsidRPr="006635C1">
        <w:rPr>
          <w:rFonts w:cstheme="minorHAnsi"/>
        </w:rPr>
        <w:t xml:space="preserve"> is connected back to back using two zener diodes and the main application of this DIAC is, it is widely used to help even activating of a TRIAC when used in AC switches, dimmer applications and starter circuits for florescent lamps.</w:t>
      </w:r>
    </w:p>
    <w:p w:rsidR="006635C1" w:rsidRDefault="006635C1" w:rsidP="006635C1">
      <w:pPr>
        <w:rPr>
          <w:rFonts w:cstheme="minorHAnsi"/>
        </w:rPr>
      </w:pPr>
      <w:r>
        <w:rPr>
          <w:rFonts w:cstheme="minorHAnsi"/>
        </w:rPr>
        <w:t>OPERATIONAL CHARACTERISTICS OF A</w:t>
      </w:r>
      <w:r>
        <w:rPr>
          <w:rFonts w:cstheme="minorHAnsi"/>
        </w:rPr>
        <w:t xml:space="preserve"> TRIAC</w:t>
      </w:r>
    </w:p>
    <w:p w:rsidR="006635C1" w:rsidRDefault="00DE69AA" w:rsidP="006635C1">
      <w:pPr>
        <w:rPr>
          <w:rFonts w:cstheme="minorHAnsi"/>
        </w:rPr>
      </w:pPr>
      <w:r>
        <w:rPr>
          <w:rFonts w:cstheme="minorHAnsi"/>
        </w:rPr>
        <w:t>A TRIAC</w:t>
      </w:r>
      <w:r w:rsidRPr="00DE69AA">
        <w:rPr>
          <w:rFonts w:cstheme="minorHAnsi"/>
        </w:rPr>
        <w:t xml:space="preserve"> device comprises of two thyristors that are connected in opposite direction but in parallel but, it is co</w:t>
      </w:r>
      <w:r>
        <w:rPr>
          <w:rFonts w:cstheme="minorHAnsi"/>
        </w:rPr>
        <w:t>ntrolled by the same gate. TRIAC</w:t>
      </w:r>
      <w:r w:rsidRPr="00DE69AA">
        <w:rPr>
          <w:rFonts w:cstheme="minorHAnsi"/>
        </w:rPr>
        <w:t xml:space="preserve"> is a 2-dimensional thyristor which is activated on both halves of the </w:t>
      </w:r>
      <w:proofErr w:type="spellStart"/>
      <w:r w:rsidRPr="00DE69AA">
        <w:rPr>
          <w:rFonts w:cstheme="minorHAnsi"/>
        </w:rPr>
        <w:t>i</w:t>
      </w:r>
      <w:proofErr w:type="spellEnd"/>
      <w:r w:rsidRPr="00DE69AA">
        <w:rPr>
          <w:rFonts w:cstheme="minorHAnsi"/>
        </w:rPr>
        <w:t xml:space="preserve">/p AC cycle using + Ve or -Ve gate pulses. </w:t>
      </w:r>
      <w:r>
        <w:rPr>
          <w:rFonts w:cstheme="minorHAnsi"/>
        </w:rPr>
        <w:t>The three terminals of the TRIAC</w:t>
      </w:r>
      <w:r w:rsidRPr="00DE69AA">
        <w:rPr>
          <w:rFonts w:cstheme="minorHAnsi"/>
        </w:rPr>
        <w:t xml:space="preserve"> are MT1; MT2 &amp; gate terminal (G). Generating pulses are applied between MT1 and gate terminals. The ‘G’ c</w:t>
      </w:r>
      <w:r>
        <w:rPr>
          <w:rFonts w:cstheme="minorHAnsi"/>
        </w:rPr>
        <w:t>urrent to switch 100A from TRIAC</w:t>
      </w:r>
      <w:r w:rsidRPr="00DE69AA">
        <w:rPr>
          <w:rFonts w:cstheme="minorHAnsi"/>
        </w:rPr>
        <w:t xml:space="preserve"> is not more than 50mA or so.</w:t>
      </w:r>
      <w:r>
        <w:rPr>
          <w:rFonts w:cstheme="minorHAnsi"/>
        </w:rPr>
        <w:t xml:space="preserve"> </w:t>
      </w:r>
      <w:r w:rsidRPr="00DE69AA">
        <w:rPr>
          <w:rFonts w:cstheme="minorHAnsi"/>
        </w:rPr>
        <w:t>It can be functioned with either +Ve or –Ve gate control voltage but in typical operation generally the gate voltage is +Ve in first quadrant and -Ve in third quadrant.</w:t>
      </w:r>
      <w:r>
        <w:rPr>
          <w:rFonts w:cstheme="minorHAnsi"/>
        </w:rPr>
        <w:t xml:space="preserve"> The supply voltage of the TRIAC</w:t>
      </w:r>
      <w:r w:rsidRPr="00DE69AA">
        <w:rPr>
          <w:rFonts w:cstheme="minorHAnsi"/>
        </w:rPr>
        <w:t xml:space="preserve"> to switch ON depends upon the gate current.</w:t>
      </w:r>
    </w:p>
    <w:p w:rsidR="006635C1" w:rsidRPr="00E87F08" w:rsidRDefault="006635C1" w:rsidP="00E87F08">
      <w:pPr>
        <w:rPr>
          <w:rFonts w:cstheme="minorHAnsi"/>
        </w:rPr>
      </w:pPr>
    </w:p>
    <w:sectPr w:rsidR="006635C1" w:rsidRPr="00E8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358"/>
    <w:multiLevelType w:val="hybridMultilevel"/>
    <w:tmpl w:val="158E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0342"/>
    <w:multiLevelType w:val="hybridMultilevel"/>
    <w:tmpl w:val="5C28D6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74395F"/>
    <w:multiLevelType w:val="hybridMultilevel"/>
    <w:tmpl w:val="F28C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DD"/>
    <w:rsid w:val="004E1DF5"/>
    <w:rsid w:val="006635C1"/>
    <w:rsid w:val="008930A3"/>
    <w:rsid w:val="009819DD"/>
    <w:rsid w:val="00C245E3"/>
    <w:rsid w:val="00DE69AA"/>
    <w:rsid w:val="00E64FE9"/>
    <w:rsid w:val="00E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95B4"/>
  <w15:chartTrackingRefBased/>
  <w15:docId w15:val="{283A858C-2911-4D7A-B659-70DAC8A0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</dc:creator>
  <cp:keywords/>
  <dc:description/>
  <cp:lastModifiedBy>HP ELITEBOOK 840</cp:lastModifiedBy>
  <cp:revision>1</cp:revision>
  <dcterms:created xsi:type="dcterms:W3CDTF">2020-04-12T20:17:00Z</dcterms:created>
  <dcterms:modified xsi:type="dcterms:W3CDTF">2020-04-12T21:07:00Z</dcterms:modified>
</cp:coreProperties>
</file>