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C103" w14:textId="0DBB558D" w:rsidR="000F7878" w:rsidRDefault="000F7878" w:rsidP="00B01F93">
      <w:pPr>
        <w:pStyle w:val="COVERPAGETEXT"/>
        <w:spacing w:line="360" w:lineRule="auto"/>
        <w:rPr>
          <w:rFonts w:cstheme="minorHAnsi"/>
          <w:b/>
          <w:color w:val="000000" w:themeColor="text1"/>
        </w:rPr>
      </w:pPr>
      <w:r w:rsidRPr="00937DD0">
        <w:rPr>
          <w:rFonts w:cstheme="minorHAnsi"/>
          <w:noProof/>
          <w:lang w:val="en-US"/>
        </w:rPr>
        <w:drawing>
          <wp:inline distT="0" distB="0" distL="0" distR="0" wp14:anchorId="66CDC44F" wp14:editId="7EF0EC7A">
            <wp:extent cx="790575" cy="10459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3332" cy="1102563"/>
                    </a:xfrm>
                    <a:prstGeom prst="rect">
                      <a:avLst/>
                    </a:prstGeom>
                  </pic:spPr>
                </pic:pic>
              </a:graphicData>
            </a:graphic>
          </wp:inline>
        </w:drawing>
      </w:r>
    </w:p>
    <w:p w14:paraId="76D53236" w14:textId="1AA6D0F3" w:rsidR="00617D81" w:rsidRPr="00937DD0" w:rsidRDefault="00BD2EC3" w:rsidP="00B01F93">
      <w:pPr>
        <w:pStyle w:val="COVERPAGETEXT"/>
        <w:spacing w:line="360" w:lineRule="auto"/>
        <w:rPr>
          <w:rFonts w:cstheme="minorHAnsi"/>
          <w:b/>
          <w:color w:val="000000" w:themeColor="text1"/>
        </w:rPr>
      </w:pPr>
      <w:r>
        <w:rPr>
          <w:rFonts w:cstheme="minorHAnsi"/>
          <w:b/>
          <w:color w:val="000000" w:themeColor="text1"/>
        </w:rPr>
        <w:t>TERM PAPER</w:t>
      </w:r>
    </w:p>
    <w:p w14:paraId="6BF42FD6" w14:textId="77777777" w:rsidR="00617D81" w:rsidRDefault="00617D81" w:rsidP="00B01F93">
      <w:pPr>
        <w:pStyle w:val="COVERPAGETEXT"/>
        <w:spacing w:line="360" w:lineRule="auto"/>
        <w:rPr>
          <w:rFonts w:cstheme="minorHAnsi"/>
          <w:b/>
          <w:color w:val="000000" w:themeColor="text1"/>
        </w:rPr>
      </w:pPr>
      <w:r w:rsidRPr="00937DD0">
        <w:rPr>
          <w:rFonts w:cstheme="minorHAnsi"/>
          <w:b/>
          <w:color w:val="000000" w:themeColor="text1"/>
        </w:rPr>
        <w:t>ON</w:t>
      </w:r>
    </w:p>
    <w:p w14:paraId="47B208F6" w14:textId="2E41DD69" w:rsidR="00221AAD" w:rsidRPr="00221AAD" w:rsidRDefault="00221AAD" w:rsidP="00221AAD">
      <w:pPr>
        <w:jc w:val="center"/>
        <w:rPr>
          <w:rFonts w:eastAsia="Calibri"/>
          <w:b/>
          <w:color w:val="000000"/>
          <w:sz w:val="28"/>
          <w:szCs w:val="28"/>
        </w:rPr>
      </w:pPr>
      <w:r w:rsidRPr="00221AAD">
        <w:rPr>
          <w:rFonts w:eastAsia="Calibri"/>
          <w:b/>
          <w:color w:val="000000"/>
          <w:sz w:val="28"/>
          <w:szCs w:val="28"/>
        </w:rPr>
        <w:t>ENGINEERING STRATEGIES FOR HANDLING COVID-19</w:t>
      </w:r>
      <w:r>
        <w:rPr>
          <w:rFonts w:eastAsia="Calibri"/>
          <w:b/>
          <w:color w:val="000000"/>
          <w:sz w:val="28"/>
          <w:szCs w:val="28"/>
        </w:rPr>
        <w:t xml:space="preserve"> </w:t>
      </w:r>
      <w:r w:rsidRPr="00221AAD">
        <w:rPr>
          <w:rFonts w:eastAsia="Calibri"/>
          <w:b/>
          <w:color w:val="000000"/>
          <w:sz w:val="28"/>
          <w:szCs w:val="28"/>
        </w:rPr>
        <w:t>FOR</w:t>
      </w:r>
    </w:p>
    <w:p w14:paraId="140EA055" w14:textId="77777777" w:rsidR="00221AAD" w:rsidRPr="00221AAD" w:rsidRDefault="00221AAD" w:rsidP="00221AAD">
      <w:pPr>
        <w:jc w:val="center"/>
        <w:rPr>
          <w:rFonts w:eastAsia="Calibri"/>
          <w:b/>
          <w:color w:val="000000"/>
          <w:sz w:val="28"/>
          <w:szCs w:val="28"/>
        </w:rPr>
      </w:pPr>
      <w:r w:rsidRPr="00221AAD">
        <w:rPr>
          <w:rFonts w:eastAsia="Calibri"/>
          <w:b/>
          <w:color w:val="000000"/>
          <w:sz w:val="28"/>
          <w:szCs w:val="28"/>
        </w:rPr>
        <w:t>ENVIRONMENTAL HEALTH AND ECONOMIC SUSTAINABILITY</w:t>
      </w:r>
    </w:p>
    <w:p w14:paraId="29405718" w14:textId="4F0A9F9D" w:rsidR="00617D81" w:rsidRPr="00937DD0" w:rsidRDefault="00617D81" w:rsidP="00B01F93">
      <w:pPr>
        <w:pStyle w:val="COVERPAGETEXT"/>
        <w:spacing w:line="360" w:lineRule="auto"/>
        <w:rPr>
          <w:rFonts w:cstheme="minorHAnsi"/>
          <w:b/>
          <w:color w:val="000000" w:themeColor="text1"/>
        </w:rPr>
      </w:pPr>
      <w:r w:rsidRPr="00937DD0">
        <w:rPr>
          <w:rFonts w:cstheme="minorHAnsi"/>
          <w:b/>
          <w:color w:val="000000" w:themeColor="text1"/>
        </w:rPr>
        <w:t>PREPARED BY</w:t>
      </w:r>
    </w:p>
    <w:p w14:paraId="245A08D7" w14:textId="373A014E" w:rsidR="00617D81" w:rsidRPr="00937DD0" w:rsidRDefault="00A94003" w:rsidP="00B01F93">
      <w:pPr>
        <w:pStyle w:val="COVERPAGETEXT"/>
        <w:spacing w:line="360" w:lineRule="auto"/>
        <w:rPr>
          <w:rFonts w:cstheme="minorHAnsi"/>
          <w:b/>
          <w:color w:val="000000" w:themeColor="text1"/>
        </w:rPr>
      </w:pPr>
      <w:r>
        <w:rPr>
          <w:rFonts w:cstheme="minorHAnsi"/>
          <w:b/>
          <w:color w:val="000000" w:themeColor="text1"/>
        </w:rPr>
        <w:t>ARAMOLU TOSAN EMMANUEL</w:t>
      </w:r>
    </w:p>
    <w:p w14:paraId="2D11E0C5" w14:textId="5B2D568A" w:rsidR="00617D81" w:rsidRPr="00937DD0" w:rsidRDefault="00D92B16" w:rsidP="00B01F93">
      <w:pPr>
        <w:pStyle w:val="COVERPAGETEXT"/>
        <w:spacing w:line="360" w:lineRule="auto"/>
        <w:rPr>
          <w:rFonts w:cstheme="minorHAnsi"/>
          <w:b/>
          <w:color w:val="000000" w:themeColor="text1"/>
        </w:rPr>
      </w:pPr>
      <w:r w:rsidRPr="00937DD0">
        <w:rPr>
          <w:rFonts w:cstheme="minorHAnsi"/>
          <w:b/>
          <w:color w:val="000000" w:themeColor="text1"/>
        </w:rPr>
        <w:t>17/ENG0</w:t>
      </w:r>
      <w:r w:rsidR="00E17154">
        <w:rPr>
          <w:rFonts w:cstheme="minorHAnsi"/>
          <w:b/>
          <w:color w:val="000000" w:themeColor="text1"/>
        </w:rPr>
        <w:t>6</w:t>
      </w:r>
      <w:r w:rsidRPr="00937DD0">
        <w:rPr>
          <w:rFonts w:cstheme="minorHAnsi"/>
          <w:b/>
          <w:color w:val="000000" w:themeColor="text1"/>
        </w:rPr>
        <w:t>/</w:t>
      </w:r>
      <w:r w:rsidR="00A94003">
        <w:rPr>
          <w:rFonts w:cstheme="minorHAnsi"/>
          <w:b/>
          <w:color w:val="000000" w:themeColor="text1"/>
        </w:rPr>
        <w:t>011</w:t>
      </w:r>
    </w:p>
    <w:p w14:paraId="21E8B60B" w14:textId="77777777" w:rsidR="00617D81" w:rsidRPr="00937DD0" w:rsidRDefault="00617D81" w:rsidP="00B01F93">
      <w:pPr>
        <w:pStyle w:val="COVERPAGETEXT"/>
        <w:spacing w:line="360" w:lineRule="auto"/>
        <w:rPr>
          <w:rFonts w:cstheme="minorHAnsi"/>
          <w:b/>
          <w:color w:val="000000" w:themeColor="text1"/>
        </w:rPr>
      </w:pPr>
    </w:p>
    <w:p w14:paraId="779C7A9E" w14:textId="77777777" w:rsidR="00617D81" w:rsidRPr="00937DD0" w:rsidRDefault="00617D81" w:rsidP="00B01F93">
      <w:pPr>
        <w:pStyle w:val="COVERPAGETEXT"/>
        <w:spacing w:line="360" w:lineRule="auto"/>
        <w:rPr>
          <w:rFonts w:cstheme="minorHAnsi"/>
          <w:b/>
          <w:color w:val="000000" w:themeColor="text1"/>
        </w:rPr>
      </w:pPr>
      <w:r w:rsidRPr="00937DD0">
        <w:rPr>
          <w:rFonts w:cstheme="minorHAnsi"/>
          <w:b/>
          <w:color w:val="000000" w:themeColor="text1"/>
        </w:rPr>
        <w:t>SUBMITTED TO</w:t>
      </w:r>
    </w:p>
    <w:p w14:paraId="4918E932" w14:textId="77777777" w:rsidR="00617D81" w:rsidRPr="00937DD0" w:rsidRDefault="00617D81" w:rsidP="00B01F93">
      <w:pPr>
        <w:pStyle w:val="COVERPAGETEXT"/>
        <w:spacing w:line="360" w:lineRule="auto"/>
        <w:rPr>
          <w:rFonts w:cstheme="minorHAnsi"/>
          <w:b/>
          <w:color w:val="000000" w:themeColor="text1"/>
        </w:rPr>
      </w:pPr>
    </w:p>
    <w:p w14:paraId="5BB70F49" w14:textId="47C75C10" w:rsidR="00617D81" w:rsidRPr="00937DD0" w:rsidRDefault="00D92B16" w:rsidP="00B01F93">
      <w:pPr>
        <w:pStyle w:val="COVERPAGETEXT"/>
        <w:spacing w:line="360" w:lineRule="auto"/>
        <w:rPr>
          <w:rFonts w:cstheme="minorHAnsi"/>
          <w:b/>
          <w:color w:val="000000" w:themeColor="text1"/>
        </w:rPr>
      </w:pPr>
      <w:r w:rsidRPr="00937DD0">
        <w:rPr>
          <w:rFonts w:cstheme="minorHAnsi"/>
          <w:b/>
          <w:color w:val="000000" w:themeColor="text1"/>
        </w:rPr>
        <w:t xml:space="preserve">THE DEPARTMENT OF </w:t>
      </w:r>
      <w:r w:rsidR="00E17154">
        <w:rPr>
          <w:rFonts w:cstheme="minorHAnsi"/>
          <w:b/>
          <w:color w:val="000000" w:themeColor="text1"/>
        </w:rPr>
        <w:t>MECHANICAL ENGINNEERING</w:t>
      </w:r>
    </w:p>
    <w:p w14:paraId="18D2417B" w14:textId="77777777" w:rsidR="00617D81" w:rsidRPr="00937DD0" w:rsidRDefault="00617D81" w:rsidP="00B01F93">
      <w:pPr>
        <w:pStyle w:val="COVERPAGETEXT"/>
        <w:spacing w:line="360" w:lineRule="auto"/>
        <w:rPr>
          <w:rFonts w:cstheme="minorHAnsi"/>
          <w:b/>
          <w:color w:val="000000" w:themeColor="text1"/>
        </w:rPr>
      </w:pPr>
    </w:p>
    <w:p w14:paraId="5526DCFB" w14:textId="77777777" w:rsidR="00617D81" w:rsidRPr="00937DD0" w:rsidRDefault="00617D81" w:rsidP="00B01F93">
      <w:pPr>
        <w:pStyle w:val="COVERPAGETEXT"/>
        <w:spacing w:line="360" w:lineRule="auto"/>
        <w:rPr>
          <w:rFonts w:cstheme="minorHAnsi"/>
          <w:b/>
          <w:color w:val="000000" w:themeColor="text1"/>
        </w:rPr>
      </w:pPr>
      <w:r w:rsidRPr="00937DD0">
        <w:rPr>
          <w:rFonts w:cstheme="minorHAnsi"/>
          <w:b/>
          <w:color w:val="000000" w:themeColor="text1"/>
        </w:rPr>
        <w:t>COLLEGE OF ENGINEERING,</w:t>
      </w:r>
    </w:p>
    <w:p w14:paraId="4EF86618" w14:textId="77777777" w:rsidR="00617D81" w:rsidRPr="00937DD0" w:rsidRDefault="00617D81" w:rsidP="00B01F93">
      <w:pPr>
        <w:pStyle w:val="COVERPAGETEXT"/>
        <w:spacing w:line="360" w:lineRule="auto"/>
        <w:rPr>
          <w:rFonts w:cstheme="minorHAnsi"/>
          <w:b/>
          <w:color w:val="000000" w:themeColor="text1"/>
        </w:rPr>
      </w:pPr>
    </w:p>
    <w:p w14:paraId="6D4988E2" w14:textId="55E127A8" w:rsidR="00EB698A" w:rsidRPr="00937DD0" w:rsidRDefault="00617D81" w:rsidP="0008126F">
      <w:pPr>
        <w:pStyle w:val="COVERPAGETEXT"/>
        <w:spacing w:line="360" w:lineRule="auto"/>
        <w:rPr>
          <w:rFonts w:cstheme="minorHAnsi"/>
          <w:b/>
          <w:color w:val="000000" w:themeColor="text1"/>
        </w:rPr>
        <w:sectPr w:rsidR="00EB698A" w:rsidRPr="00937DD0" w:rsidSect="0069055C">
          <w:footerReference w:type="default" r:id="rId12"/>
          <w:pgSz w:w="11906" w:h="16838" w:code="9"/>
          <w:pgMar w:top="1701" w:right="1701" w:bottom="1701" w:left="1701" w:header="0" w:footer="144" w:gutter="0"/>
          <w:pgNumType w:fmt="lowerRoman" w:start="1"/>
          <w:cols w:space="708"/>
          <w:docGrid w:linePitch="360"/>
        </w:sectPr>
      </w:pPr>
      <w:r w:rsidRPr="00937DD0">
        <w:rPr>
          <w:rFonts w:cstheme="minorHAnsi"/>
          <w:b/>
          <w:color w:val="000000" w:themeColor="text1"/>
        </w:rPr>
        <w:t>AFE BABALOLA UNIVERSITY, ADO-EKITI, EKITI STATE, NIGER</w:t>
      </w:r>
    </w:p>
    <w:p w14:paraId="6ECCBBAF" w14:textId="2C2BEE81" w:rsidR="0069055C" w:rsidRDefault="0069055C" w:rsidP="00B01F93">
      <w:pPr>
        <w:pStyle w:val="COVERPAGETEXT"/>
        <w:spacing w:line="360" w:lineRule="auto"/>
        <w:jc w:val="both"/>
        <w:rPr>
          <w:rFonts w:cstheme="minorHAnsi"/>
          <w:b/>
          <w:color w:val="000000" w:themeColor="text1"/>
        </w:rPr>
        <w:sectPr w:rsidR="0069055C" w:rsidSect="00B01F93">
          <w:type w:val="continuous"/>
          <w:pgSz w:w="11906" w:h="16838" w:code="9"/>
          <w:pgMar w:top="1701" w:right="1701" w:bottom="1701" w:left="1701" w:header="0" w:footer="144" w:gutter="0"/>
          <w:pgNumType w:fmt="lowerRoman" w:start="1"/>
          <w:cols w:space="708"/>
          <w:docGrid w:linePitch="360"/>
        </w:sectPr>
      </w:pPr>
    </w:p>
    <w:p w14:paraId="49191F4F" w14:textId="0802E712" w:rsidR="00DA28B2" w:rsidRPr="00937DD0" w:rsidRDefault="00087928" w:rsidP="00087928">
      <w:pPr>
        <w:pStyle w:val="Heading1nonumber"/>
        <w:rPr>
          <w:rFonts w:asciiTheme="minorHAnsi" w:hAnsiTheme="minorHAnsi" w:cstheme="minorHAnsi"/>
          <w:szCs w:val="28"/>
        </w:rPr>
      </w:pPr>
      <w:bookmarkStart w:id="0" w:name="_Toc290554218"/>
      <w:bookmarkStart w:id="1" w:name="_Toc299621183"/>
      <w:bookmarkStart w:id="2" w:name="_Toc299631411"/>
      <w:bookmarkStart w:id="3" w:name="_Toc299631471"/>
      <w:bookmarkStart w:id="4" w:name="_Toc299631561"/>
      <w:bookmarkStart w:id="5" w:name="_Toc299631638"/>
      <w:bookmarkStart w:id="6" w:name="_Toc37607118"/>
      <w:r>
        <w:rPr>
          <w:rFonts w:asciiTheme="minorHAnsi" w:hAnsiTheme="minorHAnsi" w:cstheme="minorHAnsi"/>
          <w:szCs w:val="28"/>
        </w:rPr>
        <w:lastRenderedPageBreak/>
        <w:t xml:space="preserve">                                                     </w:t>
      </w:r>
      <w:r w:rsidR="00DA28B2" w:rsidRPr="00937DD0">
        <w:rPr>
          <w:rFonts w:asciiTheme="minorHAnsi" w:hAnsiTheme="minorHAnsi" w:cstheme="minorHAnsi"/>
          <w:szCs w:val="28"/>
        </w:rPr>
        <w:t>ABSTRACT</w:t>
      </w:r>
      <w:bookmarkEnd w:id="0"/>
      <w:bookmarkEnd w:id="1"/>
      <w:bookmarkEnd w:id="2"/>
      <w:bookmarkEnd w:id="3"/>
      <w:bookmarkEnd w:id="4"/>
      <w:bookmarkEnd w:id="5"/>
      <w:bookmarkEnd w:id="6"/>
    </w:p>
    <w:p w14:paraId="7B70FB84" w14:textId="1BB624F8" w:rsidR="00B01F93" w:rsidRPr="005E28BE" w:rsidRDefault="00B01F93" w:rsidP="00741C69">
      <w:pPr>
        <w:autoSpaceDE w:val="0"/>
        <w:autoSpaceDN w:val="0"/>
        <w:adjustRightInd w:val="0"/>
        <w:spacing w:before="0" w:line="480" w:lineRule="auto"/>
        <w:jc w:val="left"/>
        <w:rPr>
          <w:rFonts w:ascii="Times New Roman" w:hAnsi="Times New Roman"/>
          <w:lang w:val="en-US"/>
        </w:rPr>
      </w:pPr>
      <w:r w:rsidRPr="005E28BE">
        <w:rPr>
          <w:rFonts w:ascii="Times New Roman" w:hAnsi="Times New Roman"/>
          <w:color w:val="000000" w:themeColor="text1"/>
        </w:rPr>
        <w:t>This term paper describes the</w:t>
      </w:r>
      <w:r w:rsidR="00221AAD" w:rsidRPr="005E28BE">
        <w:rPr>
          <w:rFonts w:ascii="Times New Roman" w:hAnsi="Times New Roman"/>
          <w:color w:val="000000" w:themeColor="text1"/>
        </w:rPr>
        <w:t xml:space="preserve"> details of covid-19 and the strategies for handling the pandemic and </w:t>
      </w:r>
      <w:r w:rsidR="005E28BE" w:rsidRPr="005E28BE">
        <w:rPr>
          <w:rFonts w:ascii="Times New Roman" w:hAnsi="Times New Roman"/>
          <w:lang w:val="en-US"/>
        </w:rPr>
        <w:t xml:space="preserve"> Focusing on pandemic influenza, this chapter approaches the planning for and response to such a major worldwide health event as a complex engineering systems problem. Action-oriented analysis of pandemics requires a broad inclusion of academic disciplines since no one domain can cover a significant fraction of the problem. Numerous research papers and action plans have treated pandemics as purely medical happenings, focusing on hospitals, health care professionals, creation and distribution of vaccines and anti-viral, etc. But human behavior regarding hygiene and social distancing constitutes a first-order partial brake or control of the spread and intensity of infection.</w:t>
      </w:r>
    </w:p>
    <w:p w14:paraId="49191F56" w14:textId="77777777" w:rsidR="00DA28B2" w:rsidRPr="005E28BE" w:rsidRDefault="00DA28B2" w:rsidP="005E28BE">
      <w:pPr>
        <w:rPr>
          <w:rFonts w:ascii="Times New Roman" w:hAnsi="Times New Roman"/>
          <w:sz w:val="28"/>
          <w:szCs w:val="28"/>
        </w:rPr>
      </w:pPr>
    </w:p>
    <w:p w14:paraId="49191F57" w14:textId="77777777" w:rsidR="00F2159F" w:rsidRPr="00937DD0" w:rsidRDefault="00F2159F">
      <w:pPr>
        <w:spacing w:before="0" w:after="200" w:line="276" w:lineRule="auto"/>
        <w:jc w:val="left"/>
        <w:rPr>
          <w:rFonts w:cstheme="minorHAnsi"/>
          <w:b/>
          <w:bCs/>
          <w:kern w:val="32"/>
          <w:sz w:val="28"/>
          <w:szCs w:val="28"/>
        </w:rPr>
      </w:pPr>
      <w:bookmarkStart w:id="7" w:name="_Toc290554219"/>
      <w:bookmarkStart w:id="8" w:name="_Toc299621184"/>
      <w:bookmarkStart w:id="9" w:name="_Toc299631412"/>
      <w:bookmarkStart w:id="10" w:name="_Toc299631472"/>
      <w:bookmarkStart w:id="11" w:name="_Toc299631562"/>
      <w:bookmarkStart w:id="12" w:name="_Toc299631639"/>
      <w:r w:rsidRPr="00937DD0">
        <w:rPr>
          <w:rFonts w:cstheme="minorHAnsi"/>
          <w:sz w:val="28"/>
          <w:szCs w:val="28"/>
        </w:rPr>
        <w:br w:type="page"/>
      </w:r>
    </w:p>
    <w:p w14:paraId="49191F58" w14:textId="77777777" w:rsidR="00DA28B2" w:rsidRPr="00937DD0" w:rsidRDefault="00DA28B2" w:rsidP="00227BAB">
      <w:pPr>
        <w:pStyle w:val="Heading1nonumber"/>
        <w:jc w:val="center"/>
        <w:rPr>
          <w:rFonts w:asciiTheme="minorHAnsi" w:hAnsiTheme="minorHAnsi" w:cstheme="minorHAnsi"/>
          <w:szCs w:val="28"/>
        </w:rPr>
      </w:pPr>
      <w:bookmarkStart w:id="13" w:name="_Toc37607119"/>
      <w:r w:rsidRPr="00937DD0">
        <w:rPr>
          <w:rFonts w:asciiTheme="minorHAnsi" w:hAnsiTheme="minorHAnsi" w:cstheme="minorHAnsi"/>
          <w:szCs w:val="28"/>
        </w:rPr>
        <w:lastRenderedPageBreak/>
        <w:t>ACKNOWLEDGEMENTS</w:t>
      </w:r>
      <w:bookmarkEnd w:id="7"/>
      <w:bookmarkEnd w:id="8"/>
      <w:bookmarkEnd w:id="9"/>
      <w:bookmarkEnd w:id="10"/>
      <w:bookmarkEnd w:id="11"/>
      <w:bookmarkEnd w:id="12"/>
      <w:bookmarkEnd w:id="13"/>
    </w:p>
    <w:p w14:paraId="611E2B49" w14:textId="51F443C9" w:rsidR="00221AAD" w:rsidRPr="000644FF" w:rsidRDefault="000644FF" w:rsidP="000644FF">
      <w:pPr>
        <w:spacing w:line="480" w:lineRule="auto"/>
        <w:rPr>
          <w:rFonts w:ascii="Times New Roman" w:hAnsi="Times New Roman"/>
        </w:rPr>
      </w:pPr>
      <w:r>
        <w:rPr>
          <w:rFonts w:ascii="Times New Roman" w:hAnsi="Times New Roman"/>
        </w:rPr>
        <w:t xml:space="preserve">First and foremost, I appreciate God, the giver of life, for enabling me to write this term </w:t>
      </w:r>
      <w:proofErr w:type="spellStart"/>
      <w:r>
        <w:rPr>
          <w:rFonts w:ascii="Times New Roman" w:hAnsi="Times New Roman"/>
        </w:rPr>
        <w:t>paper.</w:t>
      </w:r>
      <w:r w:rsidR="00D92B16" w:rsidRPr="00741C69">
        <w:rPr>
          <w:rFonts w:ascii="Times New Roman" w:hAnsi="Times New Roman"/>
          <w:color w:val="000000" w:themeColor="text1"/>
        </w:rPr>
        <w:t>All</w:t>
      </w:r>
      <w:proofErr w:type="spellEnd"/>
      <w:r w:rsidR="00D92B16" w:rsidRPr="00741C69">
        <w:rPr>
          <w:rFonts w:ascii="Times New Roman" w:hAnsi="Times New Roman"/>
          <w:color w:val="000000" w:themeColor="text1"/>
        </w:rPr>
        <w:t xml:space="preserve"> glory and praise be to the Almighty God for his </w:t>
      </w:r>
      <w:r w:rsidR="00937DD0" w:rsidRPr="00741C69">
        <w:rPr>
          <w:rFonts w:ascii="Times New Roman" w:hAnsi="Times New Roman"/>
          <w:color w:val="000000" w:themeColor="text1"/>
        </w:rPr>
        <w:t>favour</w:t>
      </w:r>
      <w:r w:rsidR="00D92B16" w:rsidRPr="00741C69">
        <w:rPr>
          <w:rFonts w:ascii="Times New Roman" w:hAnsi="Times New Roman"/>
          <w:color w:val="000000" w:themeColor="text1"/>
        </w:rPr>
        <w:t xml:space="preserve"> and grace upon my life and for the wisdom, knowledge and understanding . Also I would love to acknowledge my parents and family for their support and sacrifices they continually provide.</w:t>
      </w:r>
      <w:r w:rsidR="00221AAD" w:rsidRPr="00741C69">
        <w:rPr>
          <w:rFonts w:ascii="Times New Roman" w:eastAsia="Calibri" w:hAnsi="Times New Roman"/>
          <w:color w:val="000000"/>
        </w:rPr>
        <w:t xml:space="preserve"> </w:t>
      </w:r>
    </w:p>
    <w:p w14:paraId="51FCF85D" w14:textId="2CC0BBF9" w:rsidR="00D92B16" w:rsidRPr="0069055C" w:rsidRDefault="00D92B16" w:rsidP="00EB698A">
      <w:pPr>
        <w:spacing w:before="100" w:beforeAutospacing="1" w:after="100" w:afterAutospacing="1" w:line="276" w:lineRule="auto"/>
        <w:rPr>
          <w:rFonts w:cstheme="minorHAnsi"/>
          <w:color w:val="000000" w:themeColor="text1"/>
        </w:rPr>
      </w:pPr>
    </w:p>
    <w:p w14:paraId="49191F5B" w14:textId="77777777" w:rsidR="00F2159F" w:rsidRPr="00937DD0" w:rsidRDefault="00F2159F">
      <w:pPr>
        <w:spacing w:before="0" w:after="200" w:line="276" w:lineRule="auto"/>
        <w:jc w:val="left"/>
        <w:rPr>
          <w:rFonts w:cstheme="minorHAnsi"/>
          <w:b/>
          <w:sz w:val="28"/>
          <w:szCs w:val="28"/>
        </w:rPr>
      </w:pPr>
      <w:r w:rsidRPr="00937DD0">
        <w:rPr>
          <w:rFonts w:cstheme="minorHAnsi"/>
          <w:sz w:val="28"/>
          <w:szCs w:val="28"/>
        </w:rPr>
        <w:br w:type="page"/>
      </w:r>
    </w:p>
    <w:p w14:paraId="7434BF2A" w14:textId="7286B670" w:rsidR="003E1F8B" w:rsidRPr="00937DD0" w:rsidRDefault="00DD399D" w:rsidP="003A7B97">
      <w:pPr>
        <w:pStyle w:val="TOC3"/>
        <w:jc w:val="center"/>
        <w:rPr>
          <w:rFonts w:cstheme="minorHAnsi"/>
          <w:b/>
          <w:sz w:val="28"/>
          <w:szCs w:val="28"/>
        </w:rPr>
      </w:pPr>
      <w:r>
        <w:rPr>
          <w:rFonts w:cstheme="minorHAnsi"/>
          <w:b/>
          <w:sz w:val="28"/>
          <w:szCs w:val="28"/>
        </w:rPr>
        <w:lastRenderedPageBreak/>
        <w:t>T</w:t>
      </w:r>
      <w:r w:rsidR="00DA28B2" w:rsidRPr="00937DD0">
        <w:rPr>
          <w:rFonts w:cstheme="minorHAnsi"/>
          <w:b/>
          <w:sz w:val="28"/>
          <w:szCs w:val="28"/>
        </w:rPr>
        <w:t>ABLE OF CONTENTS</w:t>
      </w:r>
    </w:p>
    <w:p w14:paraId="2BA1F0DD" w14:textId="731A81BE" w:rsidR="00EB5F22" w:rsidRDefault="00B765F2">
      <w:pPr>
        <w:pStyle w:val="TOC1"/>
        <w:rPr>
          <w:rFonts w:eastAsiaTheme="minorEastAsia" w:cstheme="minorBidi"/>
          <w:sz w:val="22"/>
          <w:szCs w:val="22"/>
          <w:lang w:val="en-US"/>
        </w:rPr>
      </w:pPr>
      <w:r w:rsidRPr="00937DD0">
        <w:rPr>
          <w:rFonts w:cstheme="minorHAnsi"/>
          <w:sz w:val="28"/>
          <w:szCs w:val="28"/>
        </w:rPr>
        <w:fldChar w:fldCharType="begin"/>
      </w:r>
      <w:r w:rsidR="00CC21F1" w:rsidRPr="00937DD0">
        <w:rPr>
          <w:rFonts w:cstheme="minorHAnsi"/>
          <w:sz w:val="28"/>
          <w:szCs w:val="28"/>
        </w:rPr>
        <w:instrText xml:space="preserve"> TOC \o "1-</w:instrText>
      </w:r>
      <w:r w:rsidR="003E1F8B" w:rsidRPr="00937DD0">
        <w:rPr>
          <w:rFonts w:cstheme="minorHAnsi"/>
          <w:sz w:val="28"/>
          <w:szCs w:val="28"/>
        </w:rPr>
        <w:instrText>4</w:instrText>
      </w:r>
      <w:r w:rsidR="00CC21F1" w:rsidRPr="00937DD0">
        <w:rPr>
          <w:rFonts w:cstheme="minorHAnsi"/>
          <w:sz w:val="28"/>
          <w:szCs w:val="28"/>
        </w:rPr>
        <w:instrText xml:space="preserve">" \h \z \u \t "Heading 7,2" </w:instrText>
      </w:r>
      <w:r w:rsidRPr="00937DD0">
        <w:rPr>
          <w:rFonts w:cstheme="minorHAnsi"/>
          <w:sz w:val="28"/>
          <w:szCs w:val="28"/>
        </w:rPr>
        <w:fldChar w:fldCharType="separate"/>
      </w:r>
      <w:hyperlink w:anchor="_Toc37607117" w:history="1">
        <w:r w:rsidR="00EB5F22" w:rsidRPr="00087928">
          <w:rPr>
            <w:rStyle w:val="Hyperlink"/>
            <w:rFonts w:cstheme="minorHAnsi"/>
            <w:u w:val="none"/>
          </w:rPr>
          <w:t>CERTIFICATION</w:t>
        </w:r>
        <w:r w:rsidR="00EB5F22">
          <w:rPr>
            <w:webHidden/>
          </w:rPr>
          <w:tab/>
        </w:r>
      </w:hyperlink>
    </w:p>
    <w:p w14:paraId="7EA20EA5" w14:textId="5AF05B05" w:rsidR="00EB5F22" w:rsidRDefault="002F1B22">
      <w:pPr>
        <w:pStyle w:val="TOC1"/>
        <w:rPr>
          <w:rFonts w:eastAsiaTheme="minorEastAsia" w:cstheme="minorBidi"/>
          <w:sz w:val="22"/>
          <w:szCs w:val="22"/>
          <w:lang w:val="en-US"/>
        </w:rPr>
      </w:pPr>
      <w:hyperlink w:anchor="_Toc37607118" w:history="1">
        <w:r w:rsidR="00EB5F22" w:rsidRPr="00087928">
          <w:rPr>
            <w:rStyle w:val="Hyperlink"/>
            <w:rFonts w:cstheme="minorHAnsi"/>
            <w:u w:val="none"/>
          </w:rPr>
          <w:t>ABSTRACT</w:t>
        </w:r>
        <w:r w:rsidR="00EB5F22">
          <w:rPr>
            <w:webHidden/>
          </w:rPr>
          <w:tab/>
        </w:r>
      </w:hyperlink>
    </w:p>
    <w:p w14:paraId="2A18D145" w14:textId="51E0B88A" w:rsidR="00EB5F22" w:rsidRDefault="002F1B22">
      <w:pPr>
        <w:pStyle w:val="TOC1"/>
        <w:rPr>
          <w:rFonts w:eastAsiaTheme="minorEastAsia" w:cstheme="minorBidi"/>
          <w:sz w:val="22"/>
          <w:szCs w:val="22"/>
          <w:lang w:val="en-US"/>
        </w:rPr>
      </w:pPr>
      <w:hyperlink w:anchor="_Toc37607119" w:history="1">
        <w:r w:rsidR="00EB5F22" w:rsidRPr="00313EC8">
          <w:rPr>
            <w:rStyle w:val="Hyperlink"/>
            <w:rFonts w:cstheme="minorHAnsi"/>
          </w:rPr>
          <w:t>ACKNOWLEDGEMENTS</w:t>
        </w:r>
        <w:r w:rsidR="00EB5F22">
          <w:rPr>
            <w:webHidden/>
          </w:rPr>
          <w:tab/>
        </w:r>
      </w:hyperlink>
    </w:p>
    <w:p w14:paraId="15210B53" w14:textId="6512E0B3" w:rsidR="00EB5F22" w:rsidRDefault="002F1B22">
      <w:pPr>
        <w:pStyle w:val="TOC1"/>
        <w:rPr>
          <w:rFonts w:eastAsiaTheme="minorEastAsia" w:cstheme="minorBidi"/>
          <w:sz w:val="22"/>
          <w:szCs w:val="22"/>
          <w:lang w:val="en-US"/>
        </w:rPr>
      </w:pPr>
      <w:hyperlink w:anchor="_Toc37607120" w:history="1">
        <w:r w:rsidR="00EB5F22" w:rsidRPr="00313EC8">
          <w:rPr>
            <w:rStyle w:val="Hyperlink"/>
            <w:rFonts w:cstheme="minorHAnsi"/>
          </w:rPr>
          <w:t>LIST OF FIGURES</w:t>
        </w:r>
        <w:r w:rsidR="00EB5F22">
          <w:rPr>
            <w:webHidden/>
          </w:rPr>
          <w:tab/>
        </w:r>
      </w:hyperlink>
    </w:p>
    <w:p w14:paraId="2FBC3F07" w14:textId="20432167" w:rsidR="00EB5F22" w:rsidRDefault="002F1B22">
      <w:pPr>
        <w:pStyle w:val="TOC1"/>
        <w:rPr>
          <w:rFonts w:eastAsiaTheme="minorEastAsia" w:cstheme="minorBidi"/>
          <w:sz w:val="22"/>
          <w:szCs w:val="22"/>
          <w:lang w:val="en-US"/>
        </w:rPr>
      </w:pPr>
      <w:hyperlink w:anchor="_Toc37607121" w:history="1">
        <w:r w:rsidR="00EB5F22" w:rsidRPr="00313EC8">
          <w:rPr>
            <w:rStyle w:val="Hyperlink"/>
            <w:rFonts w:cstheme="minorHAnsi"/>
          </w:rPr>
          <w:t>INTRODUCTION</w:t>
        </w:r>
        <w:r w:rsidR="00EB5F22">
          <w:rPr>
            <w:webHidden/>
          </w:rPr>
          <w:tab/>
        </w:r>
      </w:hyperlink>
    </w:p>
    <w:p w14:paraId="63CABB25" w14:textId="38286BED" w:rsidR="00EB5F22" w:rsidRDefault="002F1B22">
      <w:pPr>
        <w:pStyle w:val="TOC2"/>
        <w:rPr>
          <w:rFonts w:eastAsiaTheme="minorEastAsia" w:cstheme="minorBidi"/>
          <w:noProof/>
          <w:sz w:val="22"/>
          <w:szCs w:val="22"/>
          <w:lang w:val="en-US"/>
        </w:rPr>
      </w:pPr>
      <w:hyperlink w:anchor="_Toc37607122" w:history="1">
        <w:r w:rsidR="00EB5F22" w:rsidRPr="00313EC8">
          <w:rPr>
            <w:rStyle w:val="Hyperlink"/>
            <w:rFonts w:cstheme="minorHAnsi"/>
            <w:noProof/>
          </w:rPr>
          <w:t xml:space="preserve"> WHAT IS CORONA VIRUS (COVID-19)?</w:t>
        </w:r>
        <w:r w:rsidR="00EB5F22">
          <w:rPr>
            <w:noProof/>
            <w:webHidden/>
          </w:rPr>
          <w:tab/>
        </w:r>
      </w:hyperlink>
    </w:p>
    <w:p w14:paraId="737A5ED8" w14:textId="680E16EE" w:rsidR="00EB5F22" w:rsidRDefault="002F1B22">
      <w:pPr>
        <w:pStyle w:val="TOC3"/>
        <w:tabs>
          <w:tab w:val="right" w:leader="dot" w:pos="8494"/>
        </w:tabs>
        <w:rPr>
          <w:rFonts w:eastAsiaTheme="minorEastAsia" w:cstheme="minorBidi"/>
          <w:noProof/>
          <w:sz w:val="22"/>
          <w:szCs w:val="22"/>
          <w:lang w:val="en-US"/>
        </w:rPr>
      </w:pPr>
      <w:hyperlink w:anchor="_Toc37607123" w:history="1">
        <w:r w:rsidR="00EB5F22" w:rsidRPr="00313EC8">
          <w:rPr>
            <w:rStyle w:val="Hyperlink"/>
            <w:rFonts w:cstheme="minorHAnsi"/>
            <w:noProof/>
          </w:rPr>
          <w:t xml:space="preserve"> SIGNS AND SYMPTOMS</w:t>
        </w:r>
        <w:r w:rsidR="00EB5F22">
          <w:rPr>
            <w:noProof/>
            <w:webHidden/>
          </w:rPr>
          <w:tab/>
        </w:r>
      </w:hyperlink>
    </w:p>
    <w:p w14:paraId="38956D98" w14:textId="21DA056F" w:rsidR="00EB5F22" w:rsidRDefault="002F1B22">
      <w:pPr>
        <w:pStyle w:val="TOC3"/>
        <w:tabs>
          <w:tab w:val="right" w:leader="dot" w:pos="8494"/>
        </w:tabs>
        <w:rPr>
          <w:rFonts w:eastAsiaTheme="minorEastAsia" w:cstheme="minorBidi"/>
          <w:noProof/>
          <w:sz w:val="22"/>
          <w:szCs w:val="22"/>
          <w:lang w:val="en-US"/>
        </w:rPr>
      </w:pPr>
      <w:hyperlink w:anchor="_Toc37607124" w:history="1">
        <w:r w:rsidR="00EB5F22" w:rsidRPr="00313EC8">
          <w:rPr>
            <w:rStyle w:val="Hyperlink"/>
            <w:rFonts w:cstheme="minorHAnsi"/>
            <w:noProof/>
          </w:rPr>
          <w:t xml:space="preserve"> CAUSES AND TRANSMISSION</w:t>
        </w:r>
        <w:r w:rsidR="00EB5F22">
          <w:rPr>
            <w:noProof/>
            <w:webHidden/>
          </w:rPr>
          <w:tab/>
        </w:r>
      </w:hyperlink>
    </w:p>
    <w:p w14:paraId="579A3410" w14:textId="57152AC6" w:rsidR="00EB5F22" w:rsidRDefault="002F1B22">
      <w:pPr>
        <w:pStyle w:val="TOC3"/>
        <w:tabs>
          <w:tab w:val="right" w:leader="dot" w:pos="8494"/>
        </w:tabs>
        <w:rPr>
          <w:rFonts w:eastAsiaTheme="minorEastAsia" w:cstheme="minorBidi"/>
          <w:noProof/>
          <w:sz w:val="22"/>
          <w:szCs w:val="22"/>
          <w:lang w:val="en-US"/>
        </w:rPr>
      </w:pPr>
      <w:hyperlink w:anchor="_Toc37607125" w:history="1">
        <w:r w:rsidR="00EB5F22" w:rsidRPr="00313EC8">
          <w:rPr>
            <w:rStyle w:val="Hyperlink"/>
            <w:rFonts w:cstheme="minorHAnsi"/>
            <w:noProof/>
          </w:rPr>
          <w:t xml:space="preserve"> PREVENTION</w:t>
        </w:r>
        <w:r w:rsidR="00EB5F22">
          <w:rPr>
            <w:noProof/>
            <w:webHidden/>
          </w:rPr>
          <w:tab/>
        </w:r>
      </w:hyperlink>
    </w:p>
    <w:p w14:paraId="51CC2D77" w14:textId="2161C691" w:rsidR="00EB5F22" w:rsidRDefault="002F1B22">
      <w:pPr>
        <w:pStyle w:val="TOC1"/>
        <w:rPr>
          <w:rFonts w:eastAsiaTheme="minorEastAsia" w:cstheme="minorBidi"/>
          <w:sz w:val="22"/>
          <w:szCs w:val="22"/>
          <w:lang w:val="en-US"/>
        </w:rPr>
      </w:pPr>
      <w:hyperlink w:anchor="_Toc37607126" w:history="1">
        <w:r w:rsidR="00EB5F22" w:rsidRPr="00313EC8">
          <w:rPr>
            <w:rStyle w:val="Hyperlink"/>
            <w:rFonts w:cstheme="minorHAnsi"/>
          </w:rPr>
          <w:t>LITERATURE REVIEW</w:t>
        </w:r>
        <w:r w:rsidR="00EB5F22">
          <w:rPr>
            <w:webHidden/>
          </w:rPr>
          <w:tab/>
        </w:r>
      </w:hyperlink>
    </w:p>
    <w:p w14:paraId="20F91E66" w14:textId="3CE1B27F" w:rsidR="00EB5F22" w:rsidRDefault="002F1B22">
      <w:pPr>
        <w:pStyle w:val="TOC2"/>
        <w:rPr>
          <w:rFonts w:eastAsiaTheme="minorEastAsia" w:cstheme="minorBidi"/>
          <w:noProof/>
          <w:sz w:val="22"/>
          <w:szCs w:val="22"/>
          <w:lang w:val="en-US"/>
        </w:rPr>
      </w:pPr>
      <w:hyperlink w:anchor="_Toc37607127" w:history="1">
        <w:r w:rsidR="00EB5F22" w:rsidRPr="00313EC8">
          <w:rPr>
            <w:rStyle w:val="Hyperlink"/>
            <w:rFonts w:cstheme="minorHAnsi"/>
            <w:noProof/>
          </w:rPr>
          <w:t xml:space="preserve"> ENVIRONMENTAL HEALTH</w:t>
        </w:r>
        <w:r w:rsidR="00EB5F22">
          <w:rPr>
            <w:noProof/>
            <w:webHidden/>
          </w:rPr>
          <w:tab/>
        </w:r>
      </w:hyperlink>
    </w:p>
    <w:p w14:paraId="101005AD" w14:textId="59D48558" w:rsidR="00EB5F22" w:rsidRDefault="002F1B22">
      <w:pPr>
        <w:pStyle w:val="TOC3"/>
        <w:tabs>
          <w:tab w:val="right" w:leader="dot" w:pos="8494"/>
        </w:tabs>
        <w:rPr>
          <w:rFonts w:eastAsiaTheme="minorEastAsia" w:cstheme="minorBidi"/>
          <w:noProof/>
          <w:sz w:val="22"/>
          <w:szCs w:val="22"/>
          <w:lang w:val="en-US"/>
        </w:rPr>
      </w:pPr>
      <w:hyperlink w:anchor="_Toc37607128" w:history="1">
        <w:r w:rsidR="00EB5F22" w:rsidRPr="00313EC8">
          <w:rPr>
            <w:rStyle w:val="Hyperlink"/>
            <w:rFonts w:cstheme="minorHAnsi"/>
            <w:noProof/>
          </w:rPr>
          <w:t xml:space="preserve"> DISCIPLINES</w:t>
        </w:r>
        <w:r w:rsidR="00EB5F22">
          <w:rPr>
            <w:noProof/>
            <w:webHidden/>
          </w:rPr>
          <w:tab/>
        </w:r>
      </w:hyperlink>
    </w:p>
    <w:p w14:paraId="51B6706C" w14:textId="01D39256" w:rsidR="00EB5F22" w:rsidRDefault="002F1B22">
      <w:pPr>
        <w:pStyle w:val="TOC3"/>
        <w:tabs>
          <w:tab w:val="right" w:leader="dot" w:pos="8494"/>
        </w:tabs>
        <w:rPr>
          <w:rFonts w:eastAsiaTheme="minorEastAsia" w:cstheme="minorBidi"/>
          <w:noProof/>
          <w:sz w:val="22"/>
          <w:szCs w:val="22"/>
          <w:lang w:val="en-US"/>
        </w:rPr>
      </w:pPr>
      <w:hyperlink w:anchor="_Toc37607129" w:history="1">
        <w:r w:rsidR="00EB5F22" w:rsidRPr="00313EC8">
          <w:rPr>
            <w:rStyle w:val="Hyperlink"/>
            <w:rFonts w:cstheme="minorHAnsi"/>
            <w:noProof/>
          </w:rPr>
          <w:t>CONCERNS</w:t>
        </w:r>
        <w:r w:rsidR="00EB5F22">
          <w:rPr>
            <w:noProof/>
            <w:webHidden/>
          </w:rPr>
          <w:tab/>
        </w:r>
      </w:hyperlink>
    </w:p>
    <w:p w14:paraId="5F03D060" w14:textId="708D1ADD" w:rsidR="00EB5F22" w:rsidRDefault="002F1B22">
      <w:pPr>
        <w:pStyle w:val="TOC2"/>
        <w:rPr>
          <w:rFonts w:eastAsiaTheme="minorEastAsia" w:cstheme="minorBidi"/>
          <w:noProof/>
          <w:sz w:val="22"/>
          <w:szCs w:val="22"/>
          <w:lang w:val="en-US"/>
        </w:rPr>
      </w:pPr>
      <w:hyperlink w:anchor="_Toc37607130" w:history="1">
        <w:r w:rsidR="00EB5F22" w:rsidRPr="00313EC8">
          <w:rPr>
            <w:rStyle w:val="Hyperlink"/>
            <w:rFonts w:cstheme="minorHAnsi"/>
            <w:noProof/>
          </w:rPr>
          <w:t xml:space="preserve"> ECONOMIC SUSTAINABILITY</w:t>
        </w:r>
        <w:r w:rsidR="00EB5F22">
          <w:rPr>
            <w:noProof/>
            <w:webHidden/>
          </w:rPr>
          <w:tab/>
        </w:r>
      </w:hyperlink>
    </w:p>
    <w:p w14:paraId="305DD75B" w14:textId="704C7CC7" w:rsidR="00EB5F22" w:rsidRDefault="002F1B22">
      <w:pPr>
        <w:pStyle w:val="TOC1"/>
        <w:rPr>
          <w:rFonts w:eastAsiaTheme="minorEastAsia" w:cstheme="minorBidi"/>
          <w:sz w:val="22"/>
          <w:szCs w:val="22"/>
          <w:lang w:val="en-US"/>
        </w:rPr>
      </w:pPr>
      <w:hyperlink w:anchor="_Toc37607131" w:history="1">
        <w:r w:rsidR="00EB5F22" w:rsidRPr="00313EC8">
          <w:rPr>
            <w:rStyle w:val="Hyperlink"/>
            <w:rFonts w:cstheme="minorHAnsi"/>
          </w:rPr>
          <w:t xml:space="preserve"> METHODOLOGY</w:t>
        </w:r>
        <w:r w:rsidR="00EB5F22">
          <w:rPr>
            <w:webHidden/>
          </w:rPr>
          <w:tab/>
        </w:r>
      </w:hyperlink>
    </w:p>
    <w:p w14:paraId="1B1B87CA" w14:textId="66773B69" w:rsidR="00EB5F22" w:rsidRDefault="002F1B22">
      <w:pPr>
        <w:pStyle w:val="TOC2"/>
        <w:rPr>
          <w:rFonts w:eastAsiaTheme="minorEastAsia" w:cstheme="minorBidi"/>
          <w:noProof/>
          <w:sz w:val="22"/>
          <w:szCs w:val="22"/>
          <w:lang w:val="en-US"/>
        </w:rPr>
      </w:pPr>
      <w:hyperlink w:anchor="_Toc37607132" w:history="1">
        <w:r w:rsidR="00EB5F22" w:rsidRPr="00313EC8">
          <w:rPr>
            <w:rStyle w:val="Hyperlink"/>
            <w:rFonts w:cstheme="minorHAnsi"/>
            <w:noProof/>
          </w:rPr>
          <w:t xml:space="preserve"> ENGINEERING STRATEGIES</w:t>
        </w:r>
        <w:r w:rsidR="00EB5F22">
          <w:rPr>
            <w:noProof/>
            <w:webHidden/>
          </w:rPr>
          <w:tab/>
        </w:r>
      </w:hyperlink>
    </w:p>
    <w:p w14:paraId="0A352009" w14:textId="415BDF18" w:rsidR="00EB5F22" w:rsidRDefault="002F1B22">
      <w:pPr>
        <w:pStyle w:val="TOC1"/>
        <w:rPr>
          <w:rFonts w:eastAsiaTheme="minorEastAsia" w:cstheme="minorBidi"/>
          <w:sz w:val="22"/>
          <w:szCs w:val="22"/>
          <w:lang w:val="en-US"/>
        </w:rPr>
      </w:pPr>
      <w:hyperlink w:anchor="_Toc37607133" w:history="1">
        <w:r w:rsidR="00EB5F22" w:rsidRPr="00313EC8">
          <w:rPr>
            <w:rStyle w:val="Hyperlink"/>
            <w:rFonts w:cstheme="minorHAnsi"/>
          </w:rPr>
          <w:t xml:space="preserve"> RESULTS</w:t>
        </w:r>
        <w:r w:rsidR="00EB5F22">
          <w:rPr>
            <w:webHidden/>
          </w:rPr>
          <w:tab/>
        </w:r>
      </w:hyperlink>
    </w:p>
    <w:p w14:paraId="331AAFF8" w14:textId="3B7F918F" w:rsidR="00EB5F22" w:rsidRDefault="002F1B22">
      <w:pPr>
        <w:pStyle w:val="TOC1"/>
        <w:rPr>
          <w:rFonts w:eastAsiaTheme="minorEastAsia" w:cstheme="minorBidi"/>
          <w:sz w:val="22"/>
          <w:szCs w:val="22"/>
          <w:lang w:val="en-US"/>
        </w:rPr>
      </w:pPr>
      <w:hyperlink w:anchor="_Toc37607134" w:history="1">
        <w:r w:rsidR="00EB5F22" w:rsidRPr="00313EC8">
          <w:rPr>
            <w:rStyle w:val="Hyperlink"/>
            <w:rFonts w:cstheme="minorHAnsi"/>
          </w:rPr>
          <w:t>CONCLUSION</w:t>
        </w:r>
        <w:r w:rsidR="00EB5F22">
          <w:rPr>
            <w:webHidden/>
          </w:rPr>
          <w:tab/>
        </w:r>
      </w:hyperlink>
    </w:p>
    <w:p w14:paraId="21DD8780" w14:textId="7C8A7ED8" w:rsidR="00EB5F22" w:rsidRDefault="002F1B22">
      <w:pPr>
        <w:pStyle w:val="TOC1"/>
        <w:rPr>
          <w:rFonts w:eastAsiaTheme="minorEastAsia" w:cstheme="minorBidi"/>
          <w:sz w:val="22"/>
          <w:szCs w:val="22"/>
          <w:lang w:val="en-US"/>
        </w:rPr>
      </w:pPr>
      <w:hyperlink w:anchor="_Toc37607135" w:history="1">
        <w:r w:rsidR="00EB5F22" w:rsidRPr="00313EC8">
          <w:rPr>
            <w:rStyle w:val="Hyperlink"/>
            <w:rFonts w:cstheme="minorHAnsi"/>
          </w:rPr>
          <w:t xml:space="preserve"> CONCLUSION AND RECOMMENDATION</w:t>
        </w:r>
        <w:r w:rsidR="00EB5F22">
          <w:rPr>
            <w:webHidden/>
          </w:rPr>
          <w:tab/>
        </w:r>
      </w:hyperlink>
    </w:p>
    <w:p w14:paraId="4AA3FB23" w14:textId="2292D848" w:rsidR="00EB5F22" w:rsidRDefault="002F1B22" w:rsidP="00087928">
      <w:pPr>
        <w:pStyle w:val="TOC2"/>
        <w:jc w:val="left"/>
        <w:rPr>
          <w:rFonts w:eastAsiaTheme="minorEastAsia" w:cstheme="minorBidi"/>
          <w:noProof/>
          <w:sz w:val="22"/>
          <w:szCs w:val="22"/>
          <w:lang w:val="en-US"/>
        </w:rPr>
      </w:pPr>
      <w:hyperlink w:anchor="_Toc37607136" w:history="1">
        <w:r w:rsidR="00EB5F22" w:rsidRPr="00313EC8">
          <w:rPr>
            <w:rStyle w:val="Hyperlink"/>
            <w:rFonts w:cstheme="minorHAnsi"/>
            <w:noProof/>
          </w:rPr>
          <w:t xml:space="preserve"> RECOMMENDATION</w:t>
        </w:r>
        <w:r w:rsidR="00EB5F22">
          <w:rPr>
            <w:noProof/>
            <w:webHidden/>
          </w:rPr>
          <w:tab/>
        </w:r>
      </w:hyperlink>
    </w:p>
    <w:p w14:paraId="24B03091" w14:textId="767FF6FA" w:rsidR="0069055C" w:rsidRDefault="002F1B22" w:rsidP="00087928">
      <w:pPr>
        <w:pStyle w:val="TOC1"/>
        <w:rPr>
          <w:rFonts w:cstheme="minorHAnsi"/>
          <w:sz w:val="28"/>
          <w:szCs w:val="28"/>
        </w:rPr>
      </w:pPr>
      <w:hyperlink w:anchor="_Toc37607137" w:history="1">
        <w:r w:rsidR="00EB5F22" w:rsidRPr="00313EC8">
          <w:rPr>
            <w:rStyle w:val="Hyperlink"/>
          </w:rPr>
          <w:t xml:space="preserve"> REFERENCE</w:t>
        </w:r>
        <w:r w:rsidR="00EB5F22">
          <w:rPr>
            <w:webHidden/>
          </w:rPr>
          <w:tab/>
        </w:r>
        <w:r w:rsidR="00EB5F22">
          <w:rPr>
            <w:webHidden/>
          </w:rPr>
          <w:fldChar w:fldCharType="begin"/>
        </w:r>
        <w:r w:rsidR="00EB5F22">
          <w:rPr>
            <w:webHidden/>
          </w:rPr>
          <w:instrText xml:space="preserve"> PAGEREF _Toc37607137 \h </w:instrText>
        </w:r>
        <w:r w:rsidR="00EB5F22">
          <w:rPr>
            <w:webHidden/>
          </w:rPr>
        </w:r>
        <w:r w:rsidR="00EB5F22">
          <w:rPr>
            <w:webHidden/>
          </w:rPr>
          <w:fldChar w:fldCharType="separate"/>
        </w:r>
        <w:r w:rsidR="00EB5F22">
          <w:rPr>
            <w:webHidden/>
          </w:rPr>
          <w:t>1</w:t>
        </w:r>
        <w:r w:rsidR="00EB5F22">
          <w:rPr>
            <w:webHidden/>
          </w:rPr>
          <w:fldChar w:fldCharType="end"/>
        </w:r>
      </w:hyperlink>
      <w:r w:rsidR="00741C69">
        <w:t>6</w:t>
      </w:r>
      <w:r w:rsidR="00B765F2" w:rsidRPr="00937DD0">
        <w:rPr>
          <w:rFonts w:cstheme="minorHAnsi"/>
          <w:sz w:val="28"/>
          <w:szCs w:val="28"/>
        </w:rPr>
        <w:fldChar w:fldCharType="end"/>
      </w:r>
    </w:p>
    <w:p w14:paraId="1643F276" w14:textId="77777777" w:rsidR="0069055C" w:rsidRDefault="0069055C" w:rsidP="00941D35">
      <w:pPr>
        <w:rPr>
          <w:rFonts w:cstheme="minorHAnsi"/>
          <w:sz w:val="28"/>
          <w:szCs w:val="28"/>
        </w:rPr>
      </w:pPr>
    </w:p>
    <w:p w14:paraId="47B94CCB" w14:textId="77777777" w:rsidR="0069055C" w:rsidRDefault="0069055C" w:rsidP="00941D35">
      <w:pPr>
        <w:rPr>
          <w:rFonts w:cstheme="minorHAnsi"/>
          <w:sz w:val="28"/>
          <w:szCs w:val="28"/>
        </w:rPr>
      </w:pPr>
    </w:p>
    <w:p w14:paraId="2AC3DCDE" w14:textId="77777777" w:rsidR="0069055C" w:rsidRDefault="0069055C" w:rsidP="00941D35">
      <w:pPr>
        <w:rPr>
          <w:rFonts w:cstheme="minorHAnsi"/>
          <w:sz w:val="28"/>
          <w:szCs w:val="28"/>
        </w:rPr>
      </w:pPr>
    </w:p>
    <w:p w14:paraId="36FCF150" w14:textId="3511DDE6" w:rsidR="0069055C" w:rsidRDefault="0069055C" w:rsidP="00941D35">
      <w:pPr>
        <w:rPr>
          <w:rFonts w:cstheme="minorHAnsi"/>
          <w:sz w:val="28"/>
          <w:szCs w:val="28"/>
        </w:rPr>
      </w:pPr>
    </w:p>
    <w:p w14:paraId="097A9A19" w14:textId="3F7666E2" w:rsidR="00DD399D" w:rsidRDefault="00DD399D" w:rsidP="00941D35">
      <w:pPr>
        <w:rPr>
          <w:rFonts w:cstheme="minorHAnsi"/>
          <w:sz w:val="28"/>
          <w:szCs w:val="28"/>
        </w:rPr>
      </w:pPr>
    </w:p>
    <w:p w14:paraId="3C55AF9D" w14:textId="77777777" w:rsidR="00DD399D" w:rsidRDefault="00DD399D" w:rsidP="00941D35">
      <w:pPr>
        <w:rPr>
          <w:rFonts w:cstheme="minorHAnsi"/>
          <w:sz w:val="28"/>
          <w:szCs w:val="28"/>
        </w:rPr>
      </w:pPr>
    </w:p>
    <w:p w14:paraId="20C25A8A" w14:textId="77777777" w:rsidR="0069055C" w:rsidRDefault="0069055C" w:rsidP="00941D35">
      <w:pPr>
        <w:rPr>
          <w:rFonts w:cstheme="minorHAnsi"/>
          <w:sz w:val="28"/>
          <w:szCs w:val="28"/>
        </w:rPr>
      </w:pPr>
    </w:p>
    <w:p w14:paraId="49191F89" w14:textId="69D96852" w:rsidR="00DA28B2" w:rsidRPr="00937DD0" w:rsidRDefault="00DA28B2" w:rsidP="002D7E69">
      <w:pPr>
        <w:pStyle w:val="Heading1"/>
        <w:numPr>
          <w:ilvl w:val="0"/>
          <w:numId w:val="0"/>
        </w:numPr>
        <w:jc w:val="center"/>
        <w:rPr>
          <w:rFonts w:asciiTheme="minorHAnsi" w:hAnsiTheme="minorHAnsi" w:cstheme="minorHAnsi"/>
          <w:szCs w:val="28"/>
        </w:rPr>
      </w:pPr>
      <w:bookmarkStart w:id="14" w:name="_Toc51833371"/>
      <w:bookmarkStart w:id="15" w:name="_Toc290554220"/>
      <w:bookmarkStart w:id="16" w:name="_Toc299621185"/>
      <w:bookmarkStart w:id="17" w:name="_Toc299631413"/>
      <w:bookmarkStart w:id="18" w:name="_Toc299631473"/>
      <w:bookmarkStart w:id="19" w:name="_Toc299631563"/>
      <w:bookmarkStart w:id="20" w:name="_Toc299631640"/>
      <w:bookmarkStart w:id="21" w:name="_Toc37607120"/>
      <w:r w:rsidRPr="00937DD0">
        <w:rPr>
          <w:rFonts w:asciiTheme="minorHAnsi" w:hAnsiTheme="minorHAnsi" w:cstheme="minorHAnsi"/>
          <w:szCs w:val="28"/>
        </w:rPr>
        <w:lastRenderedPageBreak/>
        <w:t>LIST OF FIGURES</w:t>
      </w:r>
      <w:bookmarkEnd w:id="14"/>
      <w:bookmarkEnd w:id="15"/>
      <w:bookmarkEnd w:id="16"/>
      <w:bookmarkEnd w:id="17"/>
      <w:bookmarkEnd w:id="18"/>
      <w:bookmarkEnd w:id="19"/>
      <w:bookmarkEnd w:id="20"/>
      <w:bookmarkEnd w:id="21"/>
    </w:p>
    <w:p w14:paraId="3F1C3872" w14:textId="3E3EE6C3" w:rsidR="00EB5F22" w:rsidRDefault="00B765F2">
      <w:pPr>
        <w:pStyle w:val="TableofFigures"/>
        <w:tabs>
          <w:tab w:val="right" w:leader="dot" w:pos="8494"/>
        </w:tabs>
        <w:rPr>
          <w:rFonts w:eastAsiaTheme="minorEastAsia" w:cstheme="minorBidi"/>
          <w:noProof/>
          <w:sz w:val="22"/>
          <w:szCs w:val="22"/>
          <w:lang w:val="en-US"/>
        </w:rPr>
      </w:pPr>
      <w:r w:rsidRPr="00937DD0">
        <w:rPr>
          <w:rFonts w:cstheme="minorHAnsi"/>
          <w:sz w:val="28"/>
          <w:szCs w:val="28"/>
        </w:rPr>
        <w:fldChar w:fldCharType="begin"/>
      </w:r>
      <w:r w:rsidR="00DA28B2" w:rsidRPr="00937DD0">
        <w:rPr>
          <w:rFonts w:cstheme="minorHAnsi"/>
          <w:sz w:val="28"/>
          <w:szCs w:val="28"/>
        </w:rPr>
        <w:instrText xml:space="preserve"> TOC \h \z \c "Figure" </w:instrText>
      </w:r>
      <w:r w:rsidRPr="00937DD0">
        <w:rPr>
          <w:rFonts w:cstheme="minorHAnsi"/>
          <w:sz w:val="28"/>
          <w:szCs w:val="28"/>
        </w:rPr>
        <w:fldChar w:fldCharType="separate"/>
      </w:r>
      <w:hyperlink w:anchor="_Toc37607138" w:history="1">
        <w:r w:rsidR="00EB5F22" w:rsidRPr="007F5890">
          <w:rPr>
            <w:rStyle w:val="Hyperlink"/>
            <w:noProof/>
          </w:rPr>
          <w:t>Figure 1: corona virus</w:t>
        </w:r>
        <w:r w:rsidR="00EB5F22">
          <w:rPr>
            <w:noProof/>
            <w:webHidden/>
          </w:rPr>
          <w:tab/>
        </w:r>
      </w:hyperlink>
    </w:p>
    <w:p w14:paraId="38AE344C" w14:textId="1703B266" w:rsidR="00EB5F22" w:rsidRDefault="002F1B22">
      <w:pPr>
        <w:pStyle w:val="TableofFigures"/>
        <w:tabs>
          <w:tab w:val="right" w:leader="dot" w:pos="8494"/>
        </w:tabs>
        <w:rPr>
          <w:rFonts w:eastAsiaTheme="minorEastAsia" w:cstheme="minorBidi"/>
          <w:noProof/>
          <w:sz w:val="22"/>
          <w:szCs w:val="22"/>
          <w:lang w:val="en-US"/>
        </w:rPr>
      </w:pPr>
      <w:hyperlink w:anchor="_Toc37607139" w:history="1">
        <w:r w:rsidR="00EB5F22" w:rsidRPr="007F5890">
          <w:rPr>
            <w:rStyle w:val="Hyperlink"/>
            <w:noProof/>
          </w:rPr>
          <w:t>Figure 2: preventions</w:t>
        </w:r>
        <w:r w:rsidR="00EB5F22">
          <w:rPr>
            <w:noProof/>
            <w:webHidden/>
          </w:rPr>
          <w:tab/>
        </w:r>
      </w:hyperlink>
    </w:p>
    <w:p w14:paraId="0E191B02" w14:textId="5B1864BA" w:rsidR="00EB5F22" w:rsidRDefault="002F1B22">
      <w:pPr>
        <w:pStyle w:val="TableofFigures"/>
        <w:tabs>
          <w:tab w:val="right" w:leader="dot" w:pos="8494"/>
        </w:tabs>
        <w:rPr>
          <w:rFonts w:eastAsiaTheme="minorEastAsia" w:cstheme="minorBidi"/>
          <w:noProof/>
          <w:sz w:val="22"/>
          <w:szCs w:val="22"/>
          <w:lang w:val="en-US"/>
        </w:rPr>
      </w:pPr>
      <w:hyperlink w:anchor="_Toc37607140" w:history="1">
        <w:r w:rsidR="00EB5F22" w:rsidRPr="007F5890">
          <w:rPr>
            <w:rStyle w:val="Hyperlink"/>
            <w:noProof/>
          </w:rPr>
          <w:t>Figure 3:Air pollution .</w:t>
        </w:r>
        <w:r w:rsidR="00EB5F22">
          <w:rPr>
            <w:noProof/>
            <w:webHidden/>
          </w:rPr>
          <w:tab/>
        </w:r>
      </w:hyperlink>
    </w:p>
    <w:p w14:paraId="742DD591" w14:textId="351F8387" w:rsidR="00EB5F22" w:rsidRDefault="002F1B22">
      <w:pPr>
        <w:pStyle w:val="TableofFigures"/>
        <w:tabs>
          <w:tab w:val="right" w:leader="dot" w:pos="8494"/>
        </w:tabs>
        <w:rPr>
          <w:rFonts w:eastAsiaTheme="minorEastAsia" w:cstheme="minorBidi"/>
          <w:noProof/>
          <w:sz w:val="22"/>
          <w:szCs w:val="22"/>
          <w:lang w:val="en-US"/>
        </w:rPr>
      </w:pPr>
      <w:hyperlink w:anchor="_Toc37607141" w:history="1">
        <w:r w:rsidR="00EB5F22" w:rsidRPr="007F5890">
          <w:rPr>
            <w:rStyle w:val="Hyperlink"/>
            <w:noProof/>
          </w:rPr>
          <w:t>Figure 4: toxicology</w:t>
        </w:r>
        <w:r w:rsidR="00EB5F22">
          <w:rPr>
            <w:noProof/>
            <w:webHidden/>
          </w:rPr>
          <w:tab/>
        </w:r>
      </w:hyperlink>
    </w:p>
    <w:p w14:paraId="1D672492" w14:textId="1505AC69" w:rsidR="00EB5F22" w:rsidRDefault="002F1B22">
      <w:pPr>
        <w:pStyle w:val="TableofFigures"/>
        <w:tabs>
          <w:tab w:val="right" w:leader="dot" w:pos="8494"/>
        </w:tabs>
        <w:rPr>
          <w:rFonts w:eastAsiaTheme="minorEastAsia" w:cstheme="minorBidi"/>
          <w:noProof/>
          <w:sz w:val="22"/>
          <w:szCs w:val="22"/>
          <w:lang w:val="en-US"/>
        </w:rPr>
      </w:pPr>
      <w:hyperlink w:anchor="_Toc37607142" w:history="1">
        <w:r w:rsidR="00EB5F22" w:rsidRPr="007F5890">
          <w:rPr>
            <w:rStyle w:val="Hyperlink"/>
            <w:noProof/>
          </w:rPr>
          <w:t>Figure 5: Exposure science</w:t>
        </w:r>
        <w:r w:rsidR="00EB5F22">
          <w:rPr>
            <w:noProof/>
            <w:webHidden/>
          </w:rPr>
          <w:tab/>
        </w:r>
      </w:hyperlink>
    </w:p>
    <w:p w14:paraId="18F2C97C" w14:textId="15B3EDDF" w:rsidR="00EB5F22" w:rsidRDefault="002F1B22">
      <w:pPr>
        <w:pStyle w:val="TableofFigures"/>
        <w:tabs>
          <w:tab w:val="right" w:leader="dot" w:pos="8494"/>
        </w:tabs>
        <w:rPr>
          <w:rFonts w:eastAsiaTheme="minorEastAsia" w:cstheme="minorBidi"/>
          <w:noProof/>
          <w:sz w:val="22"/>
          <w:szCs w:val="22"/>
          <w:lang w:val="en-US"/>
        </w:rPr>
      </w:pPr>
      <w:hyperlink w:anchor="_Toc37607143" w:history="1">
        <w:r w:rsidR="00EB5F22" w:rsidRPr="007F5890">
          <w:rPr>
            <w:rStyle w:val="Hyperlink"/>
            <w:noProof/>
          </w:rPr>
          <w:t>Figure 6: Environmental engineering</w:t>
        </w:r>
        <w:r w:rsidR="00EB5F22">
          <w:rPr>
            <w:noProof/>
            <w:webHidden/>
          </w:rPr>
          <w:tab/>
        </w:r>
      </w:hyperlink>
    </w:p>
    <w:p w14:paraId="352868B9" w14:textId="32B9408E" w:rsidR="00EB5F22" w:rsidRDefault="002F1B22">
      <w:pPr>
        <w:pStyle w:val="TableofFigures"/>
        <w:tabs>
          <w:tab w:val="right" w:leader="dot" w:pos="8494"/>
        </w:tabs>
        <w:rPr>
          <w:rFonts w:eastAsiaTheme="minorEastAsia" w:cstheme="minorBidi"/>
          <w:noProof/>
          <w:sz w:val="22"/>
          <w:szCs w:val="22"/>
          <w:lang w:val="en-US"/>
        </w:rPr>
      </w:pPr>
      <w:hyperlink w:anchor="_Toc37607144" w:history="1">
        <w:r w:rsidR="00EB5F22" w:rsidRPr="007F5890">
          <w:rPr>
            <w:rStyle w:val="Hyperlink"/>
            <w:noProof/>
          </w:rPr>
          <w:t>Figure 7: Engineering law</w:t>
        </w:r>
        <w:r w:rsidR="00EB5F22">
          <w:rPr>
            <w:noProof/>
            <w:webHidden/>
          </w:rPr>
          <w:tab/>
        </w:r>
      </w:hyperlink>
    </w:p>
    <w:p w14:paraId="6A465067" w14:textId="07EE5870" w:rsidR="00EB5F22" w:rsidRDefault="002F1B22">
      <w:pPr>
        <w:pStyle w:val="TableofFigures"/>
        <w:tabs>
          <w:tab w:val="right" w:leader="dot" w:pos="8494"/>
        </w:tabs>
        <w:rPr>
          <w:rFonts w:eastAsiaTheme="minorEastAsia" w:cstheme="minorBidi"/>
          <w:noProof/>
          <w:sz w:val="22"/>
          <w:szCs w:val="22"/>
          <w:lang w:val="en-US"/>
        </w:rPr>
      </w:pPr>
      <w:hyperlink w:anchor="_Toc37607145" w:history="1">
        <w:r w:rsidR="00EB5F22" w:rsidRPr="007F5890">
          <w:rPr>
            <w:rStyle w:val="Hyperlink"/>
            <w:noProof/>
          </w:rPr>
          <w:t>Figure 8: environmental health</w:t>
        </w:r>
        <w:r w:rsidR="00EB5F22">
          <w:rPr>
            <w:noProof/>
            <w:webHidden/>
          </w:rPr>
          <w:tab/>
        </w:r>
      </w:hyperlink>
    </w:p>
    <w:p w14:paraId="26877F66" w14:textId="4CC72A5D" w:rsidR="00EB5F22" w:rsidRDefault="002F1B22">
      <w:pPr>
        <w:pStyle w:val="TableofFigures"/>
        <w:tabs>
          <w:tab w:val="right" w:leader="dot" w:pos="8494"/>
        </w:tabs>
        <w:rPr>
          <w:rFonts w:eastAsiaTheme="minorEastAsia" w:cstheme="minorBidi"/>
          <w:noProof/>
          <w:sz w:val="22"/>
          <w:szCs w:val="22"/>
          <w:lang w:val="en-US"/>
        </w:rPr>
      </w:pPr>
      <w:hyperlink w:anchor="_Toc37607146" w:history="1">
        <w:r w:rsidR="00EB5F22" w:rsidRPr="007F5890">
          <w:rPr>
            <w:rStyle w:val="Hyperlink"/>
            <w:noProof/>
          </w:rPr>
          <w:t>Figure 9:</w:t>
        </w:r>
        <w:r w:rsidR="00E0440C">
          <w:rPr>
            <w:rStyle w:val="Hyperlink"/>
            <w:noProof/>
          </w:rPr>
          <w:t>INNOVATIVE FACE MASK</w:t>
        </w:r>
        <w:r w:rsidR="00EB5F22">
          <w:rPr>
            <w:noProof/>
            <w:webHidden/>
          </w:rPr>
          <w:tab/>
        </w:r>
      </w:hyperlink>
    </w:p>
    <w:p w14:paraId="372F28D3" w14:textId="2E3DE194" w:rsidR="00EB5F22" w:rsidRDefault="002F1B22">
      <w:pPr>
        <w:pStyle w:val="TableofFigures"/>
        <w:tabs>
          <w:tab w:val="right" w:leader="dot" w:pos="8494"/>
        </w:tabs>
        <w:rPr>
          <w:rFonts w:eastAsiaTheme="minorEastAsia" w:cstheme="minorBidi"/>
          <w:noProof/>
          <w:sz w:val="22"/>
          <w:szCs w:val="22"/>
          <w:lang w:val="en-US"/>
        </w:rPr>
      </w:pPr>
      <w:hyperlink w:anchor="_Toc37607147" w:history="1">
        <w:r w:rsidR="00EB5F22" w:rsidRPr="007F5890">
          <w:rPr>
            <w:rStyle w:val="Hyperlink"/>
            <w:noProof/>
          </w:rPr>
          <w:t>Figure 10: mechanical ventilation</w:t>
        </w:r>
        <w:r w:rsidR="00EB5F22">
          <w:rPr>
            <w:noProof/>
            <w:webHidden/>
          </w:rPr>
          <w:tab/>
        </w:r>
      </w:hyperlink>
    </w:p>
    <w:p w14:paraId="49191F8B" w14:textId="320DE1FD" w:rsidR="00DA28B2" w:rsidRPr="00937DD0" w:rsidRDefault="00B765F2" w:rsidP="00941D35">
      <w:pPr>
        <w:rPr>
          <w:rFonts w:cstheme="minorHAnsi"/>
          <w:sz w:val="28"/>
          <w:szCs w:val="28"/>
        </w:rPr>
      </w:pPr>
      <w:r w:rsidRPr="00937DD0">
        <w:rPr>
          <w:rFonts w:cstheme="minorHAnsi"/>
          <w:sz w:val="28"/>
          <w:szCs w:val="28"/>
        </w:rPr>
        <w:fldChar w:fldCharType="end"/>
      </w:r>
    </w:p>
    <w:p w14:paraId="49191F8C" w14:textId="77777777" w:rsidR="00DA28B2" w:rsidRPr="00937DD0" w:rsidRDefault="00DA28B2" w:rsidP="00941D35">
      <w:pPr>
        <w:rPr>
          <w:rFonts w:cstheme="minorHAnsi"/>
          <w:sz w:val="28"/>
          <w:szCs w:val="28"/>
        </w:rPr>
      </w:pPr>
    </w:p>
    <w:p w14:paraId="4B4A19BC" w14:textId="77777777" w:rsidR="00C50468" w:rsidRDefault="005C0AF1">
      <w:pPr>
        <w:spacing w:before="0" w:after="200" w:line="276" w:lineRule="auto"/>
        <w:jc w:val="left"/>
        <w:rPr>
          <w:rFonts w:cstheme="minorHAnsi"/>
          <w:sz w:val="28"/>
          <w:szCs w:val="28"/>
        </w:rPr>
        <w:sectPr w:rsidR="00C50468" w:rsidSect="00C50468">
          <w:headerReference w:type="default" r:id="rId13"/>
          <w:footerReference w:type="default" r:id="rId14"/>
          <w:type w:val="nextColumn"/>
          <w:pgSz w:w="11906" w:h="16838" w:code="9"/>
          <w:pgMar w:top="1701" w:right="1701" w:bottom="1701" w:left="1701" w:header="709" w:footer="851" w:gutter="0"/>
          <w:pgNumType w:fmt="lowerRoman"/>
          <w:cols w:space="720"/>
          <w:docGrid w:linePitch="360"/>
        </w:sectPr>
      </w:pPr>
      <w:bookmarkStart w:id="22" w:name="_Toc51833372"/>
      <w:bookmarkStart w:id="23" w:name="_Toc290554221"/>
      <w:bookmarkStart w:id="24" w:name="_Toc299621186"/>
      <w:bookmarkStart w:id="25" w:name="_Toc299631414"/>
      <w:bookmarkStart w:id="26" w:name="_Toc299631474"/>
      <w:bookmarkStart w:id="27" w:name="_Toc299631564"/>
      <w:bookmarkStart w:id="28" w:name="_Toc299631641"/>
      <w:r w:rsidRPr="00937DD0">
        <w:rPr>
          <w:rFonts w:cstheme="minorHAnsi"/>
          <w:sz w:val="28"/>
          <w:szCs w:val="28"/>
        </w:rPr>
        <w:br w:type="page"/>
      </w:r>
    </w:p>
    <w:p w14:paraId="06C25831" w14:textId="41DCB64A" w:rsidR="005C0AF1" w:rsidRPr="00C50468" w:rsidRDefault="005C0AF1">
      <w:pPr>
        <w:spacing w:before="0" w:after="200" w:line="276" w:lineRule="auto"/>
        <w:jc w:val="left"/>
        <w:rPr>
          <w:rFonts w:cstheme="minorHAnsi"/>
          <w:sz w:val="28"/>
          <w:szCs w:val="28"/>
        </w:rPr>
      </w:pPr>
    </w:p>
    <w:p w14:paraId="49191FAD" w14:textId="52E0AACF" w:rsidR="008D5D60" w:rsidRPr="00937DD0" w:rsidRDefault="00227BAB" w:rsidP="008A5862">
      <w:pPr>
        <w:pStyle w:val="Heading1"/>
        <w:numPr>
          <w:ilvl w:val="0"/>
          <w:numId w:val="0"/>
        </w:numPr>
        <w:jc w:val="center"/>
        <w:rPr>
          <w:rFonts w:asciiTheme="minorHAnsi" w:hAnsiTheme="minorHAnsi" w:cstheme="minorHAnsi"/>
          <w:szCs w:val="28"/>
        </w:rPr>
      </w:pPr>
      <w:bookmarkStart w:id="29" w:name="_Toc37607121"/>
      <w:bookmarkStart w:id="30" w:name="_Toc51833421"/>
      <w:bookmarkEnd w:id="22"/>
      <w:bookmarkEnd w:id="23"/>
      <w:bookmarkEnd w:id="24"/>
      <w:bookmarkEnd w:id="25"/>
      <w:bookmarkEnd w:id="26"/>
      <w:bookmarkEnd w:id="27"/>
      <w:bookmarkEnd w:id="28"/>
      <w:r w:rsidRPr="00937DD0">
        <w:rPr>
          <w:rFonts w:asciiTheme="minorHAnsi" w:hAnsiTheme="minorHAnsi" w:cstheme="minorHAnsi"/>
          <w:szCs w:val="28"/>
        </w:rPr>
        <w:t>INTRODUCTION</w:t>
      </w:r>
      <w:bookmarkEnd w:id="29"/>
    </w:p>
    <w:p w14:paraId="13CDBAA0" w14:textId="6938CB59" w:rsidR="0056292D" w:rsidRDefault="00656534" w:rsidP="0056292D">
      <w:pPr>
        <w:pStyle w:val="Heading2"/>
        <w:rPr>
          <w:rFonts w:asciiTheme="minorHAnsi" w:hAnsiTheme="minorHAnsi" w:cstheme="minorHAnsi"/>
          <w:sz w:val="28"/>
        </w:rPr>
      </w:pPr>
      <w:bookmarkStart w:id="31" w:name="_Toc37607122"/>
      <w:r>
        <w:rPr>
          <w:rFonts w:asciiTheme="minorHAnsi" w:hAnsiTheme="minorHAnsi" w:cstheme="minorHAnsi"/>
          <w:sz w:val="28"/>
        </w:rPr>
        <w:t xml:space="preserve">WHAT IS </w:t>
      </w:r>
      <w:r w:rsidR="00221AAD">
        <w:rPr>
          <w:rFonts w:asciiTheme="minorHAnsi" w:hAnsiTheme="minorHAnsi" w:cstheme="minorHAnsi"/>
          <w:sz w:val="28"/>
        </w:rPr>
        <w:t>CORONA VIRUS (COVID-19)</w:t>
      </w:r>
      <w:r>
        <w:rPr>
          <w:rFonts w:asciiTheme="minorHAnsi" w:hAnsiTheme="minorHAnsi" w:cstheme="minorHAnsi"/>
          <w:sz w:val="28"/>
        </w:rPr>
        <w:t>?</w:t>
      </w:r>
      <w:bookmarkEnd w:id="31"/>
    </w:p>
    <w:p w14:paraId="00809F22" w14:textId="4649D8D6" w:rsidR="0084546B" w:rsidRPr="00741C69" w:rsidRDefault="0084546B" w:rsidP="00741C69">
      <w:pPr>
        <w:spacing w:before="100" w:beforeAutospacing="1" w:after="100" w:afterAutospacing="1" w:line="480" w:lineRule="auto"/>
        <w:jc w:val="left"/>
        <w:rPr>
          <w:rFonts w:ascii="Times New Roman" w:eastAsia="Times New Roman" w:hAnsi="Times New Roman"/>
          <w:color w:val="3C4245"/>
          <w:lang w:val="en-US"/>
        </w:rPr>
      </w:pPr>
      <w:r w:rsidRPr="00741C69">
        <w:rPr>
          <w:rFonts w:ascii="Times New Roman" w:hAnsi="Times New Roman"/>
          <w:color w:val="4C4C4C"/>
          <w:shd w:val="clear" w:color="auto" w:fill="FFFFFF"/>
        </w:rPr>
        <w:t xml:space="preserve">A healthy population is essential for economic development. The poorest people on the planet tend to suffer most from the health effects from exposures to environmental hazards like </w:t>
      </w:r>
      <w:hyperlink r:id="rId15" w:tooltip="Air Pollution" w:history="1">
        <w:r w:rsidRPr="00741C69">
          <w:rPr>
            <w:rStyle w:val="Hyperlink"/>
            <w:rFonts w:ascii="Times New Roman" w:hAnsi="Times New Roman"/>
            <w:color w:val="0072BB"/>
            <w:bdr w:val="none" w:sz="0" w:space="0" w:color="auto" w:frame="1"/>
          </w:rPr>
          <w:t>air pollution</w:t>
        </w:r>
      </w:hyperlink>
      <w:r w:rsidRPr="00741C69">
        <w:rPr>
          <w:rFonts w:ascii="Times New Roman" w:hAnsi="Times New Roman"/>
          <w:color w:val="4C4C4C"/>
          <w:shd w:val="clear" w:color="auto" w:fill="FFFFFF"/>
        </w:rPr>
        <w:t xml:space="preserve"> and </w:t>
      </w:r>
      <w:hyperlink r:id="rId16" w:tooltip="Water Pollution" w:history="1">
        <w:r w:rsidRPr="00741C69">
          <w:rPr>
            <w:rStyle w:val="Hyperlink"/>
            <w:rFonts w:ascii="Times New Roman" w:hAnsi="Times New Roman"/>
            <w:color w:val="0072BB"/>
            <w:bdr w:val="none" w:sz="0" w:space="0" w:color="auto" w:frame="1"/>
          </w:rPr>
          <w:t>impure water</w:t>
        </w:r>
      </w:hyperlink>
      <w:r w:rsidRPr="00741C69">
        <w:rPr>
          <w:rFonts w:ascii="Times New Roman" w:hAnsi="Times New Roman"/>
          <w:color w:val="4C4C4C"/>
          <w:shd w:val="clear" w:color="auto" w:fill="FFFFFF"/>
        </w:rPr>
        <w:t xml:space="preserve">. In turn, disease and disability related to polluted environments slows and blocks economic development. In addition to its toll on human suffering, illness carries a significant financial burden in the form of healthcare expenditures and lost productivity. For example, </w:t>
      </w:r>
      <w:hyperlink r:id="rId17" w:tooltip="Children's Environmental Health" w:history="1">
        <w:r w:rsidRPr="00741C69">
          <w:rPr>
            <w:rStyle w:val="Hyperlink"/>
            <w:rFonts w:ascii="Times New Roman" w:hAnsi="Times New Roman"/>
            <w:color w:val="0072BB"/>
            <w:bdr w:val="none" w:sz="0" w:space="0" w:color="auto" w:frame="1"/>
          </w:rPr>
          <w:t>unhealthy children</w:t>
        </w:r>
      </w:hyperlink>
      <w:r w:rsidRPr="00741C69">
        <w:rPr>
          <w:rFonts w:ascii="Times New Roman" w:hAnsi="Times New Roman"/>
          <w:color w:val="4C4C4C"/>
          <w:shd w:val="clear" w:color="auto" w:fill="FFFFFF"/>
        </w:rPr>
        <w:t xml:space="preserve"> often cannot attend or perform well in school, and unhealthy adults cannot work or care for their families.</w:t>
      </w:r>
    </w:p>
    <w:p w14:paraId="3579314B" w14:textId="3873FEA7" w:rsidR="000656E3" w:rsidRPr="00741C69" w:rsidRDefault="000656E3" w:rsidP="00741C69">
      <w:pPr>
        <w:spacing w:before="100" w:beforeAutospacing="1" w:after="100" w:afterAutospacing="1" w:line="480" w:lineRule="auto"/>
        <w:jc w:val="left"/>
        <w:rPr>
          <w:rFonts w:ascii="Times New Roman" w:eastAsia="Times New Roman" w:hAnsi="Times New Roman"/>
          <w:color w:val="3C4245"/>
          <w:lang w:val="en-US"/>
        </w:rPr>
      </w:pPr>
      <w:r w:rsidRPr="00741C69">
        <w:rPr>
          <w:rFonts w:ascii="Times New Roman" w:eastAsia="Times New Roman" w:hAnsi="Times New Roman"/>
          <w:color w:val="3C4245"/>
          <w:lang w:val="en-US"/>
        </w:rPr>
        <w:t xml:space="preserve">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be well informed about the COVID-19 virus, the disease it causes and how it spreads. Protect yourself and others from infection by washing your hands or using an alcohol based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elbow).At this time, there are no specific vaccines or treatments for COVID-19. </w:t>
      </w:r>
    </w:p>
    <w:p w14:paraId="7E489C9D" w14:textId="149B8582" w:rsidR="006B11E9" w:rsidRDefault="006B11E9" w:rsidP="006B11E9">
      <w:pPr>
        <w:keepNext/>
        <w:spacing w:before="100" w:beforeAutospacing="1" w:after="100" w:afterAutospacing="1" w:line="360" w:lineRule="atLeast"/>
        <w:jc w:val="left"/>
      </w:pPr>
    </w:p>
    <w:p w14:paraId="579A9785" w14:textId="524C23EA" w:rsidR="006B11E9" w:rsidRPr="000656E3" w:rsidRDefault="006B11E9" w:rsidP="006B11E9">
      <w:pPr>
        <w:pStyle w:val="Caption"/>
        <w:jc w:val="center"/>
        <w:rPr>
          <w:rFonts w:eastAsia="Times New Roman" w:cstheme="minorHAnsi"/>
          <w:color w:val="3C4245"/>
          <w:lang w:val="en-US"/>
        </w:rPr>
      </w:pPr>
    </w:p>
    <w:p w14:paraId="67CAC843" w14:textId="77777777" w:rsidR="000656E3" w:rsidRDefault="000656E3" w:rsidP="000644FF">
      <w:pPr>
        <w:pStyle w:val="Heading3"/>
        <w:numPr>
          <w:ilvl w:val="0"/>
          <w:numId w:val="0"/>
        </w:numPr>
        <w:rPr>
          <w:rStyle w:val="Heading3Char"/>
          <w:rFonts w:asciiTheme="minorHAnsi" w:hAnsiTheme="minorHAnsi" w:cstheme="minorHAnsi"/>
          <w:b/>
          <w:sz w:val="28"/>
          <w:szCs w:val="28"/>
        </w:rPr>
      </w:pPr>
      <w:bookmarkStart w:id="32" w:name="_Toc37607123"/>
      <w:r w:rsidRPr="000656E3">
        <w:rPr>
          <w:rStyle w:val="Heading3Char"/>
          <w:rFonts w:asciiTheme="minorHAnsi" w:hAnsiTheme="minorHAnsi" w:cstheme="minorHAnsi"/>
          <w:b/>
          <w:sz w:val="28"/>
          <w:szCs w:val="28"/>
        </w:rPr>
        <w:lastRenderedPageBreak/>
        <w:t>SIGNS AND SYMPTOMS</w:t>
      </w:r>
      <w:bookmarkEnd w:id="32"/>
    </w:p>
    <w:p w14:paraId="4E71BD88" w14:textId="7ED3D73D" w:rsidR="000656E3" w:rsidRPr="00741C69" w:rsidRDefault="006430CE" w:rsidP="00741C69">
      <w:pPr>
        <w:spacing w:before="0" w:line="480" w:lineRule="auto"/>
        <w:jc w:val="left"/>
        <w:rPr>
          <w:rFonts w:ascii="Times New Roman" w:hAnsi="Times New Roman"/>
          <w:color w:val="262626"/>
          <w:sz w:val="27"/>
          <w:szCs w:val="27"/>
        </w:rPr>
      </w:pPr>
      <w:r w:rsidRPr="00741C69">
        <w:rPr>
          <w:rFonts w:ascii="Times New Roman" w:hAnsi="Times New Roman"/>
          <w:color w:val="262626"/>
        </w:rPr>
        <w:t xml:space="preserve">The viruses can make people sick, usually with a mild to moderate </w:t>
      </w:r>
      <w:hyperlink r:id="rId18" w:tgtFrame="_blank" w:history="1">
        <w:r w:rsidRPr="00741C69">
          <w:rPr>
            <w:rStyle w:val="Hyperlink"/>
            <w:rFonts w:ascii="Times New Roman" w:hAnsi="Times New Roman"/>
            <w:color w:val="000000" w:themeColor="text1"/>
            <w:u w:val="none"/>
          </w:rPr>
          <w:t>upper respiratory tract illness</w:t>
        </w:r>
      </w:hyperlink>
      <w:r w:rsidRPr="00741C69">
        <w:rPr>
          <w:rFonts w:ascii="Times New Roman" w:hAnsi="Times New Roman"/>
          <w:color w:val="000000" w:themeColor="text1"/>
        </w:rPr>
        <w:t>,</w:t>
      </w:r>
      <w:r w:rsidRPr="00741C69">
        <w:rPr>
          <w:rFonts w:ascii="Times New Roman" w:hAnsi="Times New Roman"/>
          <w:color w:val="262626"/>
        </w:rPr>
        <w:t xml:space="preserve"> similar to a common cold. Coronavirus symptoms include a runny nose, cough, sore throat, possibly a headache and maybe a fever, which can last for a couple of days. For those with a weakened immune system, the elderly and the very young, there's a chance the virus could cause a lower, and much more serious, respiratory tract illness like a pneumonia or bronchitis. </w:t>
      </w:r>
      <w:r w:rsidR="000656E3" w:rsidRPr="00741C69">
        <w:rPr>
          <w:rFonts w:ascii="Times New Roman" w:hAnsi="Times New Roman"/>
        </w:rPr>
        <w:t>Those infected with the virus may be asymptomatic or develop flu-like symptoms, including fever, cough, fatigue and shortness of breath. Emergency symptoms include difficulty breathing, persistent chest pain or pressure, confusion, difficulty waking and bluish face or lips; immediate medical attention is advised if these symptoms are present. Less commonly, upper respiratory symptoms, such as sneezing, runny nose or sore throat may be seen.</w:t>
      </w:r>
    </w:p>
    <w:p w14:paraId="043A7C11" w14:textId="751D86DE" w:rsidR="000656E3" w:rsidRPr="00741C69" w:rsidRDefault="000656E3" w:rsidP="00741C69">
      <w:pPr>
        <w:spacing w:line="480" w:lineRule="auto"/>
        <w:rPr>
          <w:rFonts w:ascii="Times New Roman" w:hAnsi="Times New Roman"/>
          <w:b/>
        </w:rPr>
      </w:pPr>
      <w:r w:rsidRPr="00741C69">
        <w:rPr>
          <w:rFonts w:ascii="Times New Roman" w:hAnsi="Times New Roman"/>
        </w:rPr>
        <w:t>As is common with infections, there is a delay between the moment when a person is infected with the virus and the time when they develop symptoms. This is called the incubation period. The incubation period for COVID-19 is typically five to six days but may range from two to 14 days. 97.5% of people who develop symptoms will do so within 11.5 days of infection.</w:t>
      </w:r>
    </w:p>
    <w:p w14:paraId="220D8DD8" w14:textId="50E4EE10" w:rsidR="00D92B16" w:rsidRPr="00937DD0" w:rsidRDefault="006430CE" w:rsidP="000644FF">
      <w:pPr>
        <w:pStyle w:val="Heading3"/>
        <w:numPr>
          <w:ilvl w:val="0"/>
          <w:numId w:val="0"/>
        </w:numPr>
        <w:rPr>
          <w:rFonts w:asciiTheme="minorHAnsi" w:hAnsiTheme="minorHAnsi" w:cstheme="minorHAnsi"/>
          <w:sz w:val="28"/>
          <w:szCs w:val="28"/>
        </w:rPr>
      </w:pPr>
      <w:bookmarkStart w:id="33" w:name="_Toc37607124"/>
      <w:r>
        <w:rPr>
          <w:rFonts w:asciiTheme="minorHAnsi" w:hAnsiTheme="minorHAnsi" w:cstheme="minorHAnsi"/>
          <w:sz w:val="28"/>
          <w:szCs w:val="28"/>
        </w:rPr>
        <w:t>CAUSES AND TRANSMISSION</w:t>
      </w:r>
      <w:bookmarkEnd w:id="33"/>
    </w:p>
    <w:p w14:paraId="59BAD568" w14:textId="39416911" w:rsidR="006430CE" w:rsidRPr="000644FF" w:rsidRDefault="006430CE" w:rsidP="000644FF">
      <w:pPr>
        <w:pStyle w:val="ListParagraph"/>
        <w:numPr>
          <w:ilvl w:val="0"/>
          <w:numId w:val="25"/>
        </w:numPr>
        <w:spacing w:line="480" w:lineRule="auto"/>
        <w:rPr>
          <w:rFonts w:ascii="Times New Roman" w:hAnsi="Times New Roman"/>
          <w:b/>
        </w:rPr>
      </w:pPr>
      <w:r w:rsidRPr="000644FF">
        <w:rPr>
          <w:rFonts w:ascii="Times New Roman" w:hAnsi="Times New Roman"/>
        </w:rPr>
        <w:t>Human-to-human transmission has been confirmed during the 2019–20 coronavirus pandemic. Transmission occurs primarily via respiratory droplets from coughs and sneezes within a range of about 1.8 metres (6 ft.).</w:t>
      </w:r>
    </w:p>
    <w:p w14:paraId="064C2D83" w14:textId="56ED5E42" w:rsidR="00517821" w:rsidRPr="000644FF" w:rsidRDefault="006430CE" w:rsidP="000644FF">
      <w:pPr>
        <w:pStyle w:val="ListParagraph"/>
        <w:numPr>
          <w:ilvl w:val="0"/>
          <w:numId w:val="25"/>
        </w:numPr>
        <w:spacing w:line="480" w:lineRule="auto"/>
        <w:rPr>
          <w:rFonts w:ascii="Times New Roman" w:hAnsi="Times New Roman"/>
          <w:b/>
        </w:rPr>
      </w:pPr>
      <w:r w:rsidRPr="000644FF">
        <w:rPr>
          <w:rFonts w:ascii="Times New Roman" w:hAnsi="Times New Roman"/>
        </w:rPr>
        <w:t>Indirect contact via contaminated surfaces is another possible cause of infection. Preliminary research indicates that the virus may remain viable on plastic and steel for up to three days, but does not survive on cardboard for more than one day or on copper for more than four hours; the virus is inactivated by soap, which destabilises its lipid bilayer. Viral RNA has also been found in stool samples from infected people.</w:t>
      </w:r>
    </w:p>
    <w:p w14:paraId="16CD5FBA" w14:textId="14A056A7" w:rsidR="006430CE" w:rsidRPr="000644FF" w:rsidRDefault="006430CE" w:rsidP="000644FF">
      <w:pPr>
        <w:pStyle w:val="Heading3"/>
        <w:numPr>
          <w:ilvl w:val="0"/>
          <w:numId w:val="0"/>
        </w:numPr>
        <w:rPr>
          <w:rFonts w:asciiTheme="minorHAnsi" w:hAnsiTheme="minorHAnsi" w:cstheme="minorHAnsi"/>
          <w:sz w:val="28"/>
          <w:szCs w:val="28"/>
        </w:rPr>
      </w:pPr>
      <w:bookmarkStart w:id="34" w:name="_Toc37607125"/>
      <w:r>
        <w:rPr>
          <w:rFonts w:asciiTheme="minorHAnsi" w:hAnsiTheme="minorHAnsi" w:cstheme="minorHAnsi"/>
          <w:sz w:val="28"/>
          <w:szCs w:val="28"/>
        </w:rPr>
        <w:lastRenderedPageBreak/>
        <w:t>PREVENTION</w:t>
      </w:r>
      <w:bookmarkEnd w:id="34"/>
    </w:p>
    <w:p w14:paraId="79665E31" w14:textId="683C7155" w:rsidR="006430CE" w:rsidRPr="00741C69" w:rsidRDefault="006430CE" w:rsidP="00741C69">
      <w:pPr>
        <w:pStyle w:val="ListParagraph"/>
        <w:numPr>
          <w:ilvl w:val="0"/>
          <w:numId w:val="18"/>
        </w:numPr>
        <w:shd w:val="clear" w:color="auto" w:fill="FFFFFF"/>
        <w:spacing w:before="0" w:line="480" w:lineRule="auto"/>
        <w:jc w:val="left"/>
        <w:rPr>
          <w:rFonts w:ascii="Times New Roman" w:eastAsia="Times New Roman" w:hAnsi="Times New Roman"/>
          <w:color w:val="424242"/>
          <w:lang w:val="en-US"/>
        </w:rPr>
      </w:pPr>
      <w:r w:rsidRPr="00741C69">
        <w:rPr>
          <w:rFonts w:ascii="Times New Roman" w:eastAsia="Times New Roman" w:hAnsi="Times New Roman"/>
          <w:color w:val="424242"/>
          <w:lang w:val="en-US"/>
        </w:rPr>
        <w:t>Avoid close contact (1 meter or 3 feet) with people who are unwell</w:t>
      </w:r>
      <w:r w:rsidR="006B11E9" w:rsidRPr="00741C69">
        <w:rPr>
          <w:rFonts w:ascii="Times New Roman" w:eastAsia="Times New Roman" w:hAnsi="Times New Roman"/>
          <w:color w:val="424242"/>
          <w:lang w:val="en-US"/>
        </w:rPr>
        <w:t>.</w:t>
      </w:r>
    </w:p>
    <w:p w14:paraId="67387F33" w14:textId="71D4A729" w:rsidR="006430CE" w:rsidRPr="00741C69" w:rsidRDefault="006430CE" w:rsidP="00741C69">
      <w:pPr>
        <w:pStyle w:val="ListParagraph"/>
        <w:numPr>
          <w:ilvl w:val="0"/>
          <w:numId w:val="18"/>
        </w:numPr>
        <w:shd w:val="clear" w:color="auto" w:fill="FFFFFF"/>
        <w:spacing w:before="0" w:line="480" w:lineRule="auto"/>
        <w:jc w:val="left"/>
        <w:rPr>
          <w:rFonts w:ascii="Times New Roman" w:eastAsia="Times New Roman" w:hAnsi="Times New Roman"/>
          <w:color w:val="424242"/>
          <w:lang w:val="en-US"/>
        </w:rPr>
      </w:pPr>
      <w:r w:rsidRPr="00741C69">
        <w:rPr>
          <w:rFonts w:ascii="Times New Roman" w:eastAsia="Times New Roman" w:hAnsi="Times New Roman"/>
          <w:color w:val="424242"/>
          <w:lang w:val="en-US"/>
        </w:rPr>
        <w:t>Stay home and self-isolate from others in the household if you feel unwell</w:t>
      </w:r>
      <w:r w:rsidR="006B11E9" w:rsidRPr="00741C69">
        <w:rPr>
          <w:rFonts w:ascii="Times New Roman" w:eastAsia="Times New Roman" w:hAnsi="Times New Roman"/>
          <w:color w:val="424242"/>
          <w:lang w:val="en-US"/>
        </w:rPr>
        <w:t>.</w:t>
      </w:r>
    </w:p>
    <w:p w14:paraId="025EB6C9" w14:textId="647091C6" w:rsidR="006430CE" w:rsidRPr="00741C69" w:rsidRDefault="006430CE" w:rsidP="00741C69">
      <w:pPr>
        <w:pStyle w:val="ListParagraph"/>
        <w:numPr>
          <w:ilvl w:val="0"/>
          <w:numId w:val="18"/>
        </w:numPr>
        <w:shd w:val="clear" w:color="auto" w:fill="FFFFFF"/>
        <w:spacing w:before="0" w:line="480" w:lineRule="auto"/>
        <w:jc w:val="left"/>
        <w:rPr>
          <w:rFonts w:ascii="Times New Roman" w:eastAsia="Times New Roman" w:hAnsi="Times New Roman"/>
          <w:color w:val="424242"/>
          <w:lang w:val="en-US"/>
        </w:rPr>
      </w:pPr>
      <w:r w:rsidRPr="00741C69">
        <w:rPr>
          <w:rFonts w:ascii="Times New Roman" w:eastAsia="Times New Roman" w:hAnsi="Times New Roman"/>
          <w:color w:val="424242"/>
          <w:lang w:val="en-US"/>
        </w:rPr>
        <w:t>Don't</w:t>
      </w:r>
      <w:r w:rsidR="006B11E9" w:rsidRPr="00741C69">
        <w:rPr>
          <w:rFonts w:ascii="Times New Roman" w:eastAsia="Times New Roman" w:hAnsi="Times New Roman"/>
          <w:color w:val="424242"/>
          <w:lang w:val="en-US"/>
        </w:rPr>
        <w:t xml:space="preserve"> t</w:t>
      </w:r>
      <w:r w:rsidRPr="00741C69">
        <w:rPr>
          <w:rFonts w:ascii="Times New Roman" w:eastAsia="Times New Roman" w:hAnsi="Times New Roman"/>
          <w:color w:val="424242"/>
          <w:lang w:val="en-US"/>
        </w:rPr>
        <w:t>ouch your eyes, nose, or mouth if your hands are not clean</w:t>
      </w:r>
      <w:r w:rsidR="006B11E9" w:rsidRPr="00741C69">
        <w:rPr>
          <w:rFonts w:ascii="Times New Roman" w:eastAsia="Times New Roman" w:hAnsi="Times New Roman"/>
          <w:color w:val="424242"/>
          <w:lang w:val="en-US"/>
        </w:rPr>
        <w:t>.</w:t>
      </w:r>
    </w:p>
    <w:p w14:paraId="326DBCCC" w14:textId="6A43A3BB" w:rsidR="004A4CE0" w:rsidRPr="00741C69" w:rsidRDefault="004A4CE0" w:rsidP="00741C69">
      <w:pPr>
        <w:numPr>
          <w:ilvl w:val="0"/>
          <w:numId w:val="18"/>
        </w:numPr>
        <w:spacing w:before="100" w:beforeAutospacing="1" w:after="100" w:afterAutospacing="1" w:line="480" w:lineRule="auto"/>
        <w:jc w:val="left"/>
        <w:rPr>
          <w:rFonts w:ascii="Times New Roman" w:hAnsi="Times New Roman"/>
          <w:color w:val="000000"/>
        </w:rPr>
      </w:pPr>
      <w:r w:rsidRPr="00741C69">
        <w:rPr>
          <w:rFonts w:ascii="Times New Roman" w:hAnsi="Times New Roman"/>
          <w:color w:val="000000"/>
        </w:rPr>
        <w:t>Frequently wash your hands with soap and water for at least 20 seconds. When soap and running water are unavailable, use an alcohol-based hand rub with at least 60% alcohol. Always wash hands that are visibly soiled.</w:t>
      </w:r>
    </w:p>
    <w:p w14:paraId="44326E8C" w14:textId="1D5FFAC9" w:rsidR="004A4CE0" w:rsidRPr="00741C69" w:rsidRDefault="004A4CE0" w:rsidP="00741C69">
      <w:pPr>
        <w:numPr>
          <w:ilvl w:val="0"/>
          <w:numId w:val="18"/>
        </w:numPr>
        <w:spacing w:before="100" w:beforeAutospacing="1" w:after="100" w:afterAutospacing="1" w:line="480" w:lineRule="auto"/>
        <w:jc w:val="left"/>
        <w:rPr>
          <w:rFonts w:ascii="Times New Roman" w:hAnsi="Times New Roman"/>
          <w:color w:val="000000"/>
        </w:rPr>
      </w:pPr>
      <w:r w:rsidRPr="00741C69">
        <w:rPr>
          <w:rFonts w:ascii="Times New Roman" w:hAnsi="Times New Roman"/>
          <w:color w:val="000000"/>
        </w:rPr>
        <w:t>Practice good respiratory etiquette, including covering coughs and sneezes.</w:t>
      </w:r>
    </w:p>
    <w:p w14:paraId="4D953E75" w14:textId="508A49A9" w:rsidR="004A4CE0" w:rsidRPr="00741C69" w:rsidRDefault="004A4CE0" w:rsidP="00741C69">
      <w:pPr>
        <w:numPr>
          <w:ilvl w:val="0"/>
          <w:numId w:val="18"/>
        </w:numPr>
        <w:spacing w:before="100" w:beforeAutospacing="1" w:after="100" w:afterAutospacing="1" w:line="480" w:lineRule="auto"/>
        <w:jc w:val="left"/>
        <w:rPr>
          <w:rFonts w:ascii="Times New Roman" w:hAnsi="Times New Roman"/>
          <w:color w:val="000000"/>
        </w:rPr>
      </w:pPr>
      <w:r w:rsidRPr="00741C69">
        <w:rPr>
          <w:rFonts w:ascii="Times New Roman" w:hAnsi="Times New Roman"/>
          <w:color w:val="000000"/>
        </w:rPr>
        <w:t>Recognize personal risk factors. certain people, including older adults and those with underlying conditions such as heart or lung disease or diabetes, are at higher risk for developing more serious complications from COVID-19.</w:t>
      </w:r>
    </w:p>
    <w:p w14:paraId="349AD3F8" w14:textId="50D09DF3" w:rsidR="006B11E9" w:rsidRDefault="006B11E9" w:rsidP="006B11E9">
      <w:pPr>
        <w:keepNext/>
      </w:pPr>
    </w:p>
    <w:p w14:paraId="7CBCB8DA" w14:textId="07BBDE40" w:rsidR="002D7E69" w:rsidRPr="006430CE" w:rsidRDefault="002D7E69" w:rsidP="006B11E9">
      <w:pPr>
        <w:pStyle w:val="Caption"/>
        <w:jc w:val="center"/>
      </w:pPr>
    </w:p>
    <w:bookmarkEnd w:id="30"/>
    <w:p w14:paraId="49191FE8" w14:textId="70E751A7" w:rsidR="007D48F0" w:rsidRPr="00937DD0" w:rsidRDefault="007D48F0" w:rsidP="00E0440C">
      <w:pPr>
        <w:pStyle w:val="Heading1"/>
        <w:numPr>
          <w:ilvl w:val="0"/>
          <w:numId w:val="0"/>
        </w:numPr>
        <w:rPr>
          <w:rFonts w:asciiTheme="minorHAnsi" w:hAnsiTheme="minorHAnsi" w:cstheme="minorHAnsi"/>
          <w:szCs w:val="28"/>
        </w:rPr>
      </w:pPr>
    </w:p>
    <w:p w14:paraId="212C363E" w14:textId="73152592" w:rsidR="00F16DB4" w:rsidRDefault="006B11E9" w:rsidP="00F16DB4">
      <w:pPr>
        <w:pStyle w:val="Heading2"/>
        <w:rPr>
          <w:rFonts w:asciiTheme="minorHAnsi" w:hAnsiTheme="minorHAnsi" w:cstheme="minorHAnsi"/>
          <w:sz w:val="28"/>
        </w:rPr>
      </w:pPr>
      <w:bookmarkStart w:id="35" w:name="_Toc37607127"/>
      <w:r>
        <w:rPr>
          <w:rFonts w:asciiTheme="minorHAnsi" w:hAnsiTheme="minorHAnsi" w:cstheme="minorHAnsi"/>
          <w:sz w:val="28"/>
        </w:rPr>
        <w:t>ENVIRONMENTAL HEALTH</w:t>
      </w:r>
      <w:bookmarkEnd w:id="35"/>
    </w:p>
    <w:p w14:paraId="6CC69BF2" w14:textId="40917790" w:rsidR="00961621" w:rsidRPr="00741C69" w:rsidRDefault="00961621" w:rsidP="00741C69">
      <w:pPr>
        <w:spacing w:line="480" w:lineRule="auto"/>
        <w:rPr>
          <w:rFonts w:ascii="Times New Roman" w:hAnsi="Times New Roman"/>
        </w:rPr>
      </w:pPr>
      <w:r w:rsidRPr="00741C69">
        <w:rPr>
          <w:rFonts w:ascii="Times New Roman" w:hAnsi="Times New Roman"/>
          <w:bCs/>
        </w:rPr>
        <w:t>Environmental health</w:t>
      </w:r>
      <w:r w:rsidRPr="00741C69">
        <w:rPr>
          <w:rFonts w:ascii="Times New Roman" w:hAnsi="Times New Roman"/>
        </w:rPr>
        <w:t xml:space="preserve"> is the branch of </w:t>
      </w:r>
      <w:hyperlink r:id="rId19" w:tooltip="Public health" w:history="1">
        <w:r w:rsidRPr="00741C69">
          <w:rPr>
            <w:rStyle w:val="Hyperlink"/>
            <w:rFonts w:ascii="Times New Roman" w:hAnsi="Times New Roman"/>
            <w:color w:val="auto"/>
            <w:u w:val="none"/>
          </w:rPr>
          <w:t>public health</w:t>
        </w:r>
      </w:hyperlink>
      <w:r w:rsidRPr="00741C69">
        <w:rPr>
          <w:rFonts w:ascii="Times New Roman" w:hAnsi="Times New Roman"/>
        </w:rPr>
        <w:t xml:space="preserve"> concerned with all aspects of the </w:t>
      </w:r>
      <w:hyperlink r:id="rId20" w:tooltip="Natural environment" w:history="1">
        <w:r w:rsidRPr="00741C69">
          <w:rPr>
            <w:rStyle w:val="Hyperlink"/>
            <w:rFonts w:ascii="Times New Roman" w:hAnsi="Times New Roman"/>
            <w:color w:val="auto"/>
            <w:u w:val="none"/>
          </w:rPr>
          <w:t>natural</w:t>
        </w:r>
      </w:hyperlink>
      <w:r w:rsidRPr="00741C69">
        <w:rPr>
          <w:rFonts w:ascii="Times New Roman" w:hAnsi="Times New Roman"/>
        </w:rPr>
        <w:t xml:space="preserve"> and </w:t>
      </w:r>
      <w:hyperlink r:id="rId21" w:tooltip="Built environment" w:history="1">
        <w:r w:rsidRPr="00741C69">
          <w:rPr>
            <w:rStyle w:val="Hyperlink"/>
            <w:rFonts w:ascii="Times New Roman" w:hAnsi="Times New Roman"/>
            <w:color w:val="auto"/>
            <w:u w:val="none"/>
          </w:rPr>
          <w:t>built environment</w:t>
        </w:r>
      </w:hyperlink>
      <w:r w:rsidRPr="00741C69">
        <w:rPr>
          <w:rFonts w:ascii="Times New Roman" w:hAnsi="Times New Roman"/>
        </w:rPr>
        <w:t xml:space="preserve"> affecting human health. Environmental health is focused on the natural and built environments for the benefit of human health. The major sub disciplines of environmental health are: </w:t>
      </w:r>
      <w:hyperlink r:id="rId22" w:tooltip="Environmental science" w:history="1">
        <w:r w:rsidRPr="00741C69">
          <w:rPr>
            <w:rStyle w:val="Hyperlink"/>
            <w:rFonts w:ascii="Times New Roman" w:hAnsi="Times New Roman"/>
            <w:color w:val="auto"/>
            <w:u w:val="none"/>
          </w:rPr>
          <w:t>environmental science</w:t>
        </w:r>
      </w:hyperlink>
      <w:r w:rsidRPr="00741C69">
        <w:rPr>
          <w:rFonts w:ascii="Times New Roman" w:hAnsi="Times New Roman"/>
        </w:rPr>
        <w:t xml:space="preserve">; environmental and occupational medicine, </w:t>
      </w:r>
      <w:hyperlink r:id="rId23" w:tooltip="Toxicology" w:history="1">
        <w:r w:rsidRPr="00741C69">
          <w:rPr>
            <w:rStyle w:val="Hyperlink"/>
            <w:rFonts w:ascii="Times New Roman" w:hAnsi="Times New Roman"/>
            <w:color w:val="auto"/>
            <w:u w:val="none"/>
          </w:rPr>
          <w:t>toxicology</w:t>
        </w:r>
      </w:hyperlink>
      <w:r w:rsidRPr="00741C69">
        <w:rPr>
          <w:rFonts w:ascii="Times New Roman" w:hAnsi="Times New Roman"/>
        </w:rPr>
        <w:t xml:space="preserve"> and </w:t>
      </w:r>
      <w:hyperlink r:id="rId24" w:tooltip="Epidemiology" w:history="1">
        <w:r w:rsidRPr="00741C69">
          <w:rPr>
            <w:rStyle w:val="Hyperlink"/>
            <w:rFonts w:ascii="Times New Roman" w:hAnsi="Times New Roman"/>
            <w:color w:val="auto"/>
            <w:u w:val="none"/>
          </w:rPr>
          <w:t>epidemiology</w:t>
        </w:r>
      </w:hyperlink>
      <w:r w:rsidRPr="00741C69">
        <w:rPr>
          <w:rFonts w:ascii="Times New Roman" w:hAnsi="Times New Roman"/>
        </w:rPr>
        <w:t>.</w:t>
      </w:r>
    </w:p>
    <w:p w14:paraId="062A3FB3" w14:textId="112C479C" w:rsidR="00961621" w:rsidRPr="005D7612" w:rsidRDefault="00961621" w:rsidP="005D7612">
      <w:pPr>
        <w:pStyle w:val="NormalWeb"/>
        <w:numPr>
          <w:ilvl w:val="0"/>
          <w:numId w:val="20"/>
        </w:numPr>
        <w:spacing w:before="105" w:after="105" w:afterAutospacing="0" w:line="480" w:lineRule="auto"/>
        <w:rPr>
          <w:lang w:val="en"/>
        </w:rPr>
      </w:pPr>
      <w:r w:rsidRPr="00741C69">
        <w:rPr>
          <w:b/>
          <w:bCs/>
          <w:lang w:val="en"/>
        </w:rPr>
        <w:t>Environmental epidemiology</w:t>
      </w:r>
      <w:r w:rsidRPr="00741C69">
        <w:rPr>
          <w:lang w:val="en"/>
        </w:rPr>
        <w:t xml:space="preserve"> is a branch of </w:t>
      </w:r>
      <w:hyperlink r:id="rId25" w:tooltip="Epidemiology" w:history="1">
        <w:r w:rsidRPr="00741C69">
          <w:rPr>
            <w:rStyle w:val="Hyperlink"/>
            <w:color w:val="auto"/>
            <w:u w:val="none"/>
            <w:lang w:val="en"/>
          </w:rPr>
          <w:t>epidemiology</w:t>
        </w:r>
      </w:hyperlink>
      <w:r w:rsidRPr="00741C69">
        <w:rPr>
          <w:lang w:val="en"/>
        </w:rPr>
        <w:t xml:space="preserve"> concerned with determining how environmental exposures impact human health.</w:t>
      </w:r>
      <w:hyperlink r:id="rId26" w:anchor="cite_note-2" w:history="1">
        <w:r w:rsidRPr="00741C69">
          <w:rPr>
            <w:rStyle w:val="Hyperlink"/>
            <w:color w:val="auto"/>
            <w:u w:val="none"/>
            <w:vertAlign w:val="superscript"/>
            <w:lang w:val="en"/>
          </w:rPr>
          <w:t>[2]</w:t>
        </w:r>
      </w:hyperlink>
      <w:r w:rsidRPr="00741C69">
        <w:rPr>
          <w:lang w:val="en"/>
        </w:rPr>
        <w:t xml:space="preserve"> This field seeks to understand how various external risk factors may predispose to or protect against disease, illness, injury, developmental abnormalities, or death. These factors may be </w:t>
      </w:r>
      <w:r w:rsidRPr="00741C69">
        <w:rPr>
          <w:lang w:val="en"/>
        </w:rPr>
        <w:lastRenderedPageBreak/>
        <w:t>naturally occurring or may be introduced into environments where people live, wo</w:t>
      </w:r>
      <w:bookmarkStart w:id="36" w:name="_Toc37607140"/>
      <w:r>
        <w:t xml:space="preserve"> outcomes.</w:t>
      </w:r>
      <w:bookmarkEnd w:id="36"/>
    </w:p>
    <w:p w14:paraId="606FDBA0" w14:textId="4B3A39C5" w:rsidR="00961621" w:rsidRPr="00741C69" w:rsidRDefault="00961621" w:rsidP="00741C69">
      <w:pPr>
        <w:pStyle w:val="ListParagraph"/>
        <w:numPr>
          <w:ilvl w:val="0"/>
          <w:numId w:val="19"/>
        </w:numPr>
        <w:spacing w:before="0" w:after="160" w:line="480" w:lineRule="auto"/>
        <w:rPr>
          <w:rFonts w:ascii="Times New Roman" w:hAnsi="Times New Roman"/>
          <w:b/>
        </w:rPr>
      </w:pPr>
      <w:r w:rsidRPr="00741C69">
        <w:rPr>
          <w:rFonts w:ascii="Times New Roman" w:hAnsi="Times New Roman"/>
          <w:b/>
        </w:rPr>
        <w:t>Toxicology</w:t>
      </w:r>
      <w:r w:rsidRPr="00741C69">
        <w:rPr>
          <w:rFonts w:ascii="Times New Roman" w:hAnsi="Times New Roman"/>
        </w:rPr>
        <w:t xml:space="preserve"> 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w:t>
      </w:r>
    </w:p>
    <w:p w14:paraId="2BA257BE" w14:textId="0F888535" w:rsidR="004C4B70" w:rsidRDefault="004C4B70" w:rsidP="004C4B70">
      <w:pPr>
        <w:pStyle w:val="ListParagraph"/>
        <w:keepNext/>
        <w:jc w:val="center"/>
      </w:pPr>
    </w:p>
    <w:p w14:paraId="3E4980B6" w14:textId="213238C3" w:rsidR="00961621" w:rsidRDefault="00961621" w:rsidP="004B53A4">
      <w:pPr>
        <w:pStyle w:val="Caption"/>
      </w:pPr>
    </w:p>
    <w:p w14:paraId="17FED267" w14:textId="77777777" w:rsidR="00961621" w:rsidRPr="00433999" w:rsidRDefault="00961621" w:rsidP="00961621">
      <w:pPr>
        <w:pStyle w:val="ListParagraph"/>
        <w:rPr>
          <w:b/>
        </w:rPr>
      </w:pPr>
    </w:p>
    <w:p w14:paraId="25DA82ED" w14:textId="77777777" w:rsidR="00961621" w:rsidRPr="00741C69" w:rsidRDefault="00961621" w:rsidP="00741C69">
      <w:pPr>
        <w:pStyle w:val="ListParagraph"/>
        <w:numPr>
          <w:ilvl w:val="0"/>
          <w:numId w:val="19"/>
        </w:numPr>
        <w:spacing w:before="0" w:after="160" w:line="480" w:lineRule="auto"/>
        <w:rPr>
          <w:rFonts w:ascii="Times New Roman" w:hAnsi="Times New Roman"/>
          <w:b/>
        </w:rPr>
      </w:pPr>
      <w:r w:rsidRPr="00741C69">
        <w:rPr>
          <w:rFonts w:ascii="Times New Roman" w:hAnsi="Times New Roman"/>
          <w:b/>
        </w:rPr>
        <w:t>Exposure science</w:t>
      </w:r>
      <w:r w:rsidRPr="00741C69">
        <w:rPr>
          <w:rFonts w:ascii="Times New Roman" w:hAnsi="Times New Roman"/>
        </w:rPr>
        <w:t xml:space="preserve"> studies human exposure to environmental contaminants by both identifying and quantifying exposures. Exposure science can be used to support environmental epidemiology by better describing environmental exposures that may lead to a particular health outcome, identify common exposures whose health outcomes may be better understood through a toxicology study. </w:t>
      </w:r>
    </w:p>
    <w:p w14:paraId="4ADD78D7" w14:textId="77777777" w:rsidR="00961621" w:rsidRDefault="00961621" w:rsidP="00961621">
      <w:pPr>
        <w:pStyle w:val="ListParagraph"/>
        <w:jc w:val="center"/>
      </w:pPr>
    </w:p>
    <w:p w14:paraId="2D71B988" w14:textId="77777777" w:rsidR="00961621" w:rsidRDefault="00961621" w:rsidP="00961621">
      <w:pPr>
        <w:pStyle w:val="ListParagraph"/>
        <w:jc w:val="center"/>
      </w:pPr>
    </w:p>
    <w:p w14:paraId="7EE75FAF" w14:textId="1EB85A92" w:rsidR="00961621" w:rsidRDefault="00961621" w:rsidP="00961621">
      <w:pPr>
        <w:pStyle w:val="ListParagraph"/>
        <w:keepNext/>
        <w:jc w:val="center"/>
      </w:pPr>
    </w:p>
    <w:p w14:paraId="0D4EAF25" w14:textId="08847ED4" w:rsidR="00961621" w:rsidRPr="001E5045" w:rsidRDefault="00961621" w:rsidP="004B53A4">
      <w:pPr>
        <w:pStyle w:val="Caption"/>
      </w:pPr>
    </w:p>
    <w:p w14:paraId="1EA1C794" w14:textId="77777777" w:rsidR="00961621" w:rsidRPr="005469F8" w:rsidRDefault="00961621" w:rsidP="00961621">
      <w:pPr>
        <w:pStyle w:val="ListParagraph"/>
        <w:rPr>
          <w:b/>
        </w:rPr>
      </w:pPr>
    </w:p>
    <w:p w14:paraId="3F7247E4" w14:textId="77777777" w:rsidR="00961621" w:rsidRPr="000F0962" w:rsidRDefault="00961621" w:rsidP="000F0962">
      <w:pPr>
        <w:pStyle w:val="ListParagraph"/>
        <w:numPr>
          <w:ilvl w:val="0"/>
          <w:numId w:val="19"/>
        </w:numPr>
        <w:spacing w:before="0" w:after="160" w:line="480" w:lineRule="auto"/>
        <w:rPr>
          <w:rFonts w:ascii="Times New Roman" w:hAnsi="Times New Roman"/>
          <w:b/>
        </w:rPr>
      </w:pPr>
      <w:r w:rsidRPr="000F0962">
        <w:rPr>
          <w:rFonts w:ascii="Times New Roman" w:hAnsi="Times New Roman"/>
        </w:rPr>
        <w:t>Environmental engineering applies scientific and engineering principles for protection of human populations from the effects of adverse environmental factors; protection of environments from potentially deleterious effects of natural and human activities; and general improvement of environmental quality.</w:t>
      </w:r>
    </w:p>
    <w:p w14:paraId="1E3CC87A" w14:textId="076ED7D2" w:rsidR="00961621" w:rsidRDefault="00961621" w:rsidP="00961621">
      <w:pPr>
        <w:pStyle w:val="ListParagraph"/>
        <w:keepNext/>
        <w:jc w:val="center"/>
      </w:pPr>
    </w:p>
    <w:p w14:paraId="1CE3B136" w14:textId="2D674AA8" w:rsidR="00961621" w:rsidRDefault="00961621" w:rsidP="00961621">
      <w:pPr>
        <w:pStyle w:val="Caption"/>
        <w:jc w:val="center"/>
      </w:pPr>
    </w:p>
    <w:p w14:paraId="661223A1" w14:textId="77777777" w:rsidR="00961621" w:rsidRPr="005469F8" w:rsidRDefault="00961621" w:rsidP="00961621">
      <w:pPr>
        <w:pStyle w:val="Caption"/>
        <w:jc w:val="center"/>
        <w:rPr>
          <w:b w:val="0"/>
        </w:rPr>
      </w:pPr>
    </w:p>
    <w:p w14:paraId="60EDCE79" w14:textId="77777777" w:rsidR="00961621" w:rsidRPr="000F0962" w:rsidRDefault="00961621" w:rsidP="000F0962">
      <w:pPr>
        <w:pStyle w:val="ListParagraph"/>
        <w:numPr>
          <w:ilvl w:val="0"/>
          <w:numId w:val="19"/>
        </w:numPr>
        <w:spacing w:before="0" w:after="160" w:line="480" w:lineRule="auto"/>
        <w:rPr>
          <w:rFonts w:ascii="Times New Roman" w:hAnsi="Times New Roman"/>
          <w:b/>
        </w:rPr>
      </w:pPr>
      <w:r w:rsidRPr="000F0962">
        <w:rPr>
          <w:rFonts w:ascii="Times New Roman" w:hAnsi="Times New Roman"/>
        </w:rPr>
        <w:lastRenderedPageBreak/>
        <w:t>Engineering law includes the network of treaties, statutes, regulations, common and customary laws addressing the effects of human activity on the natural environment.</w:t>
      </w:r>
    </w:p>
    <w:p w14:paraId="1E16E2E2" w14:textId="77777777" w:rsidR="00961621" w:rsidRDefault="00961621" w:rsidP="00961621">
      <w:pPr>
        <w:pStyle w:val="ListParagraph"/>
        <w:jc w:val="center"/>
      </w:pPr>
    </w:p>
    <w:p w14:paraId="6F0AB34B" w14:textId="78950135" w:rsidR="00961621" w:rsidRDefault="00961621" w:rsidP="00961621">
      <w:pPr>
        <w:pStyle w:val="ListParagraph"/>
        <w:keepNext/>
        <w:jc w:val="center"/>
      </w:pPr>
    </w:p>
    <w:p w14:paraId="088D311F" w14:textId="05A2E7E5" w:rsidR="00961621" w:rsidRDefault="00961621" w:rsidP="00961621">
      <w:pPr>
        <w:pStyle w:val="Caption"/>
        <w:jc w:val="center"/>
        <w:rPr>
          <w:b w:val="0"/>
        </w:rPr>
      </w:pPr>
    </w:p>
    <w:p w14:paraId="2BA222E4" w14:textId="77777777" w:rsidR="00961621" w:rsidRPr="00BB53CC" w:rsidRDefault="00961621" w:rsidP="00961621">
      <w:pPr>
        <w:pStyle w:val="ListParagraph"/>
        <w:rPr>
          <w:b/>
        </w:rPr>
      </w:pPr>
    </w:p>
    <w:p w14:paraId="06215A40" w14:textId="77777777" w:rsidR="00961621" w:rsidRDefault="00961621" w:rsidP="00961621">
      <w:pPr>
        <w:rPr>
          <w:b/>
        </w:rPr>
      </w:pPr>
    </w:p>
    <w:p w14:paraId="488FFF6C" w14:textId="6AB97272" w:rsidR="00961621" w:rsidRPr="004C4B70" w:rsidRDefault="00961621" w:rsidP="003A0273">
      <w:pPr>
        <w:pStyle w:val="Heading3"/>
        <w:numPr>
          <w:ilvl w:val="0"/>
          <w:numId w:val="0"/>
        </w:numPr>
        <w:rPr>
          <w:rFonts w:asciiTheme="minorHAnsi" w:hAnsiTheme="minorHAnsi" w:cstheme="minorHAnsi"/>
          <w:b w:val="0"/>
          <w:sz w:val="28"/>
          <w:szCs w:val="28"/>
        </w:rPr>
      </w:pPr>
      <w:bookmarkStart w:id="37" w:name="_Toc37523006"/>
      <w:bookmarkStart w:id="38" w:name="_Toc37607129"/>
      <w:r w:rsidRPr="004C4B70">
        <w:rPr>
          <w:rFonts w:asciiTheme="minorHAnsi" w:hAnsiTheme="minorHAnsi" w:cstheme="minorHAnsi"/>
          <w:sz w:val="28"/>
          <w:szCs w:val="28"/>
        </w:rPr>
        <w:t>CONCERNS</w:t>
      </w:r>
      <w:bookmarkEnd w:id="37"/>
      <w:bookmarkEnd w:id="38"/>
    </w:p>
    <w:p w14:paraId="32729FA9" w14:textId="416F94DF" w:rsidR="00CA3B7D" w:rsidRPr="003A0273" w:rsidRDefault="004C4B70" w:rsidP="003A0273">
      <w:pPr>
        <w:spacing w:line="480" w:lineRule="auto"/>
        <w:rPr>
          <w:rFonts w:ascii="Times New Roman" w:hAnsi="Times New Roman"/>
          <w:b/>
        </w:rPr>
      </w:pPr>
      <w:r w:rsidRPr="000F0962">
        <w:rPr>
          <w:rFonts w:ascii="Times New Roman" w:hAnsi="Times New Roman"/>
        </w:rPr>
        <w:t xml:space="preserve">Environmental health addresses all human-health-related aspects of the natural environment and the built environment. Environmental health concerns include: </w:t>
      </w:r>
    </w:p>
    <w:p w14:paraId="7263D508"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Biosafety</w:t>
      </w:r>
    </w:p>
    <w:p w14:paraId="7AF08E69"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Disaster preparedness and response.</w:t>
      </w:r>
    </w:p>
    <w:p w14:paraId="4A10F31D" w14:textId="7EB991AA" w:rsidR="00CA3B7D" w:rsidRPr="003A0273" w:rsidRDefault="00CA3B7D" w:rsidP="003A0273">
      <w:pPr>
        <w:pStyle w:val="ListParagraph"/>
        <w:numPr>
          <w:ilvl w:val="0"/>
          <w:numId w:val="21"/>
        </w:numPr>
        <w:spacing w:before="0" w:after="160" w:line="480" w:lineRule="auto"/>
        <w:rPr>
          <w:rFonts w:ascii="Times New Roman" w:hAnsi="Times New Roman"/>
          <w:b/>
        </w:rPr>
      </w:pPr>
      <w:r w:rsidRPr="000F0962">
        <w:rPr>
          <w:rFonts w:ascii="Times New Roman" w:hAnsi="Times New Roman"/>
        </w:rPr>
        <w:t>Climate change and its effects on health.</w:t>
      </w:r>
    </w:p>
    <w:p w14:paraId="75AA277A" w14:textId="55EB142E" w:rsidR="00CA3B7D" w:rsidRPr="003A0273" w:rsidRDefault="00CA3B7D" w:rsidP="003A0273">
      <w:pPr>
        <w:pStyle w:val="ListParagraph"/>
        <w:numPr>
          <w:ilvl w:val="0"/>
          <w:numId w:val="21"/>
        </w:numPr>
        <w:spacing w:before="0" w:after="160" w:line="480" w:lineRule="auto"/>
        <w:rPr>
          <w:rFonts w:ascii="Times New Roman" w:hAnsi="Times New Roman"/>
          <w:b/>
        </w:rPr>
      </w:pPr>
      <w:r w:rsidRPr="000F0962">
        <w:rPr>
          <w:rFonts w:ascii="Times New Roman" w:hAnsi="Times New Roman"/>
        </w:rPr>
        <w:t>Food safety, including in agriculture, transportation, food processing, wholesale and retail distribution and sale.</w:t>
      </w:r>
    </w:p>
    <w:p w14:paraId="1BB95781"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Housing, including substandard housing abatement and the inspection of jails and prisons.</w:t>
      </w:r>
    </w:p>
    <w:p w14:paraId="305E9DCC"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Childhood lead poisoning prevention.</w:t>
      </w:r>
    </w:p>
    <w:p w14:paraId="38D85BD9"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Land use planning, including smart growth.</w:t>
      </w:r>
    </w:p>
    <w:p w14:paraId="5F486B46"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Liquid waste disposal, including city waste water treatment plants and on-site waste water disposal systems, such as septic tank systems and chemical toilets.</w:t>
      </w:r>
    </w:p>
    <w:p w14:paraId="7848354B"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Medical waste management and disposal.</w:t>
      </w:r>
    </w:p>
    <w:p w14:paraId="0531686C"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Noise pollution control.</w:t>
      </w:r>
    </w:p>
    <w:p w14:paraId="537FB98C"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Occupational health and industrial hygiene.</w:t>
      </w:r>
    </w:p>
    <w:p w14:paraId="65FE002E"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lastRenderedPageBreak/>
        <w:t>Radiological health, including exposure to ionizing radiation from X-rays or radioactive isotopes.</w:t>
      </w:r>
    </w:p>
    <w:p w14:paraId="5C59DA1F"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Recreational water illness prevention, including from swimming pools, spas and ocean and freshwater bathing places.</w:t>
      </w:r>
    </w:p>
    <w:p w14:paraId="7E11C94D"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Safe drinking water.</w:t>
      </w:r>
    </w:p>
    <w:p w14:paraId="0B647A59" w14:textId="77777777" w:rsidR="00CA3B7D" w:rsidRPr="000F0962" w:rsidRDefault="00CA3B7D" w:rsidP="000F0962">
      <w:pPr>
        <w:pStyle w:val="ListParagraph"/>
        <w:numPr>
          <w:ilvl w:val="0"/>
          <w:numId w:val="21"/>
        </w:numPr>
        <w:spacing w:before="0" w:after="160" w:line="480" w:lineRule="auto"/>
        <w:rPr>
          <w:rFonts w:ascii="Times New Roman" w:hAnsi="Times New Roman"/>
          <w:b/>
        </w:rPr>
      </w:pPr>
      <w:r w:rsidRPr="000F0962">
        <w:rPr>
          <w:rFonts w:ascii="Times New Roman" w:hAnsi="Times New Roman"/>
        </w:rPr>
        <w:t>Solid waste management, including landfills, recycling facilities, composting and solid waste transfer stations.</w:t>
      </w:r>
    </w:p>
    <w:p w14:paraId="789C1278" w14:textId="3A27C8F9" w:rsidR="00CA3B7D" w:rsidRPr="003A0273" w:rsidRDefault="00CA3B7D" w:rsidP="003A0273">
      <w:pPr>
        <w:pStyle w:val="ListParagraph"/>
        <w:numPr>
          <w:ilvl w:val="0"/>
          <w:numId w:val="21"/>
        </w:numPr>
        <w:spacing w:before="0" w:after="160" w:line="480" w:lineRule="auto"/>
        <w:rPr>
          <w:rFonts w:ascii="Times New Roman" w:hAnsi="Times New Roman"/>
          <w:b/>
        </w:rPr>
      </w:pPr>
      <w:r w:rsidRPr="000F0962">
        <w:rPr>
          <w:rFonts w:ascii="Times New Roman" w:hAnsi="Times New Roman"/>
        </w:rPr>
        <w:t>Toxic chemical exposure whether in consumer products, housing, workplaces, air, water or soil.</w:t>
      </w:r>
    </w:p>
    <w:p w14:paraId="139DB644" w14:textId="7D3A60C1" w:rsidR="00CA3B7D" w:rsidRPr="000F0962" w:rsidRDefault="00CA3B7D" w:rsidP="000F0962">
      <w:pPr>
        <w:keepNext/>
        <w:spacing w:line="480" w:lineRule="auto"/>
        <w:jc w:val="center"/>
        <w:rPr>
          <w:rFonts w:ascii="Times New Roman" w:hAnsi="Times New Roman"/>
        </w:rPr>
      </w:pPr>
    </w:p>
    <w:p w14:paraId="0B5FD5A6" w14:textId="14A34F91" w:rsidR="00E6279B" w:rsidRPr="003A0273" w:rsidRDefault="00CA3B7D" w:rsidP="00E0440C">
      <w:pPr>
        <w:pStyle w:val="Heading2"/>
        <w:numPr>
          <w:ilvl w:val="0"/>
          <w:numId w:val="0"/>
        </w:numPr>
        <w:spacing w:line="480" w:lineRule="auto"/>
        <w:rPr>
          <w:rFonts w:cs="Times New Roman"/>
          <w:sz w:val="28"/>
        </w:rPr>
      </w:pPr>
      <w:bookmarkStart w:id="39" w:name="_Toc37607130"/>
      <w:r w:rsidRPr="000F0962">
        <w:rPr>
          <w:rFonts w:cs="Times New Roman"/>
          <w:sz w:val="28"/>
        </w:rPr>
        <w:t>ECONOMIC SUSTAINABILIT</w:t>
      </w:r>
      <w:bookmarkEnd w:id="39"/>
      <w:r w:rsidR="003A0273">
        <w:rPr>
          <w:rFonts w:cs="Times New Roman"/>
          <w:sz w:val="28"/>
        </w:rPr>
        <w:t>Y</w:t>
      </w:r>
    </w:p>
    <w:p w14:paraId="2797349C" w14:textId="77777777" w:rsidR="00D6142A" w:rsidRPr="000F0962" w:rsidRDefault="00D6142A" w:rsidP="000F0962">
      <w:pPr>
        <w:spacing w:line="480" w:lineRule="auto"/>
        <w:rPr>
          <w:rFonts w:ascii="Times New Roman" w:hAnsi="Times New Roman"/>
          <w:b/>
        </w:rPr>
      </w:pPr>
      <w:r w:rsidRPr="000F0962">
        <w:rPr>
          <w:rFonts w:ascii="Times New Roman" w:hAnsi="Times New Roman"/>
        </w:rPr>
        <w:t xml:space="preserve">Economic sustainability is the term used to identify various strategies that make it possible to use available resources to their best advantage. The idea is to promote the use of those resources in a way that is both efficient and responsible, and likely to provide long-term benefits. In the case of a business operation, it calls for using resources so that the business continues to function over a number of years, while consistently returning a profit. </w:t>
      </w:r>
    </w:p>
    <w:p w14:paraId="76940496" w14:textId="58EA580F" w:rsidR="00E6279B" w:rsidRPr="000F0962" w:rsidRDefault="00D6142A" w:rsidP="000F0962">
      <w:pPr>
        <w:spacing w:line="480" w:lineRule="auto"/>
        <w:rPr>
          <w:rFonts w:ascii="Times New Roman" w:hAnsi="Times New Roman"/>
        </w:rPr>
      </w:pPr>
      <w:r w:rsidRPr="000F0962">
        <w:rPr>
          <w:rFonts w:ascii="Times New Roman" w:hAnsi="Times New Roman"/>
        </w:rPr>
        <w:t>On one account, sustainability "concerns the specification of a set of actions to be taken by present persons that will not diminish the prospects of future persons to enjoy levels of consumption, wealth, utility, or welfare comparable to those enjoyed by present persons".</w:t>
      </w:r>
      <w:r w:rsidRPr="00D6142A">
        <w:rPr>
          <w:rFonts w:cstheme="minorHAnsi"/>
        </w:rPr>
        <w:t xml:space="preserve"> </w:t>
      </w:r>
      <w:r w:rsidRPr="000F0962">
        <w:rPr>
          <w:rFonts w:ascii="Times New Roman" w:hAnsi="Times New Roman"/>
        </w:rPr>
        <w:t xml:space="preserve">Sustainability interfaces with economics through the social and ecological consequences of economic activity. Sustainability economics represents: "... a broad interpretation of ecological economics where environmental and ecological variables and issues are basic but part of a multidimensional perspective.  However, the concept of sustainability is much broader than the concepts of sustained yield of welfare, resources, or profit margins. At present, the average per </w:t>
      </w:r>
      <w:r w:rsidRPr="000F0962">
        <w:rPr>
          <w:rFonts w:ascii="Times New Roman" w:hAnsi="Times New Roman"/>
        </w:rPr>
        <w:lastRenderedPageBreak/>
        <w:t>capita consumption of people in the developing world is sustainable but population numbers are increasing and individuals are aspiring to high-consumption Western lifestyles. The developed world population is only increasing slightly but consumption levels are unsustainable.</w:t>
      </w:r>
    </w:p>
    <w:p w14:paraId="6ECA064E" w14:textId="77777777" w:rsidR="00D6142A" w:rsidRDefault="00D6142A" w:rsidP="00E6279B">
      <w:pPr>
        <w:rPr>
          <w:rFonts w:cstheme="minorHAnsi"/>
        </w:rPr>
      </w:pPr>
    </w:p>
    <w:p w14:paraId="5760E308" w14:textId="77777777" w:rsidR="00D6142A" w:rsidRDefault="00D6142A" w:rsidP="00E6279B">
      <w:pPr>
        <w:rPr>
          <w:rFonts w:cstheme="minorHAnsi"/>
        </w:rPr>
      </w:pPr>
    </w:p>
    <w:p w14:paraId="3AF29E1F" w14:textId="77777777" w:rsidR="00D6142A" w:rsidRDefault="00D6142A" w:rsidP="00E6279B">
      <w:pPr>
        <w:rPr>
          <w:rFonts w:cstheme="minorHAnsi"/>
        </w:rPr>
      </w:pPr>
    </w:p>
    <w:p w14:paraId="08A8DA8A" w14:textId="77777777" w:rsidR="00D6142A" w:rsidRDefault="00D6142A" w:rsidP="00E6279B">
      <w:pPr>
        <w:rPr>
          <w:rFonts w:cstheme="minorHAnsi"/>
        </w:rPr>
      </w:pPr>
    </w:p>
    <w:p w14:paraId="50D49A5A" w14:textId="77777777" w:rsidR="00D6142A" w:rsidRDefault="00D6142A" w:rsidP="00E6279B">
      <w:pPr>
        <w:rPr>
          <w:rFonts w:cstheme="minorHAnsi"/>
        </w:rPr>
      </w:pPr>
    </w:p>
    <w:p w14:paraId="170E3E2A" w14:textId="77777777" w:rsidR="00E6279B" w:rsidRDefault="00E6279B" w:rsidP="00E6279B"/>
    <w:p w14:paraId="18738ABB" w14:textId="77777777" w:rsidR="00E6279B" w:rsidRDefault="00E6279B" w:rsidP="00E6279B"/>
    <w:p w14:paraId="239DE7A0" w14:textId="77777777" w:rsidR="00E6279B" w:rsidRDefault="00E6279B" w:rsidP="00E6279B"/>
    <w:p w14:paraId="7BCBA7BC" w14:textId="77777777" w:rsidR="00E6279B" w:rsidRPr="00E6279B" w:rsidRDefault="00E6279B" w:rsidP="00E6279B"/>
    <w:p w14:paraId="7A175B98" w14:textId="52A19EB0" w:rsidR="00F16DB4" w:rsidRPr="00937DD0" w:rsidRDefault="00F16DB4" w:rsidP="00F16DB4">
      <w:pPr>
        <w:tabs>
          <w:tab w:val="left" w:pos="2786"/>
        </w:tabs>
        <w:spacing w:line="276" w:lineRule="auto"/>
        <w:rPr>
          <w:rFonts w:cstheme="minorHAnsi"/>
          <w:sz w:val="28"/>
          <w:szCs w:val="28"/>
        </w:rPr>
      </w:pPr>
    </w:p>
    <w:p w14:paraId="49191FF4" w14:textId="059FF957" w:rsidR="00DA28B2" w:rsidRPr="00937DD0" w:rsidRDefault="00591BB1" w:rsidP="00E0440C">
      <w:pPr>
        <w:pStyle w:val="Heading1"/>
        <w:numPr>
          <w:ilvl w:val="0"/>
          <w:numId w:val="0"/>
        </w:numPr>
        <w:rPr>
          <w:rFonts w:asciiTheme="minorHAnsi" w:hAnsiTheme="minorHAnsi" w:cstheme="minorHAnsi"/>
          <w:szCs w:val="28"/>
        </w:rPr>
      </w:pPr>
      <w:bookmarkStart w:id="40" w:name="_Toc37607131"/>
      <w:r w:rsidRPr="00937DD0">
        <w:rPr>
          <w:rFonts w:asciiTheme="minorHAnsi" w:hAnsiTheme="minorHAnsi" w:cstheme="minorHAnsi"/>
          <w:szCs w:val="28"/>
        </w:rPr>
        <w:t>METH</w:t>
      </w:r>
      <w:r w:rsidR="00053447" w:rsidRPr="00937DD0">
        <w:rPr>
          <w:rFonts w:asciiTheme="minorHAnsi" w:hAnsiTheme="minorHAnsi" w:cstheme="minorHAnsi"/>
          <w:szCs w:val="28"/>
        </w:rPr>
        <w:t>ODOLOGY</w:t>
      </w:r>
      <w:bookmarkEnd w:id="40"/>
    </w:p>
    <w:p w14:paraId="49191FF5" w14:textId="75DB5765" w:rsidR="00DA28B2" w:rsidRDefault="00D6142A" w:rsidP="00E0440C">
      <w:pPr>
        <w:pStyle w:val="Heading2"/>
        <w:numPr>
          <w:ilvl w:val="0"/>
          <w:numId w:val="0"/>
        </w:numPr>
        <w:rPr>
          <w:rFonts w:asciiTheme="minorHAnsi" w:hAnsiTheme="minorHAnsi" w:cstheme="minorHAnsi"/>
          <w:sz w:val="28"/>
        </w:rPr>
      </w:pPr>
      <w:bookmarkStart w:id="41" w:name="_Toc37607132"/>
      <w:r>
        <w:rPr>
          <w:rFonts w:asciiTheme="minorHAnsi" w:hAnsiTheme="minorHAnsi" w:cstheme="minorHAnsi"/>
          <w:sz w:val="28"/>
        </w:rPr>
        <w:t>ENGINEERING STRATEGIES</w:t>
      </w:r>
      <w:bookmarkEnd w:id="41"/>
    </w:p>
    <w:p w14:paraId="0626CF95" w14:textId="77777777" w:rsidR="00D6142A" w:rsidRDefault="00D6142A" w:rsidP="00D6142A">
      <w:pPr>
        <w:rPr>
          <w:b/>
        </w:rPr>
      </w:pPr>
    </w:p>
    <w:p w14:paraId="1510CB0C" w14:textId="6EFE0070" w:rsidR="00D6142A" w:rsidRPr="000F0962" w:rsidRDefault="00D6142A" w:rsidP="000F0962">
      <w:pPr>
        <w:spacing w:line="480" w:lineRule="auto"/>
        <w:rPr>
          <w:rFonts w:ascii="Times New Roman" w:hAnsi="Times New Roman"/>
          <w:b/>
        </w:rPr>
      </w:pPr>
      <w:r w:rsidRPr="000F0962">
        <w:rPr>
          <w:rFonts w:ascii="Times New Roman" w:hAnsi="Times New Roman"/>
        </w:rPr>
        <w:t xml:space="preserve">The basic strategies in the control of an outbreak are containment and mitigation. Containment may be undertaken in the early stages of the outbreak, including contact tracing and isolating infected individuals to stop the disease from spreading to the rest of the population, other public health interventions on infection control, and therapeutic countermeasures such as vaccinations which may be effective if available. When it becomes apparent that it is no longer possible to contain the spread of the disease, management will then move on to the mitigation stage, in which measures are taken to slow the spread of the disease and mitigate its effects on society </w:t>
      </w:r>
      <w:r w:rsidRPr="000F0962">
        <w:rPr>
          <w:rFonts w:ascii="Times New Roman" w:hAnsi="Times New Roman"/>
        </w:rPr>
        <w:lastRenderedPageBreak/>
        <w:t>and the healthcare system. In reality, containment and mitigation measures may be undertaken simultaneously.</w:t>
      </w:r>
    </w:p>
    <w:p w14:paraId="404A389E" w14:textId="77777777" w:rsidR="00D6142A" w:rsidRPr="000F0962" w:rsidRDefault="00D6142A" w:rsidP="000F0962">
      <w:pPr>
        <w:spacing w:line="480" w:lineRule="auto"/>
        <w:rPr>
          <w:rFonts w:ascii="Times New Roman" w:hAnsi="Times New Roman"/>
          <w:b/>
        </w:rPr>
      </w:pPr>
      <w:r w:rsidRPr="000F0962">
        <w:rPr>
          <w:rFonts w:ascii="Times New Roman" w:hAnsi="Times New Roman"/>
        </w:rPr>
        <w:t>Some of the engineering strategies employed in this current situation are:</w:t>
      </w:r>
    </w:p>
    <w:p w14:paraId="5DA09126" w14:textId="2BA54A05" w:rsidR="00EF2F79" w:rsidRPr="00E0440C" w:rsidRDefault="00D6142A" w:rsidP="00E0440C">
      <w:pPr>
        <w:pStyle w:val="ListParagraph"/>
        <w:numPr>
          <w:ilvl w:val="0"/>
          <w:numId w:val="22"/>
        </w:numPr>
        <w:spacing w:before="0" w:after="160" w:line="480" w:lineRule="auto"/>
        <w:rPr>
          <w:rFonts w:ascii="Times New Roman" w:hAnsi="Times New Roman"/>
          <w:b/>
        </w:rPr>
      </w:pPr>
      <w:r w:rsidRPr="000F0962">
        <w:rPr>
          <w:rFonts w:ascii="Times New Roman" w:hAnsi="Times New Roman"/>
          <w:b/>
          <w:bCs/>
        </w:rPr>
        <w:t xml:space="preserve"> Epidemiology</w:t>
      </w:r>
      <w:r w:rsidRPr="000F0962">
        <w:rPr>
          <w:rFonts w:ascii="Times New Roman" w:hAnsi="Times New Roman"/>
        </w:rPr>
        <w:t xml:space="preserve"> is the study and analysis of the distribution (who, when, and where), patterns and </w:t>
      </w:r>
      <w:hyperlink r:id="rId27" w:tooltip="Risk factor" w:history="1">
        <w:r w:rsidRPr="000F0962">
          <w:rPr>
            <w:rStyle w:val="Hyperlink"/>
            <w:rFonts w:ascii="Times New Roman" w:hAnsi="Times New Roman"/>
            <w:color w:val="auto"/>
            <w:u w:val="none"/>
          </w:rPr>
          <w:t>determinants</w:t>
        </w:r>
      </w:hyperlink>
      <w:r w:rsidRPr="000F0962">
        <w:rPr>
          <w:rFonts w:ascii="Times New Roman" w:hAnsi="Times New Roman"/>
        </w:rPr>
        <w:t xml:space="preserve"> of health and disease conditions in defined </w:t>
      </w:r>
      <w:hyperlink r:id="rId28" w:tooltip="Population" w:history="1">
        <w:r w:rsidRPr="000F0962">
          <w:rPr>
            <w:rStyle w:val="Hyperlink"/>
            <w:rFonts w:ascii="Times New Roman" w:hAnsi="Times New Roman"/>
            <w:color w:val="auto"/>
            <w:u w:val="none"/>
          </w:rPr>
          <w:t>populations</w:t>
        </w:r>
      </w:hyperlink>
      <w:r w:rsidRPr="000F0962">
        <w:rPr>
          <w:rFonts w:ascii="Times New Roman" w:hAnsi="Times New Roman"/>
        </w:rPr>
        <w:t>.</w:t>
      </w:r>
      <w:r w:rsidRPr="000F0962">
        <w:rPr>
          <w:rFonts w:ascii="Times New Roman" w:hAnsi="Times New Roman"/>
          <w:color w:val="222222"/>
          <w:sz w:val="21"/>
          <w:szCs w:val="21"/>
        </w:rPr>
        <w:t xml:space="preserve"> </w:t>
      </w:r>
      <w:r w:rsidRPr="000F0962">
        <w:rPr>
          <w:rFonts w:ascii="Times New Roman" w:hAnsi="Times New Roman"/>
        </w:rPr>
        <w:t xml:space="preserve">Major areas of epidemiological study include disease causation, </w:t>
      </w:r>
      <w:hyperlink r:id="rId29" w:tooltip="Transmission (medicine)" w:history="1">
        <w:r w:rsidRPr="000F0962">
          <w:rPr>
            <w:rStyle w:val="Hyperlink"/>
            <w:rFonts w:ascii="Times New Roman" w:hAnsi="Times New Roman"/>
            <w:color w:val="auto"/>
            <w:u w:val="none"/>
          </w:rPr>
          <w:t>transmission</w:t>
        </w:r>
      </w:hyperlink>
      <w:r w:rsidRPr="000F0962">
        <w:rPr>
          <w:rFonts w:ascii="Times New Roman" w:hAnsi="Times New Roman"/>
        </w:rPr>
        <w:t xml:space="preserve">, </w:t>
      </w:r>
      <w:hyperlink r:id="rId30" w:tooltip="Outbreak" w:history="1">
        <w:r w:rsidRPr="000F0962">
          <w:rPr>
            <w:rStyle w:val="Hyperlink"/>
            <w:rFonts w:ascii="Times New Roman" w:hAnsi="Times New Roman"/>
            <w:color w:val="auto"/>
            <w:u w:val="none"/>
          </w:rPr>
          <w:t>outbreak</w:t>
        </w:r>
      </w:hyperlink>
      <w:r w:rsidRPr="000F0962">
        <w:rPr>
          <w:rFonts w:ascii="Times New Roman" w:hAnsi="Times New Roman"/>
        </w:rPr>
        <w:t xml:space="preserve"> investigation, </w:t>
      </w:r>
      <w:hyperlink r:id="rId31" w:tooltip="Disease surveillance" w:history="1">
        <w:r w:rsidRPr="000F0962">
          <w:rPr>
            <w:rStyle w:val="Hyperlink"/>
            <w:rFonts w:ascii="Times New Roman" w:hAnsi="Times New Roman"/>
            <w:color w:val="auto"/>
            <w:u w:val="none"/>
          </w:rPr>
          <w:t>disease surveillance</w:t>
        </w:r>
      </w:hyperlink>
      <w:r w:rsidRPr="000F0962">
        <w:rPr>
          <w:rFonts w:ascii="Times New Roman" w:hAnsi="Times New Roman"/>
        </w:rPr>
        <w:t xml:space="preserve">, </w:t>
      </w:r>
      <w:hyperlink r:id="rId32" w:tooltip="Environmental epidemiology" w:history="1">
        <w:r w:rsidRPr="000F0962">
          <w:rPr>
            <w:rStyle w:val="Hyperlink"/>
            <w:rFonts w:ascii="Times New Roman" w:hAnsi="Times New Roman"/>
            <w:color w:val="auto"/>
            <w:u w:val="none"/>
          </w:rPr>
          <w:t>environmental epidemiology</w:t>
        </w:r>
      </w:hyperlink>
      <w:r w:rsidRPr="000F0962">
        <w:rPr>
          <w:rFonts w:ascii="Times New Roman" w:hAnsi="Times New Roman"/>
        </w:rPr>
        <w:t xml:space="preserve">, </w:t>
      </w:r>
      <w:hyperlink r:id="rId33" w:tooltip="Forensic epidemiology" w:history="1">
        <w:r w:rsidRPr="000F0962">
          <w:rPr>
            <w:rStyle w:val="Hyperlink"/>
            <w:rFonts w:ascii="Times New Roman" w:hAnsi="Times New Roman"/>
            <w:color w:val="auto"/>
            <w:u w:val="none"/>
          </w:rPr>
          <w:t>forensic epidemiology</w:t>
        </w:r>
      </w:hyperlink>
      <w:r w:rsidRPr="000F0962">
        <w:rPr>
          <w:rFonts w:ascii="Times New Roman" w:hAnsi="Times New Roman"/>
        </w:rPr>
        <w:t xml:space="preserve">, </w:t>
      </w:r>
      <w:hyperlink r:id="rId34" w:tooltip="Occupational epidemiology" w:history="1">
        <w:r w:rsidRPr="000F0962">
          <w:rPr>
            <w:rStyle w:val="Hyperlink"/>
            <w:rFonts w:ascii="Times New Roman" w:hAnsi="Times New Roman"/>
            <w:color w:val="auto"/>
            <w:u w:val="none"/>
          </w:rPr>
          <w:t>occupational epidemiology</w:t>
        </w:r>
      </w:hyperlink>
      <w:r w:rsidRPr="000F0962">
        <w:rPr>
          <w:rFonts w:ascii="Times New Roman" w:hAnsi="Times New Roman"/>
        </w:rPr>
        <w:t xml:space="preserve">, </w:t>
      </w:r>
      <w:hyperlink r:id="rId35" w:tooltip="Screening (medicine)" w:history="1">
        <w:r w:rsidRPr="000F0962">
          <w:rPr>
            <w:rStyle w:val="Hyperlink"/>
            <w:rFonts w:ascii="Times New Roman" w:hAnsi="Times New Roman"/>
            <w:color w:val="auto"/>
            <w:u w:val="none"/>
          </w:rPr>
          <w:t>screening</w:t>
        </w:r>
      </w:hyperlink>
      <w:r w:rsidRPr="000F0962">
        <w:rPr>
          <w:rFonts w:ascii="Times New Roman" w:hAnsi="Times New Roman"/>
        </w:rPr>
        <w:t xml:space="preserve">, </w:t>
      </w:r>
      <w:hyperlink r:id="rId36" w:tooltip="Biomonitoring" w:history="1">
        <w:r w:rsidRPr="000F0962">
          <w:rPr>
            <w:rStyle w:val="Hyperlink"/>
            <w:rFonts w:ascii="Times New Roman" w:hAnsi="Times New Roman"/>
            <w:color w:val="auto"/>
            <w:u w:val="none"/>
          </w:rPr>
          <w:t>biomonitoring</w:t>
        </w:r>
      </w:hyperlink>
      <w:r w:rsidRPr="000F0962">
        <w:rPr>
          <w:rFonts w:ascii="Times New Roman" w:hAnsi="Times New Roman"/>
        </w:rPr>
        <w:t xml:space="preserve">, and comparisons of treatment effects such as in </w:t>
      </w:r>
      <w:hyperlink r:id="rId37" w:tooltip="Clinical trials" w:history="1">
        <w:r w:rsidRPr="000F0962">
          <w:rPr>
            <w:rStyle w:val="Hyperlink"/>
            <w:rFonts w:ascii="Times New Roman" w:hAnsi="Times New Roman"/>
            <w:color w:val="auto"/>
            <w:u w:val="none"/>
          </w:rPr>
          <w:t>clinical trials</w:t>
        </w:r>
      </w:hyperlink>
      <w:r w:rsidRPr="000F0962">
        <w:rPr>
          <w:rFonts w:ascii="Times New Roman" w:hAnsi="Times New Roman"/>
        </w:rPr>
        <w:t xml:space="preserve">. Epidemiologists rely on other scientific disciplines like </w:t>
      </w:r>
      <w:hyperlink r:id="rId38" w:tooltip="Biology" w:history="1">
        <w:r w:rsidRPr="000F0962">
          <w:rPr>
            <w:rStyle w:val="Hyperlink"/>
            <w:rFonts w:ascii="Times New Roman" w:hAnsi="Times New Roman"/>
            <w:color w:val="auto"/>
            <w:u w:val="none"/>
          </w:rPr>
          <w:t>biology</w:t>
        </w:r>
      </w:hyperlink>
      <w:r w:rsidRPr="000F0962">
        <w:rPr>
          <w:rFonts w:ascii="Times New Roman" w:hAnsi="Times New Roman"/>
        </w:rPr>
        <w:t xml:space="preserve"> to better understand disease processes, </w:t>
      </w:r>
      <w:hyperlink r:id="rId39" w:tooltip="Statistics" w:history="1">
        <w:r w:rsidRPr="000F0962">
          <w:rPr>
            <w:rStyle w:val="Hyperlink"/>
            <w:rFonts w:ascii="Times New Roman" w:hAnsi="Times New Roman"/>
            <w:color w:val="auto"/>
            <w:u w:val="none"/>
          </w:rPr>
          <w:t>statistics</w:t>
        </w:r>
      </w:hyperlink>
      <w:r w:rsidRPr="000F0962">
        <w:rPr>
          <w:rFonts w:ascii="Times New Roman" w:hAnsi="Times New Roman"/>
        </w:rPr>
        <w:t xml:space="preserve"> to make efficient use of the data and draw appropriate conclusions, </w:t>
      </w:r>
      <w:hyperlink r:id="rId40" w:tooltip="Social science" w:history="1">
        <w:r w:rsidRPr="000F0962">
          <w:rPr>
            <w:rStyle w:val="Hyperlink"/>
            <w:rFonts w:ascii="Times New Roman" w:hAnsi="Times New Roman"/>
            <w:color w:val="auto"/>
            <w:u w:val="none"/>
          </w:rPr>
          <w:t>social sciences</w:t>
        </w:r>
      </w:hyperlink>
      <w:r w:rsidRPr="000F0962">
        <w:rPr>
          <w:rFonts w:ascii="Times New Roman" w:hAnsi="Times New Roman"/>
        </w:rPr>
        <w:t xml:space="preserve"> to better understand proximate and distal causes, and </w:t>
      </w:r>
      <w:hyperlink r:id="rId41" w:tooltip="Engineering" w:history="1">
        <w:r w:rsidRPr="000F0962">
          <w:rPr>
            <w:rStyle w:val="Hyperlink"/>
            <w:rFonts w:ascii="Times New Roman" w:hAnsi="Times New Roman"/>
            <w:color w:val="auto"/>
            <w:u w:val="none"/>
          </w:rPr>
          <w:t>engineering</w:t>
        </w:r>
      </w:hyperlink>
      <w:r w:rsidRPr="000F0962">
        <w:rPr>
          <w:rFonts w:ascii="Times New Roman" w:hAnsi="Times New Roman"/>
        </w:rPr>
        <w:t xml:space="preserve"> for </w:t>
      </w:r>
      <w:hyperlink r:id="rId42" w:tooltip="Exposure assessment" w:history="1">
        <w:r w:rsidRPr="000F0962">
          <w:rPr>
            <w:rStyle w:val="Hyperlink"/>
            <w:rFonts w:ascii="Times New Roman" w:hAnsi="Times New Roman"/>
            <w:color w:val="auto"/>
            <w:u w:val="none"/>
          </w:rPr>
          <w:t>exposure assessment</w:t>
        </w:r>
      </w:hyperlink>
      <w:r w:rsidRPr="000F0962">
        <w:rPr>
          <w:rFonts w:ascii="Times New Roman" w:hAnsi="Times New Roman"/>
        </w:rPr>
        <w:t>.</w:t>
      </w:r>
    </w:p>
    <w:p w14:paraId="595BA519" w14:textId="1AC00693" w:rsidR="00D6142A" w:rsidRDefault="00D6142A" w:rsidP="00EF2F79">
      <w:pPr>
        <w:keepNext/>
        <w:ind w:left="360"/>
        <w:jc w:val="center"/>
      </w:pPr>
      <w:r w:rsidRPr="00EF2F79">
        <w:rPr>
          <w:rFonts w:cstheme="minorHAnsi"/>
        </w:rPr>
        <w:t>.</w:t>
      </w:r>
    </w:p>
    <w:p w14:paraId="2BD9A19A" w14:textId="295CC1B4" w:rsidR="00D6142A" w:rsidRDefault="00D6142A" w:rsidP="00D6142A">
      <w:pPr>
        <w:pStyle w:val="Caption"/>
        <w:jc w:val="center"/>
        <w:rPr>
          <w:b w:val="0"/>
        </w:rPr>
      </w:pPr>
    </w:p>
    <w:p w14:paraId="57194B8A" w14:textId="77777777" w:rsidR="00D6142A" w:rsidRDefault="00D6142A" w:rsidP="00D6142A">
      <w:pPr>
        <w:pStyle w:val="ListParagraph"/>
        <w:rPr>
          <w:b/>
        </w:rPr>
      </w:pPr>
    </w:p>
    <w:p w14:paraId="0073C8A0" w14:textId="77777777" w:rsidR="00D6142A" w:rsidRPr="000F0962" w:rsidRDefault="00D6142A" w:rsidP="000F0962">
      <w:pPr>
        <w:pStyle w:val="ListParagraph"/>
        <w:numPr>
          <w:ilvl w:val="0"/>
          <w:numId w:val="22"/>
        </w:numPr>
        <w:spacing w:before="0" w:after="160" w:line="480" w:lineRule="auto"/>
        <w:rPr>
          <w:rFonts w:ascii="Times New Roman" w:hAnsi="Times New Roman"/>
          <w:b/>
        </w:rPr>
      </w:pPr>
      <w:r w:rsidRPr="000F0962">
        <w:rPr>
          <w:rFonts w:ascii="Times New Roman" w:hAnsi="Times New Roman"/>
        </w:rPr>
        <w:t xml:space="preserve">MANUFACTURING:  </w:t>
      </w:r>
    </w:p>
    <w:p w14:paraId="74E44D48" w14:textId="77777777" w:rsidR="00D6142A" w:rsidRPr="000F0962" w:rsidRDefault="00D6142A" w:rsidP="000F0962">
      <w:pPr>
        <w:pStyle w:val="ListParagraph"/>
        <w:spacing w:line="480" w:lineRule="auto"/>
        <w:rPr>
          <w:rFonts w:ascii="Times New Roman" w:hAnsi="Times New Roman"/>
          <w:b/>
        </w:rPr>
      </w:pPr>
      <w:r w:rsidRPr="000F0962">
        <w:rPr>
          <w:rFonts w:ascii="Times New Roman" w:hAnsi="Times New Roman"/>
        </w:rPr>
        <w:t>Due to capacity limitations in the standard supply chains, some digital manufacturers are printing healthcare material such as nasal swabs and ventilator parts.</w:t>
      </w:r>
    </w:p>
    <w:p w14:paraId="7575B4F8" w14:textId="77777777" w:rsidR="00D6142A" w:rsidRPr="000F0962" w:rsidRDefault="00D6142A" w:rsidP="000F0962">
      <w:pPr>
        <w:spacing w:line="480" w:lineRule="auto"/>
        <w:rPr>
          <w:rFonts w:ascii="Times New Roman" w:hAnsi="Times New Roman"/>
          <w:b/>
        </w:rPr>
      </w:pPr>
    </w:p>
    <w:p w14:paraId="3FAC968A" w14:textId="77777777" w:rsidR="00D6142A" w:rsidRPr="000F0962" w:rsidRDefault="00D6142A" w:rsidP="000F0962">
      <w:pPr>
        <w:pStyle w:val="ListParagraph"/>
        <w:numPr>
          <w:ilvl w:val="0"/>
          <w:numId w:val="22"/>
        </w:numPr>
        <w:spacing w:before="0" w:after="160" w:line="480" w:lineRule="auto"/>
        <w:rPr>
          <w:rFonts w:ascii="Times New Roman" w:hAnsi="Times New Roman"/>
          <w:b/>
        </w:rPr>
      </w:pPr>
      <w:r w:rsidRPr="000F0962">
        <w:rPr>
          <w:rFonts w:ascii="Times New Roman" w:hAnsi="Times New Roman"/>
        </w:rPr>
        <w:t xml:space="preserve">EXPERIMENTAL TESTING: </w:t>
      </w:r>
    </w:p>
    <w:p w14:paraId="6F4D36CB" w14:textId="20FAEB33" w:rsidR="00D6142A" w:rsidRPr="000F0962" w:rsidRDefault="00D6142A" w:rsidP="000F0962">
      <w:pPr>
        <w:pStyle w:val="ListParagraph"/>
        <w:spacing w:line="480" w:lineRule="auto"/>
        <w:rPr>
          <w:rFonts w:ascii="Times New Roman" w:hAnsi="Times New Roman"/>
          <w:b/>
        </w:rPr>
      </w:pPr>
      <w:r w:rsidRPr="000F0962">
        <w:rPr>
          <w:rFonts w:ascii="Times New Roman" w:hAnsi="Times New Roman"/>
        </w:rPr>
        <w:t>No medications are approved to treat the disease by the WHO although some are recommended by individual national medical authorities. Research into potential treatments started in January 2020, and several antiviral drugs are in clinical trials. Although new medications may take until 2021 to develop, several of the medications being tested are already approved for other uses or are already in advanced testing.</w:t>
      </w:r>
    </w:p>
    <w:p w14:paraId="003C0216" w14:textId="77777777" w:rsidR="00D6142A" w:rsidRPr="000F0962" w:rsidRDefault="00D6142A" w:rsidP="000F0962">
      <w:pPr>
        <w:pStyle w:val="ListParagraph"/>
        <w:numPr>
          <w:ilvl w:val="0"/>
          <w:numId w:val="22"/>
        </w:numPr>
        <w:spacing w:before="0" w:after="160" w:line="480" w:lineRule="auto"/>
        <w:rPr>
          <w:rFonts w:ascii="Times New Roman" w:hAnsi="Times New Roman"/>
          <w:b/>
        </w:rPr>
      </w:pPr>
      <w:r w:rsidRPr="000F0962">
        <w:rPr>
          <w:rFonts w:ascii="Times New Roman" w:hAnsi="Times New Roman"/>
        </w:rPr>
        <w:lastRenderedPageBreak/>
        <w:t xml:space="preserve">INFORMATION TECHNOLOGY: </w:t>
      </w:r>
    </w:p>
    <w:p w14:paraId="7BD9B96E" w14:textId="29E57CD1" w:rsidR="00EF2F79" w:rsidRPr="00E0440C" w:rsidRDefault="00D6142A" w:rsidP="00E0440C">
      <w:pPr>
        <w:pStyle w:val="ListParagraph"/>
        <w:spacing w:line="480" w:lineRule="auto"/>
        <w:rPr>
          <w:rFonts w:ascii="Times New Roman" w:hAnsi="Times New Roman"/>
        </w:rPr>
      </w:pPr>
      <w:r w:rsidRPr="000F0962">
        <w:rPr>
          <w:rFonts w:ascii="Times New Roman" w:hAnsi="Times New Roman"/>
        </w:rPr>
        <w:t>In February 2020, China launched a mobile app to deal with the disease outbreak. Users are asked to enter their name and ID number. The app is able to detect 'close contact' using surveillance data and therefore a potential risk of infection. Every user can also check the status of three other users. If a potential risk is detected, the app not only recommends self-quarantine, it also alerts local health officials.</w:t>
      </w:r>
      <w:r w:rsidR="00EF2F79" w:rsidRPr="000F0962">
        <w:rPr>
          <w:rFonts w:ascii="Times New Roman" w:hAnsi="Times New Roman"/>
        </w:rPr>
        <w:t xml:space="preserve"> </w:t>
      </w:r>
      <w:r w:rsidRPr="000F0962">
        <w:rPr>
          <w:rFonts w:ascii="Times New Roman" w:hAnsi="Times New Roman"/>
        </w:rPr>
        <w:t xml:space="preserve">Big data analytics on </w:t>
      </w:r>
      <w:r w:rsidR="00EF2F79" w:rsidRPr="000F0962">
        <w:rPr>
          <w:rFonts w:ascii="Times New Roman" w:hAnsi="Times New Roman"/>
        </w:rPr>
        <w:t>cell phone</w:t>
      </w:r>
      <w:r w:rsidRPr="000F0962">
        <w:rPr>
          <w:rFonts w:ascii="Times New Roman" w:hAnsi="Times New Roman"/>
        </w:rPr>
        <w:t xml:space="preserve"> data, facial recognition technology, mobile phone tracking and artificial intelligence are used to track infected people and people whom they contacted in South Korea, Taiwan and Singapore. In March 2020, the Israeli government enabled security agencies to track mobile phone data of people supposed to have coronavirus. The measure was taken to enforce quarantine and protect those who may come into contact with infected citizens. </w:t>
      </w:r>
    </w:p>
    <w:p w14:paraId="20A92BE0" w14:textId="1504FBFB" w:rsidR="000F0962" w:rsidRDefault="000F0962" w:rsidP="000F0962">
      <w:pPr>
        <w:pStyle w:val="ListParagraph"/>
        <w:spacing w:line="480" w:lineRule="auto"/>
        <w:rPr>
          <w:rFonts w:ascii="Times New Roman" w:hAnsi="Times New Roman"/>
        </w:rPr>
      </w:pPr>
    </w:p>
    <w:p w14:paraId="7B438A39" w14:textId="691A95D4" w:rsidR="000F0962" w:rsidRDefault="000F0962" w:rsidP="000F0962">
      <w:pPr>
        <w:pStyle w:val="ListParagraph"/>
        <w:spacing w:line="480" w:lineRule="auto"/>
        <w:rPr>
          <w:rFonts w:ascii="Times New Roman" w:hAnsi="Times New Roman"/>
        </w:rPr>
      </w:pPr>
    </w:p>
    <w:p w14:paraId="3BF2E039" w14:textId="6F90CE5C" w:rsidR="000F0962" w:rsidRDefault="000F0962" w:rsidP="000F0962">
      <w:pPr>
        <w:pStyle w:val="ListParagraph"/>
        <w:spacing w:line="480" w:lineRule="auto"/>
        <w:rPr>
          <w:rFonts w:ascii="Times New Roman" w:hAnsi="Times New Roman"/>
        </w:rPr>
      </w:pPr>
    </w:p>
    <w:p w14:paraId="21498F97" w14:textId="1E166A8D" w:rsidR="000F0962" w:rsidRDefault="000F0962" w:rsidP="000F0962">
      <w:pPr>
        <w:pStyle w:val="ListParagraph"/>
        <w:spacing w:line="480" w:lineRule="auto"/>
        <w:rPr>
          <w:rFonts w:ascii="Times New Roman" w:hAnsi="Times New Roman"/>
        </w:rPr>
      </w:pPr>
    </w:p>
    <w:p w14:paraId="5D025CC4" w14:textId="3EADB839" w:rsidR="000F0962" w:rsidRDefault="000F0962" w:rsidP="000F0962">
      <w:pPr>
        <w:pStyle w:val="ListParagraph"/>
        <w:spacing w:line="480" w:lineRule="auto"/>
        <w:rPr>
          <w:rFonts w:ascii="Times New Roman" w:hAnsi="Times New Roman"/>
        </w:rPr>
      </w:pPr>
    </w:p>
    <w:p w14:paraId="29814790" w14:textId="5FA32585" w:rsidR="000F0962" w:rsidRDefault="000F0962" w:rsidP="000F0962">
      <w:pPr>
        <w:pStyle w:val="ListParagraph"/>
        <w:spacing w:line="480" w:lineRule="auto"/>
        <w:rPr>
          <w:rFonts w:ascii="Times New Roman" w:hAnsi="Times New Roman"/>
        </w:rPr>
      </w:pPr>
    </w:p>
    <w:p w14:paraId="6C4FC85D" w14:textId="77777777" w:rsidR="000F0962" w:rsidRPr="000F0962" w:rsidRDefault="000F0962" w:rsidP="000F0962">
      <w:pPr>
        <w:pStyle w:val="ListParagraph"/>
        <w:spacing w:line="480" w:lineRule="auto"/>
        <w:rPr>
          <w:rFonts w:ascii="Times New Roman" w:hAnsi="Times New Roman"/>
        </w:rPr>
      </w:pPr>
    </w:p>
    <w:p w14:paraId="6754CD7C" w14:textId="39725567" w:rsidR="00D6142A" w:rsidRPr="000F0962" w:rsidRDefault="00EF2F79" w:rsidP="000F0962">
      <w:pPr>
        <w:keepNext/>
        <w:spacing w:line="480" w:lineRule="auto"/>
        <w:jc w:val="center"/>
        <w:rPr>
          <w:rFonts w:ascii="Times New Roman" w:hAnsi="Times New Roman"/>
          <w:b/>
        </w:rPr>
      </w:pPr>
      <w:r w:rsidRPr="000F0962">
        <w:rPr>
          <w:rFonts w:ascii="Times New Roman" w:hAnsi="Times New Roman"/>
          <w:b/>
        </w:rPr>
        <w:t>CHAPTER FOUR</w:t>
      </w:r>
    </w:p>
    <w:p w14:paraId="3B866ADD" w14:textId="36E2B316" w:rsidR="00EF2F79" w:rsidRPr="00E0440C" w:rsidRDefault="00EF2F79" w:rsidP="00E0440C">
      <w:pPr>
        <w:pStyle w:val="Heading1"/>
        <w:numPr>
          <w:ilvl w:val="0"/>
          <w:numId w:val="0"/>
        </w:numPr>
        <w:spacing w:line="480" w:lineRule="auto"/>
        <w:rPr>
          <w:rFonts w:cs="Times New Roman"/>
          <w:sz w:val="24"/>
          <w:szCs w:val="24"/>
        </w:rPr>
      </w:pPr>
      <w:bookmarkStart w:id="42" w:name="_Toc37607133"/>
      <w:r w:rsidRPr="000F0962">
        <w:rPr>
          <w:rFonts w:cs="Times New Roman"/>
          <w:sz w:val="24"/>
          <w:szCs w:val="24"/>
        </w:rPr>
        <w:t>RESULTS</w:t>
      </w:r>
      <w:bookmarkEnd w:id="42"/>
    </w:p>
    <w:p w14:paraId="2EBE82BE" w14:textId="77777777" w:rsidR="00EF2F79" w:rsidRPr="000F0962" w:rsidRDefault="00EF2F79" w:rsidP="000F0962">
      <w:pPr>
        <w:pStyle w:val="ListParagraph"/>
        <w:numPr>
          <w:ilvl w:val="0"/>
          <w:numId w:val="22"/>
        </w:numPr>
        <w:spacing w:before="0" w:after="160" w:line="480" w:lineRule="auto"/>
        <w:rPr>
          <w:rFonts w:ascii="Times New Roman" w:hAnsi="Times New Roman"/>
          <w:b/>
        </w:rPr>
      </w:pPr>
      <w:r w:rsidRPr="000F0962">
        <w:rPr>
          <w:rFonts w:ascii="Times New Roman" w:hAnsi="Times New Roman"/>
        </w:rPr>
        <w:t xml:space="preserve">INNOVATIVE FACE MASK FOR THE HEARING IMPAIRED:  </w:t>
      </w:r>
    </w:p>
    <w:p w14:paraId="2D1572BE" w14:textId="24CF3A06" w:rsidR="00EF2F79" w:rsidRDefault="00EF2F79" w:rsidP="000F0962">
      <w:pPr>
        <w:pStyle w:val="ListParagraph"/>
        <w:spacing w:line="480" w:lineRule="auto"/>
        <w:rPr>
          <w:rFonts w:ascii="Times New Roman" w:hAnsi="Times New Roman"/>
        </w:rPr>
      </w:pPr>
      <w:r w:rsidRPr="000F0962">
        <w:rPr>
          <w:rFonts w:ascii="Times New Roman" w:hAnsi="Times New Roman"/>
        </w:rPr>
        <w:t>The masks have a transparent section over the mouth for the hearing impaired to read lips. The masks also allow people to see the wearer's facial expressions, which is crucial when using Sign Language.</w:t>
      </w:r>
    </w:p>
    <w:p w14:paraId="7583A0D9" w14:textId="435AD8F6" w:rsidR="00E0440C" w:rsidRDefault="00E0440C" w:rsidP="00E0440C">
      <w:pPr>
        <w:pStyle w:val="ListParagraph"/>
        <w:spacing w:line="480" w:lineRule="auto"/>
        <w:rPr>
          <w:rFonts w:ascii="Times New Roman" w:hAnsi="Times New Roman"/>
          <w:b/>
        </w:rPr>
      </w:pPr>
      <w:r>
        <w:rPr>
          <w:rFonts w:ascii="Times New Roman" w:hAnsi="Times New Roman"/>
          <w:b/>
        </w:rPr>
        <w:lastRenderedPageBreak/>
        <w:t xml:space="preserve">                                                                 </w:t>
      </w:r>
    </w:p>
    <w:p w14:paraId="57917000" w14:textId="561FA059" w:rsidR="00E0440C" w:rsidRPr="00E0440C" w:rsidRDefault="00E0440C" w:rsidP="00E0440C">
      <w:pPr>
        <w:pStyle w:val="ListParagraph"/>
        <w:spacing w:line="480" w:lineRule="auto"/>
        <w:jc w:val="center"/>
        <w:rPr>
          <w:rFonts w:ascii="Times New Roman" w:hAnsi="Times New Roman"/>
          <w:b/>
        </w:rPr>
      </w:pPr>
    </w:p>
    <w:p w14:paraId="2ADFB107" w14:textId="77777777" w:rsidR="00EF2F79" w:rsidRPr="000F0962" w:rsidRDefault="00EF2F79" w:rsidP="000F0962">
      <w:pPr>
        <w:pStyle w:val="ListParagraph"/>
        <w:numPr>
          <w:ilvl w:val="0"/>
          <w:numId w:val="22"/>
        </w:numPr>
        <w:spacing w:before="0" w:after="160" w:line="480" w:lineRule="auto"/>
        <w:rPr>
          <w:rFonts w:ascii="Times New Roman" w:hAnsi="Times New Roman"/>
        </w:rPr>
      </w:pPr>
      <w:r w:rsidRPr="000F0962">
        <w:rPr>
          <w:rFonts w:ascii="Times New Roman" w:hAnsi="Times New Roman"/>
        </w:rPr>
        <w:t xml:space="preserve">MECHANICAL VENTILATION: </w:t>
      </w:r>
    </w:p>
    <w:p w14:paraId="62971064" w14:textId="77777777" w:rsidR="00EF2F79" w:rsidRPr="000F0962" w:rsidRDefault="00EF2F79" w:rsidP="000F0962">
      <w:pPr>
        <w:pStyle w:val="ListParagraph"/>
        <w:spacing w:line="480" w:lineRule="auto"/>
        <w:rPr>
          <w:rFonts w:ascii="Times New Roman" w:hAnsi="Times New Roman"/>
          <w:b/>
        </w:rPr>
      </w:pPr>
      <w:r w:rsidRPr="000F0962">
        <w:rPr>
          <w:rFonts w:ascii="Times New Roman" w:hAnsi="Times New Roman"/>
        </w:rPr>
        <w:t>Most cases of COVID-19 are not severe enough to require mechanical ventilation (artificial assistance to support breathing), but a percentage of cases do. It has been recommended for the use of invasive mechanical ventilation because this technique limits the spread of aerosolised transmission vectors.</w:t>
      </w:r>
    </w:p>
    <w:p w14:paraId="12209B10" w14:textId="75B8ABE5" w:rsidR="00EF2F79" w:rsidRDefault="00EF2F79" w:rsidP="00EF2F79">
      <w:pPr>
        <w:pStyle w:val="ListParagraph"/>
        <w:keepNext/>
        <w:jc w:val="center"/>
      </w:pPr>
    </w:p>
    <w:p w14:paraId="585CA4AB" w14:textId="3B323F7E" w:rsidR="00EF2F79" w:rsidRDefault="00EF2F79" w:rsidP="00A656F9">
      <w:pPr>
        <w:pStyle w:val="Caption"/>
        <w:rPr>
          <w:b w:val="0"/>
        </w:rPr>
      </w:pPr>
    </w:p>
    <w:p w14:paraId="6925514B" w14:textId="77777777" w:rsidR="00EF2F79" w:rsidRDefault="00EF2F79" w:rsidP="00EF2F79"/>
    <w:p w14:paraId="03BE3C93" w14:textId="77777777" w:rsidR="00EF2F79" w:rsidRDefault="00EF2F79" w:rsidP="00EF2F79">
      <w:pPr>
        <w:sectPr w:rsidR="00EF2F79" w:rsidSect="00EB5F22">
          <w:footerReference w:type="default" r:id="rId43"/>
          <w:pgSz w:w="11907" w:h="16839" w:code="9"/>
          <w:pgMar w:top="1440" w:right="1440" w:bottom="1440" w:left="1440" w:header="144" w:footer="0" w:gutter="0"/>
          <w:pgNumType w:start="1"/>
          <w:cols w:space="720"/>
          <w:docGrid w:linePitch="360"/>
        </w:sectPr>
      </w:pPr>
    </w:p>
    <w:p w14:paraId="49192004" w14:textId="0E2266F4" w:rsidR="00DA28B2" w:rsidRDefault="002910E6" w:rsidP="008A5862">
      <w:pPr>
        <w:pStyle w:val="Heading1"/>
        <w:numPr>
          <w:ilvl w:val="0"/>
          <w:numId w:val="0"/>
        </w:numPr>
        <w:jc w:val="center"/>
        <w:rPr>
          <w:rFonts w:asciiTheme="minorHAnsi" w:hAnsiTheme="minorHAnsi" w:cstheme="minorHAnsi"/>
          <w:szCs w:val="28"/>
        </w:rPr>
      </w:pPr>
      <w:bookmarkStart w:id="43" w:name="_Toc37607134"/>
      <w:r w:rsidRPr="00937DD0">
        <w:rPr>
          <w:rFonts w:asciiTheme="minorHAnsi" w:hAnsiTheme="minorHAnsi" w:cstheme="minorHAnsi"/>
          <w:szCs w:val="28"/>
        </w:rPr>
        <w:lastRenderedPageBreak/>
        <w:t>CONCLUSION</w:t>
      </w:r>
      <w:bookmarkEnd w:id="43"/>
    </w:p>
    <w:p w14:paraId="18BE2483" w14:textId="5EF1726D" w:rsidR="00EB5F22" w:rsidRPr="00EB5F22" w:rsidRDefault="00EF2F79" w:rsidP="00E0440C">
      <w:pPr>
        <w:pStyle w:val="Heading1"/>
        <w:numPr>
          <w:ilvl w:val="0"/>
          <w:numId w:val="0"/>
        </w:numPr>
        <w:rPr>
          <w:rFonts w:asciiTheme="minorHAnsi" w:hAnsiTheme="minorHAnsi" w:cstheme="minorHAnsi"/>
        </w:rPr>
      </w:pPr>
      <w:bookmarkStart w:id="44" w:name="_Toc37607135"/>
      <w:r>
        <w:rPr>
          <w:rFonts w:asciiTheme="minorHAnsi" w:hAnsiTheme="minorHAnsi" w:cstheme="minorHAnsi"/>
        </w:rPr>
        <w:t xml:space="preserve">CONCLUSION </w:t>
      </w:r>
      <w:bookmarkEnd w:id="44"/>
    </w:p>
    <w:p w14:paraId="7BB3E128" w14:textId="18476AF8" w:rsidR="00EB5F22" w:rsidRPr="000F0962" w:rsidRDefault="00741C69" w:rsidP="000F0962">
      <w:pPr>
        <w:spacing w:line="480" w:lineRule="auto"/>
        <w:rPr>
          <w:rFonts w:ascii="Times New Roman" w:hAnsi="Times New Roman"/>
        </w:rPr>
      </w:pPr>
      <w:r w:rsidRPr="000F0962">
        <w:rPr>
          <w:rFonts w:ascii="Times New Roman" w:hAnsi="Times New Roman"/>
          <w:color w:val="222222"/>
          <w:shd w:val="clear" w:color="auto" w:fill="FFFFFF"/>
        </w:rPr>
        <w:t>The study shows the positive impact of quarantine in decreasing the number of confirmed cases, which was effective after about 14 days, alongside the impact of environmental factors in confirmed cases of COVID-19 and the role of regression analysis and binary classification by using artificial intelligence in the investigations.</w:t>
      </w:r>
      <w:r w:rsidRPr="000F0962">
        <w:rPr>
          <w:rFonts w:ascii="Times New Roman" w:hAnsi="Times New Roman"/>
        </w:rPr>
        <w:t xml:space="preserve"> we</w:t>
      </w:r>
      <w:r w:rsidR="00EB5F22" w:rsidRPr="000F0962">
        <w:rPr>
          <w:rFonts w:ascii="Times New Roman" w:hAnsi="Times New Roman"/>
        </w:rPr>
        <w:t xml:space="preserve"> strongly believe that the above mentioned strategies of engineering in handling the pandemic situation are effectively been carried out to help the victims as well as the rest of the world in taking preventive measures.</w:t>
      </w:r>
    </w:p>
    <w:p w14:paraId="0DF6BA3D" w14:textId="4460412D" w:rsidR="00EB5F22" w:rsidRPr="000F0962" w:rsidRDefault="00EB5F22" w:rsidP="000F0962">
      <w:pPr>
        <w:spacing w:line="480" w:lineRule="auto"/>
        <w:rPr>
          <w:rFonts w:ascii="Times New Roman" w:hAnsi="Times New Roman"/>
          <w:b/>
        </w:rPr>
      </w:pPr>
      <w:r w:rsidRPr="000F0962">
        <w:rPr>
          <w:rFonts w:ascii="Times New Roman" w:hAnsi="Times New Roman"/>
        </w:rPr>
        <w:t xml:space="preserve">     </w:t>
      </w:r>
    </w:p>
    <w:p w14:paraId="4D536E81" w14:textId="5DB7CE67" w:rsidR="00EB5F22" w:rsidRPr="000F0962" w:rsidRDefault="00EB5F22" w:rsidP="00E0440C">
      <w:pPr>
        <w:pStyle w:val="Heading2"/>
        <w:numPr>
          <w:ilvl w:val="0"/>
          <w:numId w:val="0"/>
        </w:numPr>
        <w:spacing w:line="480" w:lineRule="auto"/>
        <w:jc w:val="both"/>
        <w:rPr>
          <w:rFonts w:cs="Times New Roman"/>
          <w:b w:val="0"/>
        </w:rPr>
      </w:pPr>
      <w:bookmarkStart w:id="45" w:name="_Toc37523021"/>
      <w:r w:rsidRPr="000F0962">
        <w:rPr>
          <w:rFonts w:cs="Times New Roman"/>
        </w:rPr>
        <w:t xml:space="preserve"> </w:t>
      </w:r>
      <w:bookmarkStart w:id="46" w:name="_Toc37607136"/>
      <w:r w:rsidRPr="000F0962">
        <w:rPr>
          <w:rFonts w:cs="Times New Roman"/>
        </w:rPr>
        <w:t>RECOMMENDATION</w:t>
      </w:r>
      <w:bookmarkEnd w:id="45"/>
      <w:bookmarkEnd w:id="46"/>
    </w:p>
    <w:p w14:paraId="20CDB7C0" w14:textId="77777777" w:rsidR="00EB5F22" w:rsidRPr="000F0962" w:rsidRDefault="00EB5F22" w:rsidP="000F0962">
      <w:pPr>
        <w:spacing w:line="480" w:lineRule="auto"/>
        <w:rPr>
          <w:rFonts w:ascii="Times New Roman" w:hAnsi="Times New Roman"/>
          <w:b/>
        </w:rPr>
      </w:pPr>
      <w:r w:rsidRPr="000F0962">
        <w:rPr>
          <w:rFonts w:ascii="Times New Roman" w:hAnsi="Times New Roman"/>
        </w:rPr>
        <w:t>With respect to the current situation, I recommend the following:</w:t>
      </w:r>
    </w:p>
    <w:p w14:paraId="0F0F00F8" w14:textId="77777777" w:rsidR="00EB5F22" w:rsidRPr="000F0962" w:rsidRDefault="00EB5F22" w:rsidP="000F0962">
      <w:pPr>
        <w:pStyle w:val="ListParagraph"/>
        <w:numPr>
          <w:ilvl w:val="0"/>
          <w:numId w:val="22"/>
        </w:numPr>
        <w:spacing w:before="0" w:after="160" w:line="480" w:lineRule="auto"/>
        <w:rPr>
          <w:rFonts w:ascii="Times New Roman" w:hAnsi="Times New Roman"/>
          <w:b/>
        </w:rPr>
      </w:pPr>
      <w:r w:rsidRPr="000F0962">
        <w:rPr>
          <w:rFonts w:ascii="Times New Roman" w:hAnsi="Times New Roman"/>
        </w:rPr>
        <w:t>People should strictly adhere to the WHO instructions and guidance.</w:t>
      </w:r>
    </w:p>
    <w:p w14:paraId="4DA4D0C2" w14:textId="77777777" w:rsidR="00EB5F22" w:rsidRPr="000F0962" w:rsidRDefault="00EB5F22" w:rsidP="000F0962">
      <w:pPr>
        <w:pStyle w:val="ListParagraph"/>
        <w:numPr>
          <w:ilvl w:val="0"/>
          <w:numId w:val="22"/>
        </w:numPr>
        <w:spacing w:before="0" w:after="160" w:line="480" w:lineRule="auto"/>
        <w:rPr>
          <w:rFonts w:ascii="Times New Roman" w:hAnsi="Times New Roman"/>
          <w:b/>
        </w:rPr>
      </w:pPr>
      <w:r w:rsidRPr="000F0962">
        <w:rPr>
          <w:rFonts w:ascii="Times New Roman" w:hAnsi="Times New Roman"/>
        </w:rPr>
        <w:t>People should follow and obey the country’s order and protocols.</w:t>
      </w:r>
    </w:p>
    <w:p w14:paraId="46E971D3" w14:textId="77777777" w:rsidR="00EB5F22" w:rsidRPr="000F0962" w:rsidRDefault="00EB5F22" w:rsidP="000F0962">
      <w:pPr>
        <w:pStyle w:val="ListParagraph"/>
        <w:numPr>
          <w:ilvl w:val="0"/>
          <w:numId w:val="22"/>
        </w:numPr>
        <w:spacing w:before="0" w:after="160" w:line="480" w:lineRule="auto"/>
        <w:rPr>
          <w:rFonts w:ascii="Times New Roman" w:hAnsi="Times New Roman"/>
          <w:b/>
        </w:rPr>
      </w:pPr>
      <w:r w:rsidRPr="000F0962">
        <w:rPr>
          <w:rFonts w:ascii="Times New Roman" w:hAnsi="Times New Roman"/>
        </w:rPr>
        <w:t xml:space="preserve">Governments in the country should take responsibility and provide for her citizens, especially those with little or no means of provision.   </w:t>
      </w:r>
    </w:p>
    <w:p w14:paraId="04C09335" w14:textId="2846EB9A" w:rsidR="00EB5F22" w:rsidRPr="000F0962" w:rsidRDefault="00EB5F22" w:rsidP="000F0962">
      <w:pPr>
        <w:pStyle w:val="ListParagraph"/>
        <w:numPr>
          <w:ilvl w:val="0"/>
          <w:numId w:val="22"/>
        </w:numPr>
        <w:spacing w:before="0" w:after="160" w:line="480" w:lineRule="auto"/>
        <w:rPr>
          <w:rFonts w:ascii="Times New Roman" w:hAnsi="Times New Roman"/>
          <w:b/>
        </w:rPr>
      </w:pPr>
      <w:r w:rsidRPr="000F0962">
        <w:rPr>
          <w:rFonts w:ascii="Times New Roman" w:hAnsi="Times New Roman"/>
        </w:rPr>
        <w:t>People should use this medium to be creative and engage in one form of activity (legal) or the other from their various homes.</w:t>
      </w:r>
    </w:p>
    <w:p w14:paraId="43C94764" w14:textId="2B5CDE77" w:rsidR="000F0962" w:rsidRPr="000F0962" w:rsidRDefault="000F0962" w:rsidP="000F0962">
      <w:pPr>
        <w:pStyle w:val="ListParagraph"/>
        <w:numPr>
          <w:ilvl w:val="0"/>
          <w:numId w:val="22"/>
        </w:numPr>
        <w:spacing w:before="0" w:after="160" w:line="480" w:lineRule="auto"/>
        <w:rPr>
          <w:rFonts w:ascii="Times New Roman" w:hAnsi="Times New Roman"/>
          <w:bCs/>
        </w:rPr>
      </w:pPr>
      <w:r w:rsidRPr="000F0962">
        <w:rPr>
          <w:rFonts w:ascii="Times New Roman" w:hAnsi="Times New Roman"/>
          <w:bCs/>
        </w:rPr>
        <w:t xml:space="preserve">Provide isolation rooms that are well ventilated (wide open windows that open to the outside, away from other wards with doors closed and preferably with an ante-room. Rooms should provide air flow of at least 160 L/s per patient with at least 12 air exchanges per hour and controlled direction of air flow </w:t>
      </w:r>
    </w:p>
    <w:p w14:paraId="20A19C2B" w14:textId="77777777" w:rsidR="00EB5F22" w:rsidRDefault="00EB5F22" w:rsidP="000F0962">
      <w:pPr>
        <w:rPr>
          <w:b/>
        </w:rPr>
        <w:sectPr w:rsidR="00EB5F22" w:rsidSect="00313993">
          <w:pgSz w:w="11907" w:h="16839" w:code="9"/>
          <w:pgMar w:top="1440" w:right="1440" w:bottom="1440" w:left="1440" w:header="720" w:footer="720" w:gutter="0"/>
          <w:cols w:space="720"/>
          <w:docGrid w:linePitch="360"/>
        </w:sectPr>
      </w:pPr>
    </w:p>
    <w:p w14:paraId="24867B04" w14:textId="77777777" w:rsidR="00D52C92" w:rsidRDefault="00D52C92" w:rsidP="00D52C92"/>
    <w:p w14:paraId="5629FBB4" w14:textId="77777777" w:rsidR="00D52C92" w:rsidRDefault="00D52C92" w:rsidP="00D52C92"/>
    <w:p w14:paraId="23AA0B86" w14:textId="77777777" w:rsidR="00D52C92" w:rsidRPr="00D52C92" w:rsidRDefault="00D52C92" w:rsidP="00D52C92"/>
    <w:p w14:paraId="4919202F" w14:textId="77777777" w:rsidR="00DA28B2" w:rsidRPr="00937DD0" w:rsidRDefault="00DA28B2" w:rsidP="00941D35">
      <w:pPr>
        <w:rPr>
          <w:rFonts w:cstheme="minorHAnsi"/>
          <w:sz w:val="28"/>
          <w:szCs w:val="28"/>
        </w:rPr>
      </w:pPr>
    </w:p>
    <w:p w14:paraId="49192030" w14:textId="77777777" w:rsidR="00DA28B2" w:rsidRPr="00937DD0" w:rsidRDefault="00DA28B2" w:rsidP="00941D35">
      <w:pPr>
        <w:rPr>
          <w:rFonts w:cstheme="minorHAnsi"/>
          <w:sz w:val="28"/>
          <w:szCs w:val="28"/>
        </w:rPr>
      </w:pPr>
    </w:p>
    <w:p w14:paraId="49192032" w14:textId="77777777" w:rsidR="00DA28B2" w:rsidRPr="00937DD0" w:rsidRDefault="00DA28B2" w:rsidP="00DA28B2">
      <w:pPr>
        <w:pStyle w:val="Heading1nonumber"/>
        <w:rPr>
          <w:rFonts w:asciiTheme="minorHAnsi" w:hAnsiTheme="minorHAnsi" w:cstheme="minorHAnsi"/>
          <w:szCs w:val="28"/>
        </w:rPr>
        <w:sectPr w:rsidR="00DA28B2" w:rsidRPr="00937DD0" w:rsidSect="00EB5F22">
          <w:footerReference w:type="default" r:id="rId44"/>
          <w:pgSz w:w="11906" w:h="16838" w:code="9"/>
          <w:pgMar w:top="1701" w:right="1701" w:bottom="1701" w:left="1701" w:header="709" w:footer="0" w:gutter="0"/>
          <w:pgNumType w:start="16"/>
          <w:cols w:space="720"/>
          <w:docGrid w:linePitch="360"/>
        </w:sectPr>
      </w:pPr>
      <w:bookmarkStart w:id="47" w:name="_Toc51833420"/>
      <w:bookmarkStart w:id="48" w:name="_GoBack"/>
      <w:bookmarkEnd w:id="48"/>
    </w:p>
    <w:bookmarkEnd w:id="47"/>
    <w:p w14:paraId="4919204A" w14:textId="77777777" w:rsidR="00187AAB" w:rsidRPr="00937DD0" w:rsidRDefault="00187AAB" w:rsidP="00F42832">
      <w:pPr>
        <w:pStyle w:val="TABLEOFCONTENTSHEADING"/>
      </w:pPr>
    </w:p>
    <w:sectPr w:rsidR="00187AAB" w:rsidRPr="00937DD0" w:rsidSect="00B01F93">
      <w:headerReference w:type="default" r:id="rId45"/>
      <w:type w:val="nextColumn"/>
      <w:pgSz w:w="11906" w:h="16838" w:code="9"/>
      <w:pgMar w:top="1701" w:right="1701" w:bottom="1701" w:left="1701"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50B6" w14:textId="77777777" w:rsidR="00F5528C" w:rsidRDefault="00F5528C">
      <w:r>
        <w:separator/>
      </w:r>
    </w:p>
  </w:endnote>
  <w:endnote w:type="continuationSeparator" w:id="0">
    <w:p w14:paraId="2DFE5307" w14:textId="77777777" w:rsidR="00F5528C" w:rsidRDefault="00F5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ACB2" w14:textId="77777777" w:rsidR="002D7E69" w:rsidRDefault="002D7E69" w:rsidP="00D333B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71258"/>
      <w:docPartObj>
        <w:docPartGallery w:val="Page Numbers (Bottom of Page)"/>
        <w:docPartUnique/>
      </w:docPartObj>
    </w:sdtPr>
    <w:sdtEndPr>
      <w:rPr>
        <w:noProof/>
      </w:rPr>
    </w:sdtEndPr>
    <w:sdtContent>
      <w:p w14:paraId="6D921876" w14:textId="4CD5C3B8" w:rsidR="00EB5F22" w:rsidRDefault="00EB5F22">
        <w:pPr>
          <w:pStyle w:val="Footer"/>
          <w:jc w:val="center"/>
        </w:pPr>
        <w:r>
          <w:fldChar w:fldCharType="begin"/>
        </w:r>
        <w:r>
          <w:instrText xml:space="preserve"> PAGE   \* MERGEFORMAT </w:instrText>
        </w:r>
        <w:r>
          <w:fldChar w:fldCharType="separate"/>
        </w:r>
        <w:r w:rsidR="00B77D51">
          <w:rPr>
            <w:noProof/>
          </w:rPr>
          <w:t>v</w:t>
        </w:r>
        <w:r>
          <w:rPr>
            <w:noProof/>
          </w:rPr>
          <w:fldChar w:fldCharType="end"/>
        </w:r>
      </w:p>
    </w:sdtContent>
  </w:sdt>
  <w:p w14:paraId="4D4393B5" w14:textId="77777777" w:rsidR="0069055C" w:rsidRDefault="0069055C" w:rsidP="00D333B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88606"/>
      <w:docPartObj>
        <w:docPartGallery w:val="Page Numbers (Bottom of Page)"/>
        <w:docPartUnique/>
      </w:docPartObj>
    </w:sdtPr>
    <w:sdtEndPr>
      <w:rPr>
        <w:noProof/>
      </w:rPr>
    </w:sdtEndPr>
    <w:sdtContent>
      <w:p w14:paraId="4DBDEB05" w14:textId="77777777" w:rsidR="00EB5F22" w:rsidRDefault="00EB5F22">
        <w:pPr>
          <w:pStyle w:val="Footer"/>
          <w:jc w:val="center"/>
        </w:pPr>
        <w:r>
          <w:fldChar w:fldCharType="begin"/>
        </w:r>
        <w:r>
          <w:instrText xml:space="preserve"> PAGE   \* MERGEFORMAT </w:instrText>
        </w:r>
        <w:r>
          <w:fldChar w:fldCharType="separate"/>
        </w:r>
        <w:r w:rsidR="00B77D51">
          <w:rPr>
            <w:noProof/>
          </w:rPr>
          <w:t>14</w:t>
        </w:r>
        <w:r>
          <w:rPr>
            <w:noProof/>
          </w:rPr>
          <w:fldChar w:fldCharType="end"/>
        </w:r>
      </w:p>
    </w:sdtContent>
  </w:sdt>
  <w:p w14:paraId="09EDEEC5" w14:textId="77777777" w:rsidR="00EB5F22" w:rsidRDefault="00EB5F22" w:rsidP="00D333B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138368"/>
      <w:docPartObj>
        <w:docPartGallery w:val="Page Numbers (Bottom of Page)"/>
        <w:docPartUnique/>
      </w:docPartObj>
    </w:sdtPr>
    <w:sdtEndPr>
      <w:rPr>
        <w:noProof/>
      </w:rPr>
    </w:sdtEndPr>
    <w:sdtContent>
      <w:p w14:paraId="5C953375" w14:textId="77777777" w:rsidR="00EB5F22" w:rsidRDefault="00EB5F22">
        <w:pPr>
          <w:pStyle w:val="Footer"/>
          <w:jc w:val="center"/>
        </w:pPr>
        <w:r>
          <w:fldChar w:fldCharType="begin"/>
        </w:r>
        <w:r>
          <w:instrText xml:space="preserve"> PAGE   \* MERGEFORMAT </w:instrText>
        </w:r>
        <w:r>
          <w:fldChar w:fldCharType="separate"/>
        </w:r>
        <w:r w:rsidR="00B77D51">
          <w:rPr>
            <w:noProof/>
          </w:rPr>
          <w:t>17</w:t>
        </w:r>
        <w:r>
          <w:rPr>
            <w:noProof/>
          </w:rPr>
          <w:fldChar w:fldCharType="end"/>
        </w:r>
      </w:p>
    </w:sdtContent>
  </w:sdt>
  <w:p w14:paraId="62E40810" w14:textId="77777777" w:rsidR="00EB5F22" w:rsidRDefault="00EB5F22" w:rsidP="00D333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B515" w14:textId="77777777" w:rsidR="00F5528C" w:rsidRDefault="00F5528C">
      <w:r>
        <w:separator/>
      </w:r>
    </w:p>
  </w:footnote>
  <w:footnote w:type="continuationSeparator" w:id="0">
    <w:p w14:paraId="11B9FD10" w14:textId="77777777" w:rsidR="00F5528C" w:rsidRDefault="00F5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205C" w14:textId="77777777" w:rsidR="002D7E69" w:rsidRDefault="002D7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205D" w14:textId="77777777" w:rsidR="002D7E69" w:rsidRDefault="002D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BB5"/>
    <w:multiLevelType w:val="multilevel"/>
    <w:tmpl w:val="AA82B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15E6B"/>
    <w:multiLevelType w:val="hybridMultilevel"/>
    <w:tmpl w:val="3A76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557"/>
    <w:multiLevelType w:val="hybridMultilevel"/>
    <w:tmpl w:val="AFC0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2E1635"/>
    <w:multiLevelType w:val="hybridMultilevel"/>
    <w:tmpl w:val="28301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3BEF"/>
    <w:multiLevelType w:val="hybridMultilevel"/>
    <w:tmpl w:val="15246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7B1BF4"/>
    <w:multiLevelType w:val="hybridMultilevel"/>
    <w:tmpl w:val="2AA091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A4B91"/>
    <w:multiLevelType w:val="hybridMultilevel"/>
    <w:tmpl w:val="994C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0962"/>
    <w:multiLevelType w:val="hybridMultilevel"/>
    <w:tmpl w:val="4F7CD43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AA0390"/>
    <w:multiLevelType w:val="hybridMultilevel"/>
    <w:tmpl w:val="BE5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41C50"/>
    <w:multiLevelType w:val="hybridMultilevel"/>
    <w:tmpl w:val="B7A02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B84EA8"/>
    <w:multiLevelType w:val="hybridMultilevel"/>
    <w:tmpl w:val="97AC48F0"/>
    <w:lvl w:ilvl="0" w:tplc="04090019">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14272"/>
    <w:multiLevelType w:val="hybridMultilevel"/>
    <w:tmpl w:val="C1A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46BC2"/>
    <w:multiLevelType w:val="hybridMultilevel"/>
    <w:tmpl w:val="A628E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D0248E"/>
    <w:multiLevelType w:val="hybridMultilevel"/>
    <w:tmpl w:val="14F2FA48"/>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F511F4"/>
    <w:multiLevelType w:val="hybridMultilevel"/>
    <w:tmpl w:val="C69E2266"/>
    <w:lvl w:ilvl="0" w:tplc="B7AE2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3099A"/>
    <w:multiLevelType w:val="hybridMultilevel"/>
    <w:tmpl w:val="19B48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63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F11D9"/>
    <w:multiLevelType w:val="hybridMultilevel"/>
    <w:tmpl w:val="B9EA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67DB5"/>
    <w:multiLevelType w:val="hybridMultilevel"/>
    <w:tmpl w:val="BBE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E1F4F"/>
    <w:multiLevelType w:val="hybridMultilevel"/>
    <w:tmpl w:val="DF2AE6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7294E"/>
    <w:multiLevelType w:val="hybridMultilevel"/>
    <w:tmpl w:val="FF7CD1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57818"/>
    <w:multiLevelType w:val="hybridMultilevel"/>
    <w:tmpl w:val="F642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1759B"/>
    <w:multiLevelType w:val="hybridMultilevel"/>
    <w:tmpl w:val="E4D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0193B"/>
    <w:multiLevelType w:val="hybridMultilevel"/>
    <w:tmpl w:val="678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0243C"/>
    <w:multiLevelType w:val="hybridMultilevel"/>
    <w:tmpl w:val="65B8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24"/>
  </w:num>
  <w:num w:numId="2">
    <w:abstractNumId w:val="7"/>
  </w:num>
  <w:num w:numId="3">
    <w:abstractNumId w:val="2"/>
  </w:num>
  <w:num w:numId="4">
    <w:abstractNumId w:val="19"/>
  </w:num>
  <w:num w:numId="5">
    <w:abstractNumId w:val="12"/>
  </w:num>
  <w:num w:numId="6">
    <w:abstractNumId w:val="18"/>
  </w:num>
  <w:num w:numId="7">
    <w:abstractNumId w:val="10"/>
  </w:num>
  <w:num w:numId="8">
    <w:abstractNumId w:val="1"/>
  </w:num>
  <w:num w:numId="9">
    <w:abstractNumId w:val="3"/>
  </w:num>
  <w:num w:numId="10">
    <w:abstractNumId w:val="15"/>
  </w:num>
  <w:num w:numId="11">
    <w:abstractNumId w:val="5"/>
  </w:num>
  <w:num w:numId="12">
    <w:abstractNumId w:val="13"/>
  </w:num>
  <w:num w:numId="13">
    <w:abstractNumId w:val="22"/>
  </w:num>
  <w:num w:numId="14">
    <w:abstractNumId w:val="14"/>
  </w:num>
  <w:num w:numId="15">
    <w:abstractNumId w:val="6"/>
  </w:num>
  <w:num w:numId="16">
    <w:abstractNumId w:val="16"/>
  </w:num>
  <w:num w:numId="17">
    <w:abstractNumId w:val="11"/>
  </w:num>
  <w:num w:numId="18">
    <w:abstractNumId w:val="4"/>
  </w:num>
  <w:num w:numId="19">
    <w:abstractNumId w:val="23"/>
  </w:num>
  <w:num w:numId="20">
    <w:abstractNumId w:val="8"/>
  </w:num>
  <w:num w:numId="21">
    <w:abstractNumId w:val="17"/>
  </w:num>
  <w:num w:numId="22">
    <w:abstractNumId w:val="21"/>
  </w:num>
  <w:num w:numId="23">
    <w:abstractNumId w:val="20"/>
  </w:num>
  <w:num w:numId="24">
    <w:abstractNumId w:val="0"/>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B2"/>
    <w:rsid w:val="00002F92"/>
    <w:rsid w:val="000107E3"/>
    <w:rsid w:val="00010DC9"/>
    <w:rsid w:val="00010E17"/>
    <w:rsid w:val="000146A5"/>
    <w:rsid w:val="00015A13"/>
    <w:rsid w:val="00017264"/>
    <w:rsid w:val="00024FCE"/>
    <w:rsid w:val="000362E4"/>
    <w:rsid w:val="00037654"/>
    <w:rsid w:val="00037D5D"/>
    <w:rsid w:val="00041EE0"/>
    <w:rsid w:val="000424FC"/>
    <w:rsid w:val="00042A02"/>
    <w:rsid w:val="00046355"/>
    <w:rsid w:val="00050077"/>
    <w:rsid w:val="000505A5"/>
    <w:rsid w:val="00053447"/>
    <w:rsid w:val="00063CEE"/>
    <w:rsid w:val="000644FF"/>
    <w:rsid w:val="00065259"/>
    <w:rsid w:val="000656E3"/>
    <w:rsid w:val="00067512"/>
    <w:rsid w:val="00071CD5"/>
    <w:rsid w:val="000731D6"/>
    <w:rsid w:val="000811BD"/>
    <w:rsid w:val="0008126F"/>
    <w:rsid w:val="000844F1"/>
    <w:rsid w:val="00087928"/>
    <w:rsid w:val="00091DE6"/>
    <w:rsid w:val="00097727"/>
    <w:rsid w:val="000A3187"/>
    <w:rsid w:val="000A3FCD"/>
    <w:rsid w:val="000B6677"/>
    <w:rsid w:val="000C3B31"/>
    <w:rsid w:val="000C6559"/>
    <w:rsid w:val="000D203E"/>
    <w:rsid w:val="000D3236"/>
    <w:rsid w:val="000F0962"/>
    <w:rsid w:val="000F2EDC"/>
    <w:rsid w:val="000F32CE"/>
    <w:rsid w:val="000F449A"/>
    <w:rsid w:val="000F5578"/>
    <w:rsid w:val="000F5915"/>
    <w:rsid w:val="000F7878"/>
    <w:rsid w:val="0010090C"/>
    <w:rsid w:val="001160DF"/>
    <w:rsid w:val="00117A55"/>
    <w:rsid w:val="00123DB0"/>
    <w:rsid w:val="001240CA"/>
    <w:rsid w:val="001253CC"/>
    <w:rsid w:val="00126D6C"/>
    <w:rsid w:val="0013207F"/>
    <w:rsid w:val="00132F96"/>
    <w:rsid w:val="00165C31"/>
    <w:rsid w:val="00165F23"/>
    <w:rsid w:val="0018638D"/>
    <w:rsid w:val="00187AAB"/>
    <w:rsid w:val="0019238F"/>
    <w:rsid w:val="00196CAA"/>
    <w:rsid w:val="001A0792"/>
    <w:rsid w:val="001A37BC"/>
    <w:rsid w:val="001B2F5A"/>
    <w:rsid w:val="001B59B7"/>
    <w:rsid w:val="001C0E49"/>
    <w:rsid w:val="001C1A69"/>
    <w:rsid w:val="001D4744"/>
    <w:rsid w:val="001D7E24"/>
    <w:rsid w:val="001E388D"/>
    <w:rsid w:val="001E7302"/>
    <w:rsid w:val="001F377E"/>
    <w:rsid w:val="001F545E"/>
    <w:rsid w:val="00200C6F"/>
    <w:rsid w:val="00205A39"/>
    <w:rsid w:val="002124C7"/>
    <w:rsid w:val="00213FC1"/>
    <w:rsid w:val="0022079C"/>
    <w:rsid w:val="00221AAD"/>
    <w:rsid w:val="0022565A"/>
    <w:rsid w:val="0022775A"/>
    <w:rsid w:val="00227BAB"/>
    <w:rsid w:val="00232B80"/>
    <w:rsid w:val="0023635C"/>
    <w:rsid w:val="00241795"/>
    <w:rsid w:val="0024367A"/>
    <w:rsid w:val="00245DA7"/>
    <w:rsid w:val="0025099B"/>
    <w:rsid w:val="00255265"/>
    <w:rsid w:val="002562CC"/>
    <w:rsid w:val="00261144"/>
    <w:rsid w:val="002622A0"/>
    <w:rsid w:val="002629AD"/>
    <w:rsid w:val="0026731A"/>
    <w:rsid w:val="00286722"/>
    <w:rsid w:val="002910E6"/>
    <w:rsid w:val="002A0C11"/>
    <w:rsid w:val="002A2E4F"/>
    <w:rsid w:val="002A5491"/>
    <w:rsid w:val="002A7152"/>
    <w:rsid w:val="002A761D"/>
    <w:rsid w:val="002A7DD0"/>
    <w:rsid w:val="002B0693"/>
    <w:rsid w:val="002B133F"/>
    <w:rsid w:val="002B7B28"/>
    <w:rsid w:val="002C28F3"/>
    <w:rsid w:val="002C7139"/>
    <w:rsid w:val="002D68F8"/>
    <w:rsid w:val="002D7E69"/>
    <w:rsid w:val="002E19CA"/>
    <w:rsid w:val="002F0165"/>
    <w:rsid w:val="00302FEE"/>
    <w:rsid w:val="00307966"/>
    <w:rsid w:val="00317288"/>
    <w:rsid w:val="00331F35"/>
    <w:rsid w:val="00333AA4"/>
    <w:rsid w:val="00334816"/>
    <w:rsid w:val="0034169E"/>
    <w:rsid w:val="003417BE"/>
    <w:rsid w:val="003500A4"/>
    <w:rsid w:val="003550A0"/>
    <w:rsid w:val="0035720C"/>
    <w:rsid w:val="00360C84"/>
    <w:rsid w:val="00361EFD"/>
    <w:rsid w:val="00361FB8"/>
    <w:rsid w:val="0037068D"/>
    <w:rsid w:val="003724DE"/>
    <w:rsid w:val="00374408"/>
    <w:rsid w:val="00375FD5"/>
    <w:rsid w:val="003766B3"/>
    <w:rsid w:val="00385A5E"/>
    <w:rsid w:val="003A0273"/>
    <w:rsid w:val="003A7B97"/>
    <w:rsid w:val="003B0B3C"/>
    <w:rsid w:val="003B2D0A"/>
    <w:rsid w:val="003C0513"/>
    <w:rsid w:val="003C135B"/>
    <w:rsid w:val="003C49E7"/>
    <w:rsid w:val="003D6C64"/>
    <w:rsid w:val="003E1F8B"/>
    <w:rsid w:val="003E668C"/>
    <w:rsid w:val="003F3D47"/>
    <w:rsid w:val="003F46D8"/>
    <w:rsid w:val="004015E2"/>
    <w:rsid w:val="00413EF6"/>
    <w:rsid w:val="00414A93"/>
    <w:rsid w:val="004166F7"/>
    <w:rsid w:val="0041685B"/>
    <w:rsid w:val="00420667"/>
    <w:rsid w:val="0043035F"/>
    <w:rsid w:val="00430779"/>
    <w:rsid w:val="004311C1"/>
    <w:rsid w:val="00435A08"/>
    <w:rsid w:val="0043790A"/>
    <w:rsid w:val="00445061"/>
    <w:rsid w:val="00445556"/>
    <w:rsid w:val="004528A8"/>
    <w:rsid w:val="00452ED7"/>
    <w:rsid w:val="004534AC"/>
    <w:rsid w:val="00460314"/>
    <w:rsid w:val="004624CB"/>
    <w:rsid w:val="0047335C"/>
    <w:rsid w:val="00473DBE"/>
    <w:rsid w:val="00476255"/>
    <w:rsid w:val="00483649"/>
    <w:rsid w:val="0048570D"/>
    <w:rsid w:val="004A133A"/>
    <w:rsid w:val="004A1624"/>
    <w:rsid w:val="004A343F"/>
    <w:rsid w:val="004A4CE0"/>
    <w:rsid w:val="004B53A4"/>
    <w:rsid w:val="004B5597"/>
    <w:rsid w:val="004B5D2E"/>
    <w:rsid w:val="004C4B70"/>
    <w:rsid w:val="004D2E39"/>
    <w:rsid w:val="004D4CA9"/>
    <w:rsid w:val="004E3990"/>
    <w:rsid w:val="004F0152"/>
    <w:rsid w:val="005125CD"/>
    <w:rsid w:val="005138B5"/>
    <w:rsid w:val="00514CA3"/>
    <w:rsid w:val="00514D8A"/>
    <w:rsid w:val="00517821"/>
    <w:rsid w:val="00524299"/>
    <w:rsid w:val="005244BB"/>
    <w:rsid w:val="00525318"/>
    <w:rsid w:val="00526682"/>
    <w:rsid w:val="00526AA7"/>
    <w:rsid w:val="00527B39"/>
    <w:rsid w:val="005304A9"/>
    <w:rsid w:val="00530A32"/>
    <w:rsid w:val="00532610"/>
    <w:rsid w:val="005327E5"/>
    <w:rsid w:val="00547EA4"/>
    <w:rsid w:val="005516E9"/>
    <w:rsid w:val="00554F3C"/>
    <w:rsid w:val="0056292D"/>
    <w:rsid w:val="005656C8"/>
    <w:rsid w:val="00570D14"/>
    <w:rsid w:val="00574C42"/>
    <w:rsid w:val="00580CF6"/>
    <w:rsid w:val="00582A0C"/>
    <w:rsid w:val="005910BE"/>
    <w:rsid w:val="00591A11"/>
    <w:rsid w:val="00591BB1"/>
    <w:rsid w:val="005A5F84"/>
    <w:rsid w:val="005C0AF1"/>
    <w:rsid w:val="005C7A87"/>
    <w:rsid w:val="005D2F51"/>
    <w:rsid w:val="005D7612"/>
    <w:rsid w:val="005D79B2"/>
    <w:rsid w:val="005E28BE"/>
    <w:rsid w:val="005E43BC"/>
    <w:rsid w:val="005E4B39"/>
    <w:rsid w:val="005E6D27"/>
    <w:rsid w:val="00611FB5"/>
    <w:rsid w:val="006146C0"/>
    <w:rsid w:val="00617D81"/>
    <w:rsid w:val="00623A81"/>
    <w:rsid w:val="00626744"/>
    <w:rsid w:val="00642445"/>
    <w:rsid w:val="006430CE"/>
    <w:rsid w:val="006454D8"/>
    <w:rsid w:val="00645963"/>
    <w:rsid w:val="00653089"/>
    <w:rsid w:val="00656534"/>
    <w:rsid w:val="006572B6"/>
    <w:rsid w:val="00657F75"/>
    <w:rsid w:val="0066618E"/>
    <w:rsid w:val="00671FA2"/>
    <w:rsid w:val="006753E4"/>
    <w:rsid w:val="006812E1"/>
    <w:rsid w:val="00682FC3"/>
    <w:rsid w:val="0068352C"/>
    <w:rsid w:val="00684F95"/>
    <w:rsid w:val="00685A86"/>
    <w:rsid w:val="0069055C"/>
    <w:rsid w:val="006A3182"/>
    <w:rsid w:val="006A797F"/>
    <w:rsid w:val="006B11E9"/>
    <w:rsid w:val="006B3BD6"/>
    <w:rsid w:val="006B4D75"/>
    <w:rsid w:val="006B7999"/>
    <w:rsid w:val="006C36C7"/>
    <w:rsid w:val="006C5E89"/>
    <w:rsid w:val="006D11A3"/>
    <w:rsid w:val="006D46A7"/>
    <w:rsid w:val="006D5BBB"/>
    <w:rsid w:val="006E7473"/>
    <w:rsid w:val="006E7560"/>
    <w:rsid w:val="00712D00"/>
    <w:rsid w:val="00720800"/>
    <w:rsid w:val="007208E8"/>
    <w:rsid w:val="007240B6"/>
    <w:rsid w:val="00741C69"/>
    <w:rsid w:val="00751BC0"/>
    <w:rsid w:val="0075313D"/>
    <w:rsid w:val="00756DDB"/>
    <w:rsid w:val="0075704F"/>
    <w:rsid w:val="00761B63"/>
    <w:rsid w:val="00765237"/>
    <w:rsid w:val="00780B0D"/>
    <w:rsid w:val="00785E77"/>
    <w:rsid w:val="00786902"/>
    <w:rsid w:val="007B0049"/>
    <w:rsid w:val="007B3229"/>
    <w:rsid w:val="007B3E54"/>
    <w:rsid w:val="007D1AF7"/>
    <w:rsid w:val="007D2215"/>
    <w:rsid w:val="007D3D20"/>
    <w:rsid w:val="007D48F0"/>
    <w:rsid w:val="007E55BD"/>
    <w:rsid w:val="007F3343"/>
    <w:rsid w:val="007F5C55"/>
    <w:rsid w:val="00802A3C"/>
    <w:rsid w:val="00807610"/>
    <w:rsid w:val="008132CD"/>
    <w:rsid w:val="00817BE7"/>
    <w:rsid w:val="00820F99"/>
    <w:rsid w:val="008234FF"/>
    <w:rsid w:val="00830238"/>
    <w:rsid w:val="00833618"/>
    <w:rsid w:val="00835E1B"/>
    <w:rsid w:val="00835EC2"/>
    <w:rsid w:val="008403CC"/>
    <w:rsid w:val="00840677"/>
    <w:rsid w:val="0084263F"/>
    <w:rsid w:val="0084546B"/>
    <w:rsid w:val="0084737E"/>
    <w:rsid w:val="00847FEB"/>
    <w:rsid w:val="00861E0B"/>
    <w:rsid w:val="00864957"/>
    <w:rsid w:val="00866B63"/>
    <w:rsid w:val="00875B58"/>
    <w:rsid w:val="00876F04"/>
    <w:rsid w:val="008836A5"/>
    <w:rsid w:val="00884746"/>
    <w:rsid w:val="00884A3B"/>
    <w:rsid w:val="0089005C"/>
    <w:rsid w:val="00895995"/>
    <w:rsid w:val="008A03D0"/>
    <w:rsid w:val="008A5862"/>
    <w:rsid w:val="008B4FB7"/>
    <w:rsid w:val="008B72AE"/>
    <w:rsid w:val="008D0F71"/>
    <w:rsid w:val="008D2F6C"/>
    <w:rsid w:val="008D5D60"/>
    <w:rsid w:val="008D5DD7"/>
    <w:rsid w:val="008D78C9"/>
    <w:rsid w:val="008E2F17"/>
    <w:rsid w:val="008E5A35"/>
    <w:rsid w:val="008E7822"/>
    <w:rsid w:val="008F0C2B"/>
    <w:rsid w:val="008F2598"/>
    <w:rsid w:val="00900E71"/>
    <w:rsid w:val="00917421"/>
    <w:rsid w:val="00922BCA"/>
    <w:rsid w:val="0093381A"/>
    <w:rsid w:val="00937DD0"/>
    <w:rsid w:val="009404A4"/>
    <w:rsid w:val="0094060A"/>
    <w:rsid w:val="009407F7"/>
    <w:rsid w:val="009417CC"/>
    <w:rsid w:val="00941D35"/>
    <w:rsid w:val="00942E1C"/>
    <w:rsid w:val="00954C00"/>
    <w:rsid w:val="00961621"/>
    <w:rsid w:val="00962212"/>
    <w:rsid w:val="009769F4"/>
    <w:rsid w:val="00991A69"/>
    <w:rsid w:val="00994986"/>
    <w:rsid w:val="009959B5"/>
    <w:rsid w:val="00996FFA"/>
    <w:rsid w:val="009A2AD0"/>
    <w:rsid w:val="009A375D"/>
    <w:rsid w:val="009A647D"/>
    <w:rsid w:val="009B2CCA"/>
    <w:rsid w:val="009C37C8"/>
    <w:rsid w:val="009C6E58"/>
    <w:rsid w:val="009D3CE6"/>
    <w:rsid w:val="009E2CDA"/>
    <w:rsid w:val="009F4F9E"/>
    <w:rsid w:val="009F6879"/>
    <w:rsid w:val="00A06F6D"/>
    <w:rsid w:val="00A10D5B"/>
    <w:rsid w:val="00A128AB"/>
    <w:rsid w:val="00A241D3"/>
    <w:rsid w:val="00A25E3F"/>
    <w:rsid w:val="00A3019A"/>
    <w:rsid w:val="00A32763"/>
    <w:rsid w:val="00A32D57"/>
    <w:rsid w:val="00A36F61"/>
    <w:rsid w:val="00A45E1F"/>
    <w:rsid w:val="00A651C5"/>
    <w:rsid w:val="00A656F9"/>
    <w:rsid w:val="00A669A2"/>
    <w:rsid w:val="00A70C0B"/>
    <w:rsid w:val="00A71461"/>
    <w:rsid w:val="00A743C5"/>
    <w:rsid w:val="00A76195"/>
    <w:rsid w:val="00A916EE"/>
    <w:rsid w:val="00A94003"/>
    <w:rsid w:val="00AA1E42"/>
    <w:rsid w:val="00AA2009"/>
    <w:rsid w:val="00AA3497"/>
    <w:rsid w:val="00AA64EE"/>
    <w:rsid w:val="00AB7623"/>
    <w:rsid w:val="00AD35B9"/>
    <w:rsid w:val="00AD385B"/>
    <w:rsid w:val="00AD6D75"/>
    <w:rsid w:val="00AE27CE"/>
    <w:rsid w:val="00AF15B1"/>
    <w:rsid w:val="00AF4C73"/>
    <w:rsid w:val="00B01F93"/>
    <w:rsid w:val="00B021C3"/>
    <w:rsid w:val="00B0349A"/>
    <w:rsid w:val="00B03D9F"/>
    <w:rsid w:val="00B13D4E"/>
    <w:rsid w:val="00B147AD"/>
    <w:rsid w:val="00B15D2A"/>
    <w:rsid w:val="00B2492B"/>
    <w:rsid w:val="00B30745"/>
    <w:rsid w:val="00B30AFF"/>
    <w:rsid w:val="00B310EB"/>
    <w:rsid w:val="00B356FE"/>
    <w:rsid w:val="00B42385"/>
    <w:rsid w:val="00B50B27"/>
    <w:rsid w:val="00B516D8"/>
    <w:rsid w:val="00B527FC"/>
    <w:rsid w:val="00B53E08"/>
    <w:rsid w:val="00B643BC"/>
    <w:rsid w:val="00B765F2"/>
    <w:rsid w:val="00B77263"/>
    <w:rsid w:val="00B77D51"/>
    <w:rsid w:val="00B80598"/>
    <w:rsid w:val="00B826A5"/>
    <w:rsid w:val="00B845F0"/>
    <w:rsid w:val="00B8752D"/>
    <w:rsid w:val="00B90514"/>
    <w:rsid w:val="00BA279E"/>
    <w:rsid w:val="00BA40CF"/>
    <w:rsid w:val="00BA78E2"/>
    <w:rsid w:val="00BB147B"/>
    <w:rsid w:val="00BB3482"/>
    <w:rsid w:val="00BB5A76"/>
    <w:rsid w:val="00BB6612"/>
    <w:rsid w:val="00BC00B2"/>
    <w:rsid w:val="00BC3D1E"/>
    <w:rsid w:val="00BC5B80"/>
    <w:rsid w:val="00BC5C41"/>
    <w:rsid w:val="00BC5F06"/>
    <w:rsid w:val="00BD1563"/>
    <w:rsid w:val="00BD2EC3"/>
    <w:rsid w:val="00BE1C94"/>
    <w:rsid w:val="00BE38D3"/>
    <w:rsid w:val="00BE77DE"/>
    <w:rsid w:val="00BE78AA"/>
    <w:rsid w:val="00C04DD4"/>
    <w:rsid w:val="00C06BFC"/>
    <w:rsid w:val="00C10ECF"/>
    <w:rsid w:val="00C23009"/>
    <w:rsid w:val="00C2317E"/>
    <w:rsid w:val="00C24408"/>
    <w:rsid w:val="00C25044"/>
    <w:rsid w:val="00C27103"/>
    <w:rsid w:val="00C31E7C"/>
    <w:rsid w:val="00C35737"/>
    <w:rsid w:val="00C36F66"/>
    <w:rsid w:val="00C40CB8"/>
    <w:rsid w:val="00C42CF5"/>
    <w:rsid w:val="00C434F4"/>
    <w:rsid w:val="00C4482E"/>
    <w:rsid w:val="00C50468"/>
    <w:rsid w:val="00C52F1A"/>
    <w:rsid w:val="00C56064"/>
    <w:rsid w:val="00C67E43"/>
    <w:rsid w:val="00C718F4"/>
    <w:rsid w:val="00C761A3"/>
    <w:rsid w:val="00C777A6"/>
    <w:rsid w:val="00C81232"/>
    <w:rsid w:val="00C924CB"/>
    <w:rsid w:val="00C935D3"/>
    <w:rsid w:val="00C96BD8"/>
    <w:rsid w:val="00CA0BC3"/>
    <w:rsid w:val="00CA2C75"/>
    <w:rsid w:val="00CA3B7D"/>
    <w:rsid w:val="00CC21F1"/>
    <w:rsid w:val="00CD6BE3"/>
    <w:rsid w:val="00CD7166"/>
    <w:rsid w:val="00CE24AF"/>
    <w:rsid w:val="00CE3F44"/>
    <w:rsid w:val="00CF085E"/>
    <w:rsid w:val="00CF6AA9"/>
    <w:rsid w:val="00D03CC8"/>
    <w:rsid w:val="00D0432A"/>
    <w:rsid w:val="00D0702F"/>
    <w:rsid w:val="00D135C3"/>
    <w:rsid w:val="00D142FB"/>
    <w:rsid w:val="00D169CF"/>
    <w:rsid w:val="00D16F9C"/>
    <w:rsid w:val="00D23270"/>
    <w:rsid w:val="00D233FE"/>
    <w:rsid w:val="00D234C6"/>
    <w:rsid w:val="00D30F3F"/>
    <w:rsid w:val="00D333B2"/>
    <w:rsid w:val="00D42687"/>
    <w:rsid w:val="00D52AC3"/>
    <w:rsid w:val="00D52C92"/>
    <w:rsid w:val="00D55E11"/>
    <w:rsid w:val="00D57827"/>
    <w:rsid w:val="00D6142A"/>
    <w:rsid w:val="00D61BDF"/>
    <w:rsid w:val="00D6320E"/>
    <w:rsid w:val="00D665F0"/>
    <w:rsid w:val="00D7508C"/>
    <w:rsid w:val="00D92465"/>
    <w:rsid w:val="00D92B16"/>
    <w:rsid w:val="00DA28B2"/>
    <w:rsid w:val="00DA5BE0"/>
    <w:rsid w:val="00DA666E"/>
    <w:rsid w:val="00DA7B8C"/>
    <w:rsid w:val="00DB3F84"/>
    <w:rsid w:val="00DC6588"/>
    <w:rsid w:val="00DD2EEA"/>
    <w:rsid w:val="00DD399D"/>
    <w:rsid w:val="00DE55EC"/>
    <w:rsid w:val="00DE7846"/>
    <w:rsid w:val="00DF2909"/>
    <w:rsid w:val="00DF3AD6"/>
    <w:rsid w:val="00DF5160"/>
    <w:rsid w:val="00DF58D1"/>
    <w:rsid w:val="00DF6781"/>
    <w:rsid w:val="00E0440C"/>
    <w:rsid w:val="00E05952"/>
    <w:rsid w:val="00E10F13"/>
    <w:rsid w:val="00E133D3"/>
    <w:rsid w:val="00E17154"/>
    <w:rsid w:val="00E17857"/>
    <w:rsid w:val="00E2238D"/>
    <w:rsid w:val="00E263B9"/>
    <w:rsid w:val="00E32AC0"/>
    <w:rsid w:val="00E3651F"/>
    <w:rsid w:val="00E367E5"/>
    <w:rsid w:val="00E37F83"/>
    <w:rsid w:val="00E41C23"/>
    <w:rsid w:val="00E44374"/>
    <w:rsid w:val="00E511FD"/>
    <w:rsid w:val="00E6214A"/>
    <w:rsid w:val="00E6279B"/>
    <w:rsid w:val="00E627E0"/>
    <w:rsid w:val="00E660E8"/>
    <w:rsid w:val="00E67DA5"/>
    <w:rsid w:val="00E8030E"/>
    <w:rsid w:val="00EA03D4"/>
    <w:rsid w:val="00EA3654"/>
    <w:rsid w:val="00EA3C78"/>
    <w:rsid w:val="00EB16DA"/>
    <w:rsid w:val="00EB1A8D"/>
    <w:rsid w:val="00EB5F22"/>
    <w:rsid w:val="00EB6574"/>
    <w:rsid w:val="00EB698A"/>
    <w:rsid w:val="00EC4663"/>
    <w:rsid w:val="00ED1B1E"/>
    <w:rsid w:val="00ED3898"/>
    <w:rsid w:val="00EE07F2"/>
    <w:rsid w:val="00EE0BF1"/>
    <w:rsid w:val="00EF2CA9"/>
    <w:rsid w:val="00EF2F79"/>
    <w:rsid w:val="00EF35D7"/>
    <w:rsid w:val="00EF3FB0"/>
    <w:rsid w:val="00EF5C69"/>
    <w:rsid w:val="00F005F0"/>
    <w:rsid w:val="00F01E55"/>
    <w:rsid w:val="00F044E1"/>
    <w:rsid w:val="00F05427"/>
    <w:rsid w:val="00F13126"/>
    <w:rsid w:val="00F15523"/>
    <w:rsid w:val="00F16DB4"/>
    <w:rsid w:val="00F17764"/>
    <w:rsid w:val="00F2159F"/>
    <w:rsid w:val="00F253D1"/>
    <w:rsid w:val="00F40EE2"/>
    <w:rsid w:val="00F42832"/>
    <w:rsid w:val="00F441D4"/>
    <w:rsid w:val="00F44E18"/>
    <w:rsid w:val="00F4729A"/>
    <w:rsid w:val="00F53C56"/>
    <w:rsid w:val="00F550CD"/>
    <w:rsid w:val="00F5528C"/>
    <w:rsid w:val="00F616CE"/>
    <w:rsid w:val="00F70D29"/>
    <w:rsid w:val="00F73DA6"/>
    <w:rsid w:val="00F73EDC"/>
    <w:rsid w:val="00F821F6"/>
    <w:rsid w:val="00F8574B"/>
    <w:rsid w:val="00F9414C"/>
    <w:rsid w:val="00FA4C53"/>
    <w:rsid w:val="00FA55B5"/>
    <w:rsid w:val="00FB04A5"/>
    <w:rsid w:val="00FB4EB0"/>
    <w:rsid w:val="00FB6B73"/>
    <w:rsid w:val="00FB6BE4"/>
    <w:rsid w:val="00FB6E67"/>
    <w:rsid w:val="00FC02BE"/>
    <w:rsid w:val="00FC1816"/>
    <w:rsid w:val="00FC1ADF"/>
    <w:rsid w:val="00FC4790"/>
    <w:rsid w:val="00FC628C"/>
    <w:rsid w:val="00FD3A4F"/>
    <w:rsid w:val="00FE7C8D"/>
    <w:rsid w:val="00FF2553"/>
    <w:rsid w:val="00FF3216"/>
    <w:rsid w:val="00FF516B"/>
    <w:rsid w:val="00FF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91F0D"/>
  <w15:docId w15:val="{B739F300-8EC0-4602-AC2B-8E280E3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5578"/>
    <w:pPr>
      <w:spacing w:before="180" w:after="0" w:line="360" w:lineRule="auto"/>
      <w:jc w:val="both"/>
    </w:pPr>
  </w:style>
  <w:style w:type="paragraph" w:styleId="Heading1">
    <w:name w:val="heading 1"/>
    <w:basedOn w:val="Normal"/>
    <w:next w:val="Normal"/>
    <w:link w:val="Heading1Char"/>
    <w:uiPriority w:val="9"/>
    <w:qFormat/>
    <w:rsid w:val="00D92B16"/>
    <w:pPr>
      <w:keepNext/>
      <w:numPr>
        <w:numId w:val="1"/>
      </w:numPr>
      <w:spacing w:before="0" w:after="240" w:line="276" w:lineRule="auto"/>
      <w:ind w:left="0" w:firstLine="0"/>
      <w:jc w:val="left"/>
      <w:outlineLvl w:val="0"/>
    </w:pPr>
    <w:rPr>
      <w:rFonts w:ascii="Times New Roman" w:hAnsi="Times New Roman" w:cs="Arial"/>
      <w:b/>
      <w:bCs/>
      <w:kern w:val="32"/>
      <w:sz w:val="28"/>
      <w:szCs w:val="32"/>
    </w:rPr>
  </w:style>
  <w:style w:type="paragraph" w:styleId="Heading2">
    <w:name w:val="heading 2"/>
    <w:basedOn w:val="Normal"/>
    <w:next w:val="Normal"/>
    <w:link w:val="Heading2Char"/>
    <w:uiPriority w:val="99"/>
    <w:qFormat/>
    <w:rsid w:val="00D92B16"/>
    <w:pPr>
      <w:keepNext/>
      <w:numPr>
        <w:ilvl w:val="1"/>
        <w:numId w:val="1"/>
      </w:numPr>
      <w:spacing w:before="240" w:line="276" w:lineRule="auto"/>
      <w:ind w:left="0" w:firstLine="0"/>
      <w:jc w:val="left"/>
      <w:outlineLvl w:val="1"/>
    </w:pPr>
    <w:rPr>
      <w:rFonts w:ascii="Times New Roman" w:hAnsi="Times New Roman" w:cs="Arial"/>
      <w:b/>
      <w:bCs/>
      <w:iCs/>
      <w:szCs w:val="28"/>
    </w:rPr>
  </w:style>
  <w:style w:type="paragraph" w:styleId="Heading3">
    <w:name w:val="heading 3"/>
    <w:basedOn w:val="Normal"/>
    <w:next w:val="Normal"/>
    <w:link w:val="Heading3Char"/>
    <w:uiPriority w:val="99"/>
    <w:qFormat/>
    <w:rsid w:val="00D92B16"/>
    <w:pPr>
      <w:keepNext/>
      <w:numPr>
        <w:ilvl w:val="2"/>
        <w:numId w:val="1"/>
      </w:numPr>
      <w:spacing w:before="240" w:line="276" w:lineRule="auto"/>
      <w:ind w:left="0" w:firstLine="0"/>
      <w:jc w:val="left"/>
      <w:outlineLvl w:val="2"/>
    </w:pPr>
    <w:rPr>
      <w:rFonts w:ascii="Times New Roman" w:hAnsi="Times New Roman" w:cs="Arial"/>
      <w:b/>
      <w:bCs/>
      <w:szCs w:val="26"/>
    </w:rPr>
  </w:style>
  <w:style w:type="paragraph" w:styleId="Heading4">
    <w:name w:val="heading 4"/>
    <w:basedOn w:val="Normal"/>
    <w:next w:val="Normal"/>
    <w:link w:val="Heading4Char"/>
    <w:uiPriority w:val="99"/>
    <w:qFormat/>
    <w:rsid w:val="00EF3FB0"/>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EF3FB0"/>
    <w:pPr>
      <w:numPr>
        <w:ilvl w:val="4"/>
        <w:numId w:val="1"/>
      </w:numPr>
      <w:spacing w:line="276" w:lineRule="auto"/>
      <w:ind w:left="0" w:firstLine="0"/>
      <w:jc w:val="left"/>
      <w:outlineLvl w:val="4"/>
    </w:pPr>
    <w:rPr>
      <w:b/>
      <w:bCs/>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D92B16"/>
    <w:rPr>
      <w:rFonts w:ascii="Times New Roman" w:hAnsi="Times New Roman" w:cs="Arial"/>
      <w:b/>
      <w:bCs/>
      <w:iCs/>
      <w:szCs w:val="28"/>
    </w:rPr>
  </w:style>
  <w:style w:type="character" w:customStyle="1" w:styleId="Heading3Char">
    <w:name w:val="Heading 3 Char"/>
    <w:basedOn w:val="DefaultParagraphFont"/>
    <w:link w:val="Heading3"/>
    <w:uiPriority w:val="9"/>
    <w:rsid w:val="00D92B16"/>
    <w:rPr>
      <w:rFonts w:ascii="Times New Roman" w:hAnsi="Times New Roman" w:cs="Arial"/>
      <w:b/>
      <w:bCs/>
      <w:szCs w:val="26"/>
    </w:rPr>
  </w:style>
  <w:style w:type="character" w:customStyle="1" w:styleId="Heading4Char">
    <w:name w:val="Heading 4 Char"/>
    <w:basedOn w:val="DefaultParagraphFont"/>
    <w:link w:val="Heading4"/>
    <w:uiPriority w:val="99"/>
    <w:rsid w:val="00EF3FB0"/>
    <w:rPr>
      <w:b/>
      <w:bCs/>
      <w:szCs w:val="28"/>
    </w:rPr>
  </w:style>
  <w:style w:type="character" w:customStyle="1" w:styleId="Heading5Char">
    <w:name w:val="Heading 5 Char"/>
    <w:basedOn w:val="DefaultParagraphFont"/>
    <w:link w:val="Heading5"/>
    <w:uiPriority w:val="99"/>
    <w:rsid w:val="00EF3FB0"/>
    <w:rPr>
      <w:b/>
      <w:bCs/>
      <w:iCs/>
      <w:sz w:val="22"/>
      <w:szCs w:val="26"/>
    </w:rPr>
  </w:style>
  <w:style w:type="character" w:customStyle="1" w:styleId="Heading6Char">
    <w:name w:val="Heading 6 Char"/>
    <w:basedOn w:val="DefaultParagraphFont"/>
    <w:link w:val="Heading6"/>
    <w:uiPriority w:val="99"/>
    <w:rsid w:val="00C23009"/>
    <w:rPr>
      <w:b/>
      <w:bCs/>
      <w:sz w:val="22"/>
      <w:szCs w:val="22"/>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b/>
      <w:iCs/>
      <w:sz w:val="28"/>
    </w:rPr>
  </w:style>
  <w:style w:type="character" w:customStyle="1" w:styleId="Heading9Char">
    <w:name w:val="Heading 9 Char"/>
    <w:basedOn w:val="DefaultParagraphFont"/>
    <w:link w:val="Heading9"/>
    <w:uiPriority w:val="99"/>
    <w:rsid w:val="008D5DD7"/>
    <w:rPr>
      <w:rFonts w:cs="Arial"/>
      <w:b/>
      <w:sz w:val="26"/>
      <w:szCs w:val="22"/>
    </w:rPr>
  </w:style>
  <w:style w:type="character" w:customStyle="1" w:styleId="Heading1Char">
    <w:name w:val="Heading 1 Char"/>
    <w:basedOn w:val="DefaultParagraphFont"/>
    <w:link w:val="Heading1"/>
    <w:uiPriority w:val="9"/>
    <w:locked/>
    <w:rsid w:val="00D92B16"/>
    <w:rPr>
      <w:rFonts w:ascii="Times New Roman" w:hAnsi="Times New Roman" w:cs="Arial"/>
      <w:b/>
      <w:bCs/>
      <w:kern w:val="32"/>
      <w:sz w:val="28"/>
      <w:szCs w:val="32"/>
    </w:rPr>
  </w:style>
  <w:style w:type="character" w:customStyle="1" w:styleId="Heading7Char">
    <w:name w:val="Heading 7 Char"/>
    <w:basedOn w:val="DefaultParagraphFont"/>
    <w:link w:val="Heading7"/>
    <w:uiPriority w:val="99"/>
    <w:locked/>
    <w:rsid w:val="008D5DD7"/>
    <w:rPr>
      <w:b/>
      <w:sz w:val="32"/>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35"/>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customStyle="1" w:styleId="fontstyle01">
    <w:name w:val="fontstyle01"/>
    <w:basedOn w:val="DefaultParagraphFont"/>
    <w:rsid w:val="00C96BD8"/>
    <w:rPr>
      <w:rFonts w:ascii="TimesNewRomanPSMT" w:hAnsi="TimesNewRomanPSMT" w:hint="default"/>
      <w:b w:val="0"/>
      <w:bCs w:val="0"/>
      <w:i w:val="0"/>
      <w:iCs w:val="0"/>
      <w:color w:val="000000"/>
      <w:sz w:val="24"/>
      <w:szCs w:val="24"/>
    </w:rPr>
  </w:style>
  <w:style w:type="paragraph" w:customStyle="1" w:styleId="description">
    <w:name w:val="description"/>
    <w:basedOn w:val="Normal"/>
    <w:rsid w:val="00BC5C41"/>
    <w:pPr>
      <w:spacing w:before="100" w:beforeAutospacing="1" w:after="100" w:afterAutospacing="1" w:line="240" w:lineRule="auto"/>
      <w:jc w:val="left"/>
    </w:pPr>
    <w:rPr>
      <w:rFonts w:ascii="Times New Roman" w:hAnsi="Times New Roman"/>
      <w:lang w:val="en-US"/>
    </w:rPr>
  </w:style>
  <w:style w:type="character" w:styleId="Strong">
    <w:name w:val="Strong"/>
    <w:aliases w:val="FIGURE NAMES"/>
    <w:basedOn w:val="DefaultParagraphFont"/>
    <w:uiPriority w:val="22"/>
    <w:qFormat/>
    <w:rsid w:val="00FC1816"/>
    <w:rPr>
      <w:b/>
      <w:bCs/>
    </w:rPr>
  </w:style>
  <w:style w:type="paragraph" w:styleId="NormalWeb">
    <w:name w:val="Normal (Web)"/>
    <w:basedOn w:val="Normal"/>
    <w:uiPriority w:val="99"/>
    <w:unhideWhenUsed/>
    <w:rsid w:val="00DE55EC"/>
    <w:pPr>
      <w:spacing w:before="0" w:after="100" w:afterAutospacing="1" w:line="240" w:lineRule="auto"/>
      <w:jc w:val="left"/>
    </w:pPr>
    <w:rPr>
      <w:rFonts w:ascii="Times New Roman" w:hAnsi="Times New Roman"/>
      <w:lang w:val="en-US"/>
    </w:rPr>
  </w:style>
  <w:style w:type="character" w:styleId="PlaceholderText">
    <w:name w:val="Placeholder Text"/>
    <w:basedOn w:val="DefaultParagraphFont"/>
    <w:uiPriority w:val="99"/>
    <w:semiHidden/>
    <w:rsid w:val="007D1AF7"/>
    <w:rPr>
      <w:color w:val="808080"/>
    </w:rPr>
  </w:style>
  <w:style w:type="character" w:styleId="FollowedHyperlink">
    <w:name w:val="FollowedHyperlink"/>
    <w:basedOn w:val="DefaultParagraphFont"/>
    <w:uiPriority w:val="99"/>
    <w:semiHidden/>
    <w:unhideWhenUsed/>
    <w:rsid w:val="00452ED7"/>
    <w:rPr>
      <w:color w:val="800080" w:themeColor="followedHyperlink"/>
      <w:u w:val="single"/>
    </w:rPr>
  </w:style>
  <w:style w:type="paragraph" w:styleId="Bibliography">
    <w:name w:val="Bibliography"/>
    <w:basedOn w:val="Normal"/>
    <w:next w:val="Normal"/>
    <w:uiPriority w:val="37"/>
    <w:unhideWhenUsed/>
    <w:rsid w:val="00C2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851">
      <w:bodyDiv w:val="1"/>
      <w:marLeft w:val="0"/>
      <w:marRight w:val="0"/>
      <w:marTop w:val="0"/>
      <w:marBottom w:val="0"/>
      <w:divBdr>
        <w:top w:val="none" w:sz="0" w:space="0" w:color="auto"/>
        <w:left w:val="none" w:sz="0" w:space="0" w:color="auto"/>
        <w:bottom w:val="none" w:sz="0" w:space="0" w:color="auto"/>
        <w:right w:val="none" w:sz="0" w:space="0" w:color="auto"/>
      </w:divBdr>
    </w:div>
    <w:div w:id="24446422">
      <w:bodyDiv w:val="1"/>
      <w:marLeft w:val="0"/>
      <w:marRight w:val="0"/>
      <w:marTop w:val="0"/>
      <w:marBottom w:val="0"/>
      <w:divBdr>
        <w:top w:val="none" w:sz="0" w:space="0" w:color="auto"/>
        <w:left w:val="none" w:sz="0" w:space="0" w:color="auto"/>
        <w:bottom w:val="none" w:sz="0" w:space="0" w:color="auto"/>
        <w:right w:val="none" w:sz="0" w:space="0" w:color="auto"/>
      </w:divBdr>
    </w:div>
    <w:div w:id="25835392">
      <w:bodyDiv w:val="1"/>
      <w:marLeft w:val="0"/>
      <w:marRight w:val="0"/>
      <w:marTop w:val="0"/>
      <w:marBottom w:val="0"/>
      <w:divBdr>
        <w:top w:val="none" w:sz="0" w:space="0" w:color="auto"/>
        <w:left w:val="none" w:sz="0" w:space="0" w:color="auto"/>
        <w:bottom w:val="none" w:sz="0" w:space="0" w:color="auto"/>
        <w:right w:val="none" w:sz="0" w:space="0" w:color="auto"/>
      </w:divBdr>
    </w:div>
    <w:div w:id="41369625">
      <w:bodyDiv w:val="1"/>
      <w:marLeft w:val="0"/>
      <w:marRight w:val="0"/>
      <w:marTop w:val="0"/>
      <w:marBottom w:val="0"/>
      <w:divBdr>
        <w:top w:val="none" w:sz="0" w:space="0" w:color="auto"/>
        <w:left w:val="none" w:sz="0" w:space="0" w:color="auto"/>
        <w:bottom w:val="none" w:sz="0" w:space="0" w:color="auto"/>
        <w:right w:val="none" w:sz="0" w:space="0" w:color="auto"/>
      </w:divBdr>
    </w:div>
    <w:div w:id="94791873">
      <w:bodyDiv w:val="1"/>
      <w:marLeft w:val="0"/>
      <w:marRight w:val="0"/>
      <w:marTop w:val="0"/>
      <w:marBottom w:val="0"/>
      <w:divBdr>
        <w:top w:val="none" w:sz="0" w:space="0" w:color="auto"/>
        <w:left w:val="none" w:sz="0" w:space="0" w:color="auto"/>
        <w:bottom w:val="none" w:sz="0" w:space="0" w:color="auto"/>
        <w:right w:val="none" w:sz="0" w:space="0" w:color="auto"/>
      </w:divBdr>
    </w:div>
    <w:div w:id="96411407">
      <w:bodyDiv w:val="1"/>
      <w:marLeft w:val="150"/>
      <w:marRight w:val="150"/>
      <w:marTop w:val="0"/>
      <w:marBottom w:val="0"/>
      <w:divBdr>
        <w:top w:val="none" w:sz="0" w:space="0" w:color="auto"/>
        <w:left w:val="none" w:sz="0" w:space="0" w:color="auto"/>
        <w:bottom w:val="none" w:sz="0" w:space="0" w:color="auto"/>
        <w:right w:val="none" w:sz="0" w:space="0" w:color="auto"/>
      </w:divBdr>
      <w:divsChild>
        <w:div w:id="440420724">
          <w:marLeft w:val="2475"/>
          <w:marRight w:val="0"/>
          <w:marTop w:val="0"/>
          <w:marBottom w:val="0"/>
          <w:divBdr>
            <w:top w:val="none" w:sz="0" w:space="0" w:color="auto"/>
            <w:left w:val="none" w:sz="0" w:space="0" w:color="auto"/>
            <w:bottom w:val="none" w:sz="0" w:space="0" w:color="auto"/>
            <w:right w:val="none" w:sz="0" w:space="0" w:color="auto"/>
          </w:divBdr>
        </w:div>
      </w:divsChild>
    </w:div>
    <w:div w:id="145359831">
      <w:bodyDiv w:val="1"/>
      <w:marLeft w:val="0"/>
      <w:marRight w:val="0"/>
      <w:marTop w:val="0"/>
      <w:marBottom w:val="0"/>
      <w:divBdr>
        <w:top w:val="none" w:sz="0" w:space="0" w:color="auto"/>
        <w:left w:val="none" w:sz="0" w:space="0" w:color="auto"/>
        <w:bottom w:val="none" w:sz="0" w:space="0" w:color="auto"/>
        <w:right w:val="none" w:sz="0" w:space="0" w:color="auto"/>
      </w:divBdr>
    </w:div>
    <w:div w:id="147988331">
      <w:bodyDiv w:val="1"/>
      <w:marLeft w:val="0"/>
      <w:marRight w:val="0"/>
      <w:marTop w:val="0"/>
      <w:marBottom w:val="0"/>
      <w:divBdr>
        <w:top w:val="none" w:sz="0" w:space="0" w:color="auto"/>
        <w:left w:val="none" w:sz="0" w:space="0" w:color="auto"/>
        <w:bottom w:val="none" w:sz="0" w:space="0" w:color="auto"/>
        <w:right w:val="none" w:sz="0" w:space="0" w:color="auto"/>
      </w:divBdr>
    </w:div>
    <w:div w:id="154759830">
      <w:bodyDiv w:val="1"/>
      <w:marLeft w:val="0"/>
      <w:marRight w:val="0"/>
      <w:marTop w:val="0"/>
      <w:marBottom w:val="0"/>
      <w:divBdr>
        <w:top w:val="none" w:sz="0" w:space="0" w:color="auto"/>
        <w:left w:val="none" w:sz="0" w:space="0" w:color="auto"/>
        <w:bottom w:val="none" w:sz="0" w:space="0" w:color="auto"/>
        <w:right w:val="none" w:sz="0" w:space="0" w:color="auto"/>
      </w:divBdr>
    </w:div>
    <w:div w:id="157309446">
      <w:bodyDiv w:val="1"/>
      <w:marLeft w:val="0"/>
      <w:marRight w:val="0"/>
      <w:marTop w:val="0"/>
      <w:marBottom w:val="0"/>
      <w:divBdr>
        <w:top w:val="none" w:sz="0" w:space="0" w:color="auto"/>
        <w:left w:val="none" w:sz="0" w:space="0" w:color="auto"/>
        <w:bottom w:val="none" w:sz="0" w:space="0" w:color="auto"/>
        <w:right w:val="none" w:sz="0" w:space="0" w:color="auto"/>
      </w:divBdr>
    </w:div>
    <w:div w:id="190992436">
      <w:bodyDiv w:val="1"/>
      <w:marLeft w:val="0"/>
      <w:marRight w:val="0"/>
      <w:marTop w:val="0"/>
      <w:marBottom w:val="0"/>
      <w:divBdr>
        <w:top w:val="none" w:sz="0" w:space="0" w:color="auto"/>
        <w:left w:val="none" w:sz="0" w:space="0" w:color="auto"/>
        <w:bottom w:val="none" w:sz="0" w:space="0" w:color="auto"/>
        <w:right w:val="none" w:sz="0" w:space="0" w:color="auto"/>
      </w:divBdr>
    </w:div>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191773678">
      <w:bodyDiv w:val="1"/>
      <w:marLeft w:val="0"/>
      <w:marRight w:val="0"/>
      <w:marTop w:val="0"/>
      <w:marBottom w:val="0"/>
      <w:divBdr>
        <w:top w:val="none" w:sz="0" w:space="0" w:color="auto"/>
        <w:left w:val="none" w:sz="0" w:space="0" w:color="auto"/>
        <w:bottom w:val="none" w:sz="0" w:space="0" w:color="auto"/>
        <w:right w:val="none" w:sz="0" w:space="0" w:color="auto"/>
      </w:divBdr>
    </w:div>
    <w:div w:id="204952154">
      <w:bodyDiv w:val="1"/>
      <w:marLeft w:val="0"/>
      <w:marRight w:val="0"/>
      <w:marTop w:val="0"/>
      <w:marBottom w:val="0"/>
      <w:divBdr>
        <w:top w:val="none" w:sz="0" w:space="0" w:color="auto"/>
        <w:left w:val="none" w:sz="0" w:space="0" w:color="auto"/>
        <w:bottom w:val="none" w:sz="0" w:space="0" w:color="auto"/>
        <w:right w:val="none" w:sz="0" w:space="0" w:color="auto"/>
      </w:divBdr>
      <w:divsChild>
        <w:div w:id="1551308475">
          <w:marLeft w:val="0"/>
          <w:marRight w:val="0"/>
          <w:marTop w:val="0"/>
          <w:marBottom w:val="0"/>
          <w:divBdr>
            <w:top w:val="none" w:sz="0" w:space="0" w:color="auto"/>
            <w:left w:val="none" w:sz="0" w:space="0" w:color="auto"/>
            <w:bottom w:val="none" w:sz="0" w:space="0" w:color="auto"/>
            <w:right w:val="none" w:sz="0" w:space="0" w:color="auto"/>
          </w:divBdr>
          <w:divsChild>
            <w:div w:id="1292445501">
              <w:marLeft w:val="0"/>
              <w:marRight w:val="0"/>
              <w:marTop w:val="0"/>
              <w:marBottom w:val="0"/>
              <w:divBdr>
                <w:top w:val="none" w:sz="0" w:space="0" w:color="auto"/>
                <w:left w:val="none" w:sz="0" w:space="0" w:color="auto"/>
                <w:bottom w:val="none" w:sz="0" w:space="0" w:color="auto"/>
                <w:right w:val="none" w:sz="0" w:space="0" w:color="auto"/>
              </w:divBdr>
              <w:divsChild>
                <w:div w:id="1095901755">
                  <w:marLeft w:val="0"/>
                  <w:marRight w:val="0"/>
                  <w:marTop w:val="0"/>
                  <w:marBottom w:val="0"/>
                  <w:divBdr>
                    <w:top w:val="none" w:sz="0" w:space="0" w:color="auto"/>
                    <w:left w:val="none" w:sz="0" w:space="0" w:color="auto"/>
                    <w:bottom w:val="none" w:sz="0" w:space="0" w:color="auto"/>
                    <w:right w:val="none" w:sz="0" w:space="0" w:color="auto"/>
                  </w:divBdr>
                  <w:divsChild>
                    <w:div w:id="668748283">
                      <w:marLeft w:val="0"/>
                      <w:marRight w:val="0"/>
                      <w:marTop w:val="0"/>
                      <w:marBottom w:val="0"/>
                      <w:divBdr>
                        <w:top w:val="none" w:sz="0" w:space="0" w:color="auto"/>
                        <w:left w:val="none" w:sz="0" w:space="0" w:color="auto"/>
                        <w:bottom w:val="none" w:sz="0" w:space="0" w:color="auto"/>
                        <w:right w:val="none" w:sz="0" w:space="0" w:color="auto"/>
                      </w:divBdr>
                      <w:divsChild>
                        <w:div w:id="10556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2079">
      <w:bodyDiv w:val="1"/>
      <w:marLeft w:val="0"/>
      <w:marRight w:val="0"/>
      <w:marTop w:val="0"/>
      <w:marBottom w:val="0"/>
      <w:divBdr>
        <w:top w:val="none" w:sz="0" w:space="0" w:color="auto"/>
        <w:left w:val="none" w:sz="0" w:space="0" w:color="auto"/>
        <w:bottom w:val="none" w:sz="0" w:space="0" w:color="auto"/>
        <w:right w:val="none" w:sz="0" w:space="0" w:color="auto"/>
      </w:divBdr>
    </w:div>
    <w:div w:id="228931310">
      <w:bodyDiv w:val="1"/>
      <w:marLeft w:val="0"/>
      <w:marRight w:val="0"/>
      <w:marTop w:val="0"/>
      <w:marBottom w:val="0"/>
      <w:divBdr>
        <w:top w:val="none" w:sz="0" w:space="0" w:color="auto"/>
        <w:left w:val="none" w:sz="0" w:space="0" w:color="auto"/>
        <w:bottom w:val="none" w:sz="0" w:space="0" w:color="auto"/>
        <w:right w:val="none" w:sz="0" w:space="0" w:color="auto"/>
      </w:divBdr>
    </w:div>
    <w:div w:id="253898146">
      <w:bodyDiv w:val="1"/>
      <w:marLeft w:val="0"/>
      <w:marRight w:val="0"/>
      <w:marTop w:val="0"/>
      <w:marBottom w:val="0"/>
      <w:divBdr>
        <w:top w:val="none" w:sz="0" w:space="0" w:color="auto"/>
        <w:left w:val="none" w:sz="0" w:space="0" w:color="auto"/>
        <w:bottom w:val="none" w:sz="0" w:space="0" w:color="auto"/>
        <w:right w:val="none" w:sz="0" w:space="0" w:color="auto"/>
      </w:divBdr>
    </w:div>
    <w:div w:id="260531033">
      <w:bodyDiv w:val="1"/>
      <w:marLeft w:val="0"/>
      <w:marRight w:val="0"/>
      <w:marTop w:val="0"/>
      <w:marBottom w:val="0"/>
      <w:divBdr>
        <w:top w:val="none" w:sz="0" w:space="0" w:color="auto"/>
        <w:left w:val="none" w:sz="0" w:space="0" w:color="auto"/>
        <w:bottom w:val="none" w:sz="0" w:space="0" w:color="auto"/>
        <w:right w:val="none" w:sz="0" w:space="0" w:color="auto"/>
      </w:divBdr>
      <w:divsChild>
        <w:div w:id="1000349221">
          <w:marLeft w:val="0"/>
          <w:marRight w:val="0"/>
          <w:marTop w:val="0"/>
          <w:marBottom w:val="0"/>
          <w:divBdr>
            <w:top w:val="none" w:sz="0" w:space="0" w:color="auto"/>
            <w:left w:val="none" w:sz="0" w:space="0" w:color="auto"/>
            <w:bottom w:val="none" w:sz="0" w:space="0" w:color="auto"/>
            <w:right w:val="none" w:sz="0" w:space="0" w:color="auto"/>
          </w:divBdr>
          <w:divsChild>
            <w:div w:id="190189814">
              <w:marLeft w:val="294"/>
              <w:marRight w:val="0"/>
              <w:marTop w:val="105"/>
              <w:marBottom w:val="273"/>
              <w:divBdr>
                <w:top w:val="none" w:sz="0" w:space="0" w:color="auto"/>
                <w:left w:val="none" w:sz="0" w:space="0" w:color="auto"/>
                <w:bottom w:val="none" w:sz="0" w:space="0" w:color="auto"/>
                <w:right w:val="none" w:sz="0" w:space="0" w:color="auto"/>
              </w:divBdr>
              <w:divsChild>
                <w:div w:id="9168603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267128357">
      <w:bodyDiv w:val="1"/>
      <w:marLeft w:val="0"/>
      <w:marRight w:val="0"/>
      <w:marTop w:val="0"/>
      <w:marBottom w:val="0"/>
      <w:divBdr>
        <w:top w:val="none" w:sz="0" w:space="0" w:color="auto"/>
        <w:left w:val="none" w:sz="0" w:space="0" w:color="auto"/>
        <w:bottom w:val="none" w:sz="0" w:space="0" w:color="auto"/>
        <w:right w:val="none" w:sz="0" w:space="0" w:color="auto"/>
      </w:divBdr>
    </w:div>
    <w:div w:id="299960979">
      <w:bodyDiv w:val="1"/>
      <w:marLeft w:val="0"/>
      <w:marRight w:val="0"/>
      <w:marTop w:val="0"/>
      <w:marBottom w:val="0"/>
      <w:divBdr>
        <w:top w:val="none" w:sz="0" w:space="0" w:color="auto"/>
        <w:left w:val="none" w:sz="0" w:space="0" w:color="auto"/>
        <w:bottom w:val="none" w:sz="0" w:space="0" w:color="auto"/>
        <w:right w:val="none" w:sz="0" w:space="0" w:color="auto"/>
      </w:divBdr>
    </w:div>
    <w:div w:id="306473983">
      <w:bodyDiv w:val="1"/>
      <w:marLeft w:val="0"/>
      <w:marRight w:val="0"/>
      <w:marTop w:val="0"/>
      <w:marBottom w:val="0"/>
      <w:divBdr>
        <w:top w:val="none" w:sz="0" w:space="0" w:color="auto"/>
        <w:left w:val="none" w:sz="0" w:space="0" w:color="auto"/>
        <w:bottom w:val="none" w:sz="0" w:space="0" w:color="auto"/>
        <w:right w:val="none" w:sz="0" w:space="0" w:color="auto"/>
      </w:divBdr>
    </w:div>
    <w:div w:id="319697487">
      <w:bodyDiv w:val="1"/>
      <w:marLeft w:val="0"/>
      <w:marRight w:val="0"/>
      <w:marTop w:val="0"/>
      <w:marBottom w:val="0"/>
      <w:divBdr>
        <w:top w:val="none" w:sz="0" w:space="0" w:color="auto"/>
        <w:left w:val="none" w:sz="0" w:space="0" w:color="auto"/>
        <w:bottom w:val="none" w:sz="0" w:space="0" w:color="auto"/>
        <w:right w:val="none" w:sz="0" w:space="0" w:color="auto"/>
      </w:divBdr>
      <w:divsChild>
        <w:div w:id="1293367234">
          <w:marLeft w:val="0"/>
          <w:marRight w:val="0"/>
          <w:marTop w:val="0"/>
          <w:marBottom w:val="0"/>
          <w:divBdr>
            <w:top w:val="none" w:sz="0" w:space="0" w:color="auto"/>
            <w:left w:val="none" w:sz="0" w:space="0" w:color="auto"/>
            <w:bottom w:val="none" w:sz="0" w:space="0" w:color="auto"/>
            <w:right w:val="none" w:sz="0" w:space="0" w:color="auto"/>
          </w:divBdr>
          <w:divsChild>
            <w:div w:id="739868099">
              <w:marLeft w:val="294"/>
              <w:marRight w:val="0"/>
              <w:marTop w:val="105"/>
              <w:marBottom w:val="273"/>
              <w:divBdr>
                <w:top w:val="none" w:sz="0" w:space="0" w:color="auto"/>
                <w:left w:val="none" w:sz="0" w:space="0" w:color="auto"/>
                <w:bottom w:val="none" w:sz="0" w:space="0" w:color="auto"/>
                <w:right w:val="none" w:sz="0" w:space="0" w:color="auto"/>
              </w:divBdr>
              <w:divsChild>
                <w:div w:id="18883751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355892711">
      <w:bodyDiv w:val="1"/>
      <w:marLeft w:val="0"/>
      <w:marRight w:val="0"/>
      <w:marTop w:val="0"/>
      <w:marBottom w:val="0"/>
      <w:divBdr>
        <w:top w:val="none" w:sz="0" w:space="0" w:color="auto"/>
        <w:left w:val="none" w:sz="0" w:space="0" w:color="auto"/>
        <w:bottom w:val="none" w:sz="0" w:space="0" w:color="auto"/>
        <w:right w:val="none" w:sz="0" w:space="0" w:color="auto"/>
      </w:divBdr>
    </w:div>
    <w:div w:id="366952239">
      <w:bodyDiv w:val="1"/>
      <w:marLeft w:val="0"/>
      <w:marRight w:val="0"/>
      <w:marTop w:val="0"/>
      <w:marBottom w:val="0"/>
      <w:divBdr>
        <w:top w:val="none" w:sz="0" w:space="0" w:color="auto"/>
        <w:left w:val="none" w:sz="0" w:space="0" w:color="auto"/>
        <w:bottom w:val="none" w:sz="0" w:space="0" w:color="auto"/>
        <w:right w:val="none" w:sz="0" w:space="0" w:color="auto"/>
      </w:divBdr>
    </w:div>
    <w:div w:id="387606153">
      <w:bodyDiv w:val="1"/>
      <w:marLeft w:val="0"/>
      <w:marRight w:val="0"/>
      <w:marTop w:val="0"/>
      <w:marBottom w:val="0"/>
      <w:divBdr>
        <w:top w:val="none" w:sz="0" w:space="0" w:color="auto"/>
        <w:left w:val="none" w:sz="0" w:space="0" w:color="auto"/>
        <w:bottom w:val="none" w:sz="0" w:space="0" w:color="auto"/>
        <w:right w:val="none" w:sz="0" w:space="0" w:color="auto"/>
      </w:divBdr>
    </w:div>
    <w:div w:id="415902241">
      <w:bodyDiv w:val="1"/>
      <w:marLeft w:val="0"/>
      <w:marRight w:val="0"/>
      <w:marTop w:val="0"/>
      <w:marBottom w:val="0"/>
      <w:divBdr>
        <w:top w:val="none" w:sz="0" w:space="0" w:color="auto"/>
        <w:left w:val="none" w:sz="0" w:space="0" w:color="auto"/>
        <w:bottom w:val="none" w:sz="0" w:space="0" w:color="auto"/>
        <w:right w:val="none" w:sz="0" w:space="0" w:color="auto"/>
      </w:divBdr>
    </w:div>
    <w:div w:id="434642755">
      <w:bodyDiv w:val="1"/>
      <w:marLeft w:val="0"/>
      <w:marRight w:val="0"/>
      <w:marTop w:val="0"/>
      <w:marBottom w:val="0"/>
      <w:divBdr>
        <w:top w:val="none" w:sz="0" w:space="0" w:color="auto"/>
        <w:left w:val="none" w:sz="0" w:space="0" w:color="auto"/>
        <w:bottom w:val="none" w:sz="0" w:space="0" w:color="auto"/>
        <w:right w:val="none" w:sz="0" w:space="0" w:color="auto"/>
      </w:divBdr>
    </w:div>
    <w:div w:id="436759268">
      <w:bodyDiv w:val="1"/>
      <w:marLeft w:val="0"/>
      <w:marRight w:val="0"/>
      <w:marTop w:val="0"/>
      <w:marBottom w:val="0"/>
      <w:divBdr>
        <w:top w:val="none" w:sz="0" w:space="0" w:color="auto"/>
        <w:left w:val="none" w:sz="0" w:space="0" w:color="auto"/>
        <w:bottom w:val="none" w:sz="0" w:space="0" w:color="auto"/>
        <w:right w:val="none" w:sz="0" w:space="0" w:color="auto"/>
      </w:divBdr>
    </w:div>
    <w:div w:id="448545612">
      <w:bodyDiv w:val="1"/>
      <w:marLeft w:val="0"/>
      <w:marRight w:val="0"/>
      <w:marTop w:val="0"/>
      <w:marBottom w:val="0"/>
      <w:divBdr>
        <w:top w:val="none" w:sz="0" w:space="0" w:color="auto"/>
        <w:left w:val="none" w:sz="0" w:space="0" w:color="auto"/>
        <w:bottom w:val="none" w:sz="0" w:space="0" w:color="auto"/>
        <w:right w:val="none" w:sz="0" w:space="0" w:color="auto"/>
      </w:divBdr>
    </w:div>
    <w:div w:id="464665887">
      <w:bodyDiv w:val="1"/>
      <w:marLeft w:val="0"/>
      <w:marRight w:val="0"/>
      <w:marTop w:val="0"/>
      <w:marBottom w:val="0"/>
      <w:divBdr>
        <w:top w:val="none" w:sz="0" w:space="0" w:color="auto"/>
        <w:left w:val="none" w:sz="0" w:space="0" w:color="auto"/>
        <w:bottom w:val="none" w:sz="0" w:space="0" w:color="auto"/>
        <w:right w:val="none" w:sz="0" w:space="0" w:color="auto"/>
      </w:divBdr>
    </w:div>
    <w:div w:id="479225921">
      <w:bodyDiv w:val="1"/>
      <w:marLeft w:val="0"/>
      <w:marRight w:val="0"/>
      <w:marTop w:val="0"/>
      <w:marBottom w:val="0"/>
      <w:divBdr>
        <w:top w:val="none" w:sz="0" w:space="0" w:color="auto"/>
        <w:left w:val="none" w:sz="0" w:space="0" w:color="auto"/>
        <w:bottom w:val="none" w:sz="0" w:space="0" w:color="auto"/>
        <w:right w:val="none" w:sz="0" w:space="0" w:color="auto"/>
      </w:divBdr>
    </w:div>
    <w:div w:id="489491599">
      <w:bodyDiv w:val="1"/>
      <w:marLeft w:val="0"/>
      <w:marRight w:val="0"/>
      <w:marTop w:val="0"/>
      <w:marBottom w:val="0"/>
      <w:divBdr>
        <w:top w:val="none" w:sz="0" w:space="0" w:color="auto"/>
        <w:left w:val="none" w:sz="0" w:space="0" w:color="auto"/>
        <w:bottom w:val="none" w:sz="0" w:space="0" w:color="auto"/>
        <w:right w:val="none" w:sz="0" w:space="0" w:color="auto"/>
      </w:divBdr>
    </w:div>
    <w:div w:id="492570371">
      <w:bodyDiv w:val="1"/>
      <w:marLeft w:val="0"/>
      <w:marRight w:val="0"/>
      <w:marTop w:val="0"/>
      <w:marBottom w:val="0"/>
      <w:divBdr>
        <w:top w:val="none" w:sz="0" w:space="0" w:color="auto"/>
        <w:left w:val="none" w:sz="0" w:space="0" w:color="auto"/>
        <w:bottom w:val="none" w:sz="0" w:space="0" w:color="auto"/>
        <w:right w:val="none" w:sz="0" w:space="0" w:color="auto"/>
      </w:divBdr>
    </w:div>
    <w:div w:id="493453029">
      <w:bodyDiv w:val="1"/>
      <w:marLeft w:val="0"/>
      <w:marRight w:val="0"/>
      <w:marTop w:val="0"/>
      <w:marBottom w:val="0"/>
      <w:divBdr>
        <w:top w:val="none" w:sz="0" w:space="0" w:color="auto"/>
        <w:left w:val="none" w:sz="0" w:space="0" w:color="auto"/>
        <w:bottom w:val="none" w:sz="0" w:space="0" w:color="auto"/>
        <w:right w:val="none" w:sz="0" w:space="0" w:color="auto"/>
      </w:divBdr>
      <w:divsChild>
        <w:div w:id="1249577084">
          <w:marLeft w:val="0"/>
          <w:marRight w:val="0"/>
          <w:marTop w:val="0"/>
          <w:marBottom w:val="225"/>
          <w:divBdr>
            <w:top w:val="none" w:sz="0" w:space="0" w:color="auto"/>
            <w:left w:val="none" w:sz="0" w:space="0" w:color="auto"/>
            <w:bottom w:val="none" w:sz="0" w:space="0" w:color="auto"/>
            <w:right w:val="none" w:sz="0" w:space="0" w:color="auto"/>
          </w:divBdr>
        </w:div>
        <w:div w:id="380205554">
          <w:marLeft w:val="0"/>
          <w:marRight w:val="0"/>
          <w:marTop w:val="0"/>
          <w:marBottom w:val="225"/>
          <w:divBdr>
            <w:top w:val="none" w:sz="0" w:space="0" w:color="auto"/>
            <w:left w:val="none" w:sz="0" w:space="0" w:color="auto"/>
            <w:bottom w:val="none" w:sz="0" w:space="0" w:color="auto"/>
            <w:right w:val="none" w:sz="0" w:space="0" w:color="auto"/>
          </w:divBdr>
        </w:div>
        <w:div w:id="1921400346">
          <w:marLeft w:val="0"/>
          <w:marRight w:val="0"/>
          <w:marTop w:val="0"/>
          <w:marBottom w:val="225"/>
          <w:divBdr>
            <w:top w:val="none" w:sz="0" w:space="0" w:color="auto"/>
            <w:left w:val="none" w:sz="0" w:space="0" w:color="auto"/>
            <w:bottom w:val="none" w:sz="0" w:space="0" w:color="auto"/>
            <w:right w:val="none" w:sz="0" w:space="0" w:color="auto"/>
          </w:divBdr>
        </w:div>
        <w:div w:id="38286516">
          <w:marLeft w:val="0"/>
          <w:marRight w:val="0"/>
          <w:marTop w:val="0"/>
          <w:marBottom w:val="225"/>
          <w:divBdr>
            <w:top w:val="none" w:sz="0" w:space="0" w:color="auto"/>
            <w:left w:val="none" w:sz="0" w:space="0" w:color="auto"/>
            <w:bottom w:val="none" w:sz="0" w:space="0" w:color="auto"/>
            <w:right w:val="none" w:sz="0" w:space="0" w:color="auto"/>
          </w:divBdr>
        </w:div>
        <w:div w:id="2017221337">
          <w:marLeft w:val="0"/>
          <w:marRight w:val="0"/>
          <w:marTop w:val="0"/>
          <w:marBottom w:val="225"/>
          <w:divBdr>
            <w:top w:val="none" w:sz="0" w:space="0" w:color="auto"/>
            <w:left w:val="none" w:sz="0" w:space="0" w:color="auto"/>
            <w:bottom w:val="none" w:sz="0" w:space="0" w:color="auto"/>
            <w:right w:val="none" w:sz="0" w:space="0" w:color="auto"/>
          </w:divBdr>
        </w:div>
        <w:div w:id="1399985771">
          <w:marLeft w:val="0"/>
          <w:marRight w:val="0"/>
          <w:marTop w:val="0"/>
          <w:marBottom w:val="225"/>
          <w:divBdr>
            <w:top w:val="none" w:sz="0" w:space="0" w:color="auto"/>
            <w:left w:val="none" w:sz="0" w:space="0" w:color="auto"/>
            <w:bottom w:val="none" w:sz="0" w:space="0" w:color="auto"/>
            <w:right w:val="none" w:sz="0" w:space="0" w:color="auto"/>
          </w:divBdr>
        </w:div>
      </w:divsChild>
    </w:div>
    <w:div w:id="496698411">
      <w:bodyDiv w:val="1"/>
      <w:marLeft w:val="0"/>
      <w:marRight w:val="0"/>
      <w:marTop w:val="0"/>
      <w:marBottom w:val="0"/>
      <w:divBdr>
        <w:top w:val="none" w:sz="0" w:space="0" w:color="auto"/>
        <w:left w:val="none" w:sz="0" w:space="0" w:color="auto"/>
        <w:bottom w:val="none" w:sz="0" w:space="0" w:color="auto"/>
        <w:right w:val="none" w:sz="0" w:space="0" w:color="auto"/>
      </w:divBdr>
      <w:divsChild>
        <w:div w:id="680814979">
          <w:marLeft w:val="0"/>
          <w:marRight w:val="0"/>
          <w:marTop w:val="0"/>
          <w:marBottom w:val="0"/>
          <w:divBdr>
            <w:top w:val="none" w:sz="0" w:space="0" w:color="auto"/>
            <w:left w:val="none" w:sz="0" w:space="0" w:color="auto"/>
            <w:bottom w:val="none" w:sz="0" w:space="0" w:color="auto"/>
            <w:right w:val="none" w:sz="0" w:space="0" w:color="auto"/>
          </w:divBdr>
          <w:divsChild>
            <w:div w:id="1532649523">
              <w:marLeft w:val="270"/>
              <w:marRight w:val="0"/>
              <w:marTop w:val="0"/>
              <w:marBottom w:val="0"/>
              <w:divBdr>
                <w:top w:val="none" w:sz="0" w:space="0" w:color="auto"/>
                <w:left w:val="none" w:sz="0" w:space="0" w:color="auto"/>
                <w:bottom w:val="none" w:sz="0" w:space="0" w:color="auto"/>
                <w:right w:val="none" w:sz="0" w:space="0" w:color="auto"/>
              </w:divBdr>
            </w:div>
          </w:divsChild>
        </w:div>
        <w:div w:id="683942069">
          <w:marLeft w:val="0"/>
          <w:marRight w:val="0"/>
          <w:marTop w:val="0"/>
          <w:marBottom w:val="0"/>
          <w:divBdr>
            <w:top w:val="none" w:sz="0" w:space="0" w:color="auto"/>
            <w:left w:val="none" w:sz="0" w:space="0" w:color="auto"/>
            <w:bottom w:val="none" w:sz="0" w:space="0" w:color="auto"/>
            <w:right w:val="none" w:sz="0" w:space="0" w:color="auto"/>
          </w:divBdr>
          <w:divsChild>
            <w:div w:id="1194344790">
              <w:marLeft w:val="270"/>
              <w:marRight w:val="0"/>
              <w:marTop w:val="0"/>
              <w:marBottom w:val="0"/>
              <w:divBdr>
                <w:top w:val="none" w:sz="0" w:space="0" w:color="auto"/>
                <w:left w:val="none" w:sz="0" w:space="0" w:color="auto"/>
                <w:bottom w:val="none" w:sz="0" w:space="0" w:color="auto"/>
                <w:right w:val="none" w:sz="0" w:space="0" w:color="auto"/>
              </w:divBdr>
            </w:div>
          </w:divsChild>
        </w:div>
        <w:div w:id="599529191">
          <w:marLeft w:val="0"/>
          <w:marRight w:val="0"/>
          <w:marTop w:val="0"/>
          <w:marBottom w:val="0"/>
          <w:divBdr>
            <w:top w:val="none" w:sz="0" w:space="0" w:color="auto"/>
            <w:left w:val="none" w:sz="0" w:space="0" w:color="auto"/>
            <w:bottom w:val="none" w:sz="0" w:space="0" w:color="auto"/>
            <w:right w:val="none" w:sz="0" w:space="0" w:color="auto"/>
          </w:divBdr>
          <w:divsChild>
            <w:div w:id="1969048866">
              <w:marLeft w:val="270"/>
              <w:marRight w:val="0"/>
              <w:marTop w:val="0"/>
              <w:marBottom w:val="0"/>
              <w:divBdr>
                <w:top w:val="none" w:sz="0" w:space="0" w:color="auto"/>
                <w:left w:val="none" w:sz="0" w:space="0" w:color="auto"/>
                <w:bottom w:val="none" w:sz="0" w:space="0" w:color="auto"/>
                <w:right w:val="none" w:sz="0" w:space="0" w:color="auto"/>
              </w:divBdr>
            </w:div>
          </w:divsChild>
        </w:div>
        <w:div w:id="523641065">
          <w:marLeft w:val="0"/>
          <w:marRight w:val="0"/>
          <w:marTop w:val="0"/>
          <w:marBottom w:val="0"/>
          <w:divBdr>
            <w:top w:val="none" w:sz="0" w:space="0" w:color="auto"/>
            <w:left w:val="none" w:sz="0" w:space="0" w:color="auto"/>
            <w:bottom w:val="none" w:sz="0" w:space="0" w:color="auto"/>
            <w:right w:val="none" w:sz="0" w:space="0" w:color="auto"/>
          </w:divBdr>
          <w:divsChild>
            <w:div w:id="827021839">
              <w:marLeft w:val="270"/>
              <w:marRight w:val="0"/>
              <w:marTop w:val="0"/>
              <w:marBottom w:val="0"/>
              <w:divBdr>
                <w:top w:val="none" w:sz="0" w:space="0" w:color="auto"/>
                <w:left w:val="none" w:sz="0" w:space="0" w:color="auto"/>
                <w:bottom w:val="none" w:sz="0" w:space="0" w:color="auto"/>
                <w:right w:val="none" w:sz="0" w:space="0" w:color="auto"/>
              </w:divBdr>
            </w:div>
          </w:divsChild>
        </w:div>
        <w:div w:id="873424765">
          <w:marLeft w:val="0"/>
          <w:marRight w:val="0"/>
          <w:marTop w:val="0"/>
          <w:marBottom w:val="0"/>
          <w:divBdr>
            <w:top w:val="none" w:sz="0" w:space="0" w:color="auto"/>
            <w:left w:val="none" w:sz="0" w:space="0" w:color="auto"/>
            <w:bottom w:val="none" w:sz="0" w:space="0" w:color="auto"/>
            <w:right w:val="none" w:sz="0" w:space="0" w:color="auto"/>
          </w:divBdr>
          <w:divsChild>
            <w:div w:id="407073641">
              <w:marLeft w:val="0"/>
              <w:marRight w:val="0"/>
              <w:marTop w:val="0"/>
              <w:marBottom w:val="0"/>
              <w:divBdr>
                <w:top w:val="none" w:sz="0" w:space="0" w:color="auto"/>
                <w:left w:val="none" w:sz="0" w:space="0" w:color="auto"/>
                <w:bottom w:val="none" w:sz="0" w:space="0" w:color="auto"/>
                <w:right w:val="none" w:sz="0" w:space="0" w:color="auto"/>
              </w:divBdr>
            </w:div>
          </w:divsChild>
        </w:div>
        <w:div w:id="1036658862">
          <w:marLeft w:val="0"/>
          <w:marRight w:val="0"/>
          <w:marTop w:val="0"/>
          <w:marBottom w:val="0"/>
          <w:divBdr>
            <w:top w:val="none" w:sz="0" w:space="0" w:color="auto"/>
            <w:left w:val="none" w:sz="0" w:space="0" w:color="auto"/>
            <w:bottom w:val="none" w:sz="0" w:space="0" w:color="auto"/>
            <w:right w:val="none" w:sz="0" w:space="0" w:color="auto"/>
          </w:divBdr>
          <w:divsChild>
            <w:div w:id="135045199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529220426">
      <w:bodyDiv w:val="1"/>
      <w:marLeft w:val="0"/>
      <w:marRight w:val="0"/>
      <w:marTop w:val="0"/>
      <w:marBottom w:val="0"/>
      <w:divBdr>
        <w:top w:val="none" w:sz="0" w:space="0" w:color="auto"/>
        <w:left w:val="none" w:sz="0" w:space="0" w:color="auto"/>
        <w:bottom w:val="none" w:sz="0" w:space="0" w:color="auto"/>
        <w:right w:val="none" w:sz="0" w:space="0" w:color="auto"/>
      </w:divBdr>
    </w:div>
    <w:div w:id="533927287">
      <w:bodyDiv w:val="1"/>
      <w:marLeft w:val="0"/>
      <w:marRight w:val="0"/>
      <w:marTop w:val="0"/>
      <w:marBottom w:val="0"/>
      <w:divBdr>
        <w:top w:val="none" w:sz="0" w:space="0" w:color="auto"/>
        <w:left w:val="none" w:sz="0" w:space="0" w:color="auto"/>
        <w:bottom w:val="none" w:sz="0" w:space="0" w:color="auto"/>
        <w:right w:val="none" w:sz="0" w:space="0" w:color="auto"/>
      </w:divBdr>
    </w:div>
    <w:div w:id="564268170">
      <w:bodyDiv w:val="1"/>
      <w:marLeft w:val="0"/>
      <w:marRight w:val="0"/>
      <w:marTop w:val="0"/>
      <w:marBottom w:val="0"/>
      <w:divBdr>
        <w:top w:val="none" w:sz="0" w:space="0" w:color="auto"/>
        <w:left w:val="none" w:sz="0" w:space="0" w:color="auto"/>
        <w:bottom w:val="none" w:sz="0" w:space="0" w:color="auto"/>
        <w:right w:val="none" w:sz="0" w:space="0" w:color="auto"/>
      </w:divBdr>
    </w:div>
    <w:div w:id="571737381">
      <w:bodyDiv w:val="1"/>
      <w:marLeft w:val="0"/>
      <w:marRight w:val="0"/>
      <w:marTop w:val="0"/>
      <w:marBottom w:val="0"/>
      <w:divBdr>
        <w:top w:val="none" w:sz="0" w:space="0" w:color="auto"/>
        <w:left w:val="none" w:sz="0" w:space="0" w:color="auto"/>
        <w:bottom w:val="none" w:sz="0" w:space="0" w:color="auto"/>
        <w:right w:val="none" w:sz="0" w:space="0" w:color="auto"/>
      </w:divBdr>
    </w:div>
    <w:div w:id="579414477">
      <w:bodyDiv w:val="1"/>
      <w:marLeft w:val="0"/>
      <w:marRight w:val="0"/>
      <w:marTop w:val="0"/>
      <w:marBottom w:val="0"/>
      <w:divBdr>
        <w:top w:val="none" w:sz="0" w:space="0" w:color="auto"/>
        <w:left w:val="none" w:sz="0" w:space="0" w:color="auto"/>
        <w:bottom w:val="none" w:sz="0" w:space="0" w:color="auto"/>
        <w:right w:val="none" w:sz="0" w:space="0" w:color="auto"/>
      </w:divBdr>
    </w:div>
    <w:div w:id="595595838">
      <w:bodyDiv w:val="1"/>
      <w:marLeft w:val="0"/>
      <w:marRight w:val="0"/>
      <w:marTop w:val="0"/>
      <w:marBottom w:val="0"/>
      <w:divBdr>
        <w:top w:val="none" w:sz="0" w:space="0" w:color="auto"/>
        <w:left w:val="none" w:sz="0" w:space="0" w:color="auto"/>
        <w:bottom w:val="none" w:sz="0" w:space="0" w:color="auto"/>
        <w:right w:val="none" w:sz="0" w:space="0" w:color="auto"/>
      </w:divBdr>
    </w:div>
    <w:div w:id="605505482">
      <w:bodyDiv w:val="1"/>
      <w:marLeft w:val="0"/>
      <w:marRight w:val="0"/>
      <w:marTop w:val="0"/>
      <w:marBottom w:val="0"/>
      <w:divBdr>
        <w:top w:val="none" w:sz="0" w:space="0" w:color="auto"/>
        <w:left w:val="none" w:sz="0" w:space="0" w:color="auto"/>
        <w:bottom w:val="none" w:sz="0" w:space="0" w:color="auto"/>
        <w:right w:val="none" w:sz="0" w:space="0" w:color="auto"/>
      </w:divBdr>
    </w:div>
    <w:div w:id="622882884">
      <w:bodyDiv w:val="1"/>
      <w:marLeft w:val="0"/>
      <w:marRight w:val="0"/>
      <w:marTop w:val="0"/>
      <w:marBottom w:val="0"/>
      <w:divBdr>
        <w:top w:val="none" w:sz="0" w:space="0" w:color="auto"/>
        <w:left w:val="none" w:sz="0" w:space="0" w:color="auto"/>
        <w:bottom w:val="none" w:sz="0" w:space="0" w:color="auto"/>
        <w:right w:val="none" w:sz="0" w:space="0" w:color="auto"/>
      </w:divBdr>
    </w:div>
    <w:div w:id="650598611">
      <w:bodyDiv w:val="1"/>
      <w:marLeft w:val="0"/>
      <w:marRight w:val="0"/>
      <w:marTop w:val="0"/>
      <w:marBottom w:val="0"/>
      <w:divBdr>
        <w:top w:val="none" w:sz="0" w:space="0" w:color="auto"/>
        <w:left w:val="none" w:sz="0" w:space="0" w:color="auto"/>
        <w:bottom w:val="none" w:sz="0" w:space="0" w:color="auto"/>
        <w:right w:val="none" w:sz="0" w:space="0" w:color="auto"/>
      </w:divBdr>
    </w:div>
    <w:div w:id="684287456">
      <w:bodyDiv w:val="1"/>
      <w:marLeft w:val="0"/>
      <w:marRight w:val="0"/>
      <w:marTop w:val="0"/>
      <w:marBottom w:val="0"/>
      <w:divBdr>
        <w:top w:val="none" w:sz="0" w:space="0" w:color="auto"/>
        <w:left w:val="none" w:sz="0" w:space="0" w:color="auto"/>
        <w:bottom w:val="none" w:sz="0" w:space="0" w:color="auto"/>
        <w:right w:val="none" w:sz="0" w:space="0" w:color="auto"/>
      </w:divBdr>
    </w:div>
    <w:div w:id="728069374">
      <w:bodyDiv w:val="1"/>
      <w:marLeft w:val="0"/>
      <w:marRight w:val="0"/>
      <w:marTop w:val="0"/>
      <w:marBottom w:val="0"/>
      <w:divBdr>
        <w:top w:val="none" w:sz="0" w:space="0" w:color="auto"/>
        <w:left w:val="none" w:sz="0" w:space="0" w:color="auto"/>
        <w:bottom w:val="none" w:sz="0" w:space="0" w:color="auto"/>
        <w:right w:val="none" w:sz="0" w:space="0" w:color="auto"/>
      </w:divBdr>
    </w:div>
    <w:div w:id="730076348">
      <w:bodyDiv w:val="1"/>
      <w:marLeft w:val="0"/>
      <w:marRight w:val="0"/>
      <w:marTop w:val="0"/>
      <w:marBottom w:val="0"/>
      <w:divBdr>
        <w:top w:val="none" w:sz="0" w:space="0" w:color="auto"/>
        <w:left w:val="none" w:sz="0" w:space="0" w:color="auto"/>
        <w:bottom w:val="none" w:sz="0" w:space="0" w:color="auto"/>
        <w:right w:val="none" w:sz="0" w:space="0" w:color="auto"/>
      </w:divBdr>
    </w:div>
    <w:div w:id="766854419">
      <w:bodyDiv w:val="1"/>
      <w:marLeft w:val="0"/>
      <w:marRight w:val="0"/>
      <w:marTop w:val="0"/>
      <w:marBottom w:val="0"/>
      <w:divBdr>
        <w:top w:val="none" w:sz="0" w:space="0" w:color="auto"/>
        <w:left w:val="none" w:sz="0" w:space="0" w:color="auto"/>
        <w:bottom w:val="none" w:sz="0" w:space="0" w:color="auto"/>
        <w:right w:val="none" w:sz="0" w:space="0" w:color="auto"/>
      </w:divBdr>
    </w:div>
    <w:div w:id="795104818">
      <w:bodyDiv w:val="1"/>
      <w:marLeft w:val="0"/>
      <w:marRight w:val="0"/>
      <w:marTop w:val="0"/>
      <w:marBottom w:val="0"/>
      <w:divBdr>
        <w:top w:val="none" w:sz="0" w:space="0" w:color="auto"/>
        <w:left w:val="none" w:sz="0" w:space="0" w:color="auto"/>
        <w:bottom w:val="none" w:sz="0" w:space="0" w:color="auto"/>
        <w:right w:val="none" w:sz="0" w:space="0" w:color="auto"/>
      </w:divBdr>
    </w:div>
    <w:div w:id="821581990">
      <w:bodyDiv w:val="1"/>
      <w:marLeft w:val="0"/>
      <w:marRight w:val="0"/>
      <w:marTop w:val="0"/>
      <w:marBottom w:val="0"/>
      <w:divBdr>
        <w:top w:val="none" w:sz="0" w:space="0" w:color="auto"/>
        <w:left w:val="none" w:sz="0" w:space="0" w:color="auto"/>
        <w:bottom w:val="none" w:sz="0" w:space="0" w:color="auto"/>
        <w:right w:val="none" w:sz="0" w:space="0" w:color="auto"/>
      </w:divBdr>
    </w:div>
    <w:div w:id="835262514">
      <w:bodyDiv w:val="1"/>
      <w:marLeft w:val="0"/>
      <w:marRight w:val="0"/>
      <w:marTop w:val="0"/>
      <w:marBottom w:val="0"/>
      <w:divBdr>
        <w:top w:val="none" w:sz="0" w:space="0" w:color="auto"/>
        <w:left w:val="none" w:sz="0" w:space="0" w:color="auto"/>
        <w:bottom w:val="none" w:sz="0" w:space="0" w:color="auto"/>
        <w:right w:val="none" w:sz="0" w:space="0" w:color="auto"/>
      </w:divBdr>
      <w:divsChild>
        <w:div w:id="1759013279">
          <w:marLeft w:val="0"/>
          <w:marRight w:val="0"/>
          <w:marTop w:val="0"/>
          <w:marBottom w:val="0"/>
          <w:divBdr>
            <w:top w:val="none" w:sz="0" w:space="0" w:color="auto"/>
            <w:left w:val="none" w:sz="0" w:space="0" w:color="auto"/>
            <w:bottom w:val="none" w:sz="0" w:space="0" w:color="auto"/>
            <w:right w:val="none" w:sz="0" w:space="0" w:color="auto"/>
          </w:divBdr>
          <w:divsChild>
            <w:div w:id="486019840">
              <w:marLeft w:val="0"/>
              <w:marRight w:val="0"/>
              <w:marTop w:val="0"/>
              <w:marBottom w:val="0"/>
              <w:divBdr>
                <w:top w:val="none" w:sz="0" w:space="0" w:color="auto"/>
                <w:left w:val="none" w:sz="0" w:space="0" w:color="auto"/>
                <w:bottom w:val="none" w:sz="0" w:space="0" w:color="auto"/>
                <w:right w:val="none" w:sz="0" w:space="0" w:color="auto"/>
              </w:divBdr>
              <w:divsChild>
                <w:div w:id="1948614215">
                  <w:marLeft w:val="0"/>
                  <w:marRight w:val="0"/>
                  <w:marTop w:val="0"/>
                  <w:marBottom w:val="0"/>
                  <w:divBdr>
                    <w:top w:val="none" w:sz="0" w:space="0" w:color="auto"/>
                    <w:left w:val="none" w:sz="0" w:space="0" w:color="auto"/>
                    <w:bottom w:val="none" w:sz="0" w:space="0" w:color="auto"/>
                    <w:right w:val="none" w:sz="0" w:space="0" w:color="auto"/>
                  </w:divBdr>
                  <w:divsChild>
                    <w:div w:id="855193146">
                      <w:marLeft w:val="0"/>
                      <w:marRight w:val="0"/>
                      <w:marTop w:val="0"/>
                      <w:marBottom w:val="0"/>
                      <w:divBdr>
                        <w:top w:val="none" w:sz="0" w:space="0" w:color="auto"/>
                        <w:left w:val="none" w:sz="0" w:space="0" w:color="auto"/>
                        <w:bottom w:val="none" w:sz="0" w:space="0" w:color="auto"/>
                        <w:right w:val="none" w:sz="0" w:space="0" w:color="auto"/>
                      </w:divBdr>
                      <w:divsChild>
                        <w:div w:id="16349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66334">
      <w:bodyDiv w:val="1"/>
      <w:marLeft w:val="0"/>
      <w:marRight w:val="0"/>
      <w:marTop w:val="0"/>
      <w:marBottom w:val="0"/>
      <w:divBdr>
        <w:top w:val="none" w:sz="0" w:space="0" w:color="auto"/>
        <w:left w:val="none" w:sz="0" w:space="0" w:color="auto"/>
        <w:bottom w:val="none" w:sz="0" w:space="0" w:color="auto"/>
        <w:right w:val="none" w:sz="0" w:space="0" w:color="auto"/>
      </w:divBdr>
    </w:div>
    <w:div w:id="851073543">
      <w:bodyDiv w:val="1"/>
      <w:marLeft w:val="0"/>
      <w:marRight w:val="0"/>
      <w:marTop w:val="0"/>
      <w:marBottom w:val="0"/>
      <w:divBdr>
        <w:top w:val="none" w:sz="0" w:space="0" w:color="auto"/>
        <w:left w:val="none" w:sz="0" w:space="0" w:color="auto"/>
        <w:bottom w:val="none" w:sz="0" w:space="0" w:color="auto"/>
        <w:right w:val="none" w:sz="0" w:space="0" w:color="auto"/>
      </w:divBdr>
    </w:div>
    <w:div w:id="861475864">
      <w:bodyDiv w:val="1"/>
      <w:marLeft w:val="0"/>
      <w:marRight w:val="0"/>
      <w:marTop w:val="0"/>
      <w:marBottom w:val="0"/>
      <w:divBdr>
        <w:top w:val="none" w:sz="0" w:space="0" w:color="auto"/>
        <w:left w:val="none" w:sz="0" w:space="0" w:color="auto"/>
        <w:bottom w:val="none" w:sz="0" w:space="0" w:color="auto"/>
        <w:right w:val="none" w:sz="0" w:space="0" w:color="auto"/>
      </w:divBdr>
    </w:div>
    <w:div w:id="862329575">
      <w:bodyDiv w:val="1"/>
      <w:marLeft w:val="0"/>
      <w:marRight w:val="0"/>
      <w:marTop w:val="0"/>
      <w:marBottom w:val="0"/>
      <w:divBdr>
        <w:top w:val="none" w:sz="0" w:space="0" w:color="auto"/>
        <w:left w:val="none" w:sz="0" w:space="0" w:color="auto"/>
        <w:bottom w:val="none" w:sz="0" w:space="0" w:color="auto"/>
        <w:right w:val="none" w:sz="0" w:space="0" w:color="auto"/>
      </w:divBdr>
    </w:div>
    <w:div w:id="885331646">
      <w:bodyDiv w:val="1"/>
      <w:marLeft w:val="0"/>
      <w:marRight w:val="0"/>
      <w:marTop w:val="0"/>
      <w:marBottom w:val="0"/>
      <w:divBdr>
        <w:top w:val="none" w:sz="0" w:space="0" w:color="auto"/>
        <w:left w:val="none" w:sz="0" w:space="0" w:color="auto"/>
        <w:bottom w:val="none" w:sz="0" w:space="0" w:color="auto"/>
        <w:right w:val="none" w:sz="0" w:space="0" w:color="auto"/>
      </w:divBdr>
    </w:div>
    <w:div w:id="887766507">
      <w:bodyDiv w:val="1"/>
      <w:marLeft w:val="0"/>
      <w:marRight w:val="0"/>
      <w:marTop w:val="0"/>
      <w:marBottom w:val="0"/>
      <w:divBdr>
        <w:top w:val="none" w:sz="0" w:space="0" w:color="auto"/>
        <w:left w:val="none" w:sz="0" w:space="0" w:color="auto"/>
        <w:bottom w:val="none" w:sz="0" w:space="0" w:color="auto"/>
        <w:right w:val="none" w:sz="0" w:space="0" w:color="auto"/>
      </w:divBdr>
      <w:divsChild>
        <w:div w:id="260720136">
          <w:marLeft w:val="0"/>
          <w:marRight w:val="0"/>
          <w:marTop w:val="0"/>
          <w:marBottom w:val="0"/>
          <w:divBdr>
            <w:top w:val="none" w:sz="0" w:space="0" w:color="auto"/>
            <w:left w:val="none" w:sz="0" w:space="0" w:color="auto"/>
            <w:bottom w:val="none" w:sz="0" w:space="0" w:color="auto"/>
            <w:right w:val="none" w:sz="0" w:space="0" w:color="auto"/>
          </w:divBdr>
          <w:divsChild>
            <w:div w:id="896433224">
              <w:marLeft w:val="0"/>
              <w:marRight w:val="0"/>
              <w:marTop w:val="0"/>
              <w:marBottom w:val="0"/>
              <w:divBdr>
                <w:top w:val="none" w:sz="0" w:space="0" w:color="auto"/>
                <w:left w:val="none" w:sz="0" w:space="0" w:color="auto"/>
                <w:bottom w:val="none" w:sz="0" w:space="0" w:color="auto"/>
                <w:right w:val="none" w:sz="0" w:space="0" w:color="auto"/>
              </w:divBdr>
              <w:divsChild>
                <w:div w:id="1243879300">
                  <w:marLeft w:val="0"/>
                  <w:marRight w:val="0"/>
                  <w:marTop w:val="600"/>
                  <w:marBottom w:val="0"/>
                  <w:divBdr>
                    <w:top w:val="none" w:sz="0" w:space="0" w:color="auto"/>
                    <w:left w:val="none" w:sz="0" w:space="0" w:color="auto"/>
                    <w:bottom w:val="none" w:sz="0" w:space="0" w:color="auto"/>
                    <w:right w:val="none" w:sz="0" w:space="0" w:color="auto"/>
                  </w:divBdr>
                  <w:divsChild>
                    <w:div w:id="1975063779">
                      <w:marLeft w:val="0"/>
                      <w:marRight w:val="0"/>
                      <w:marTop w:val="0"/>
                      <w:marBottom w:val="0"/>
                      <w:divBdr>
                        <w:top w:val="none" w:sz="0" w:space="0" w:color="auto"/>
                        <w:left w:val="none" w:sz="0" w:space="0" w:color="auto"/>
                        <w:bottom w:val="none" w:sz="0" w:space="0" w:color="auto"/>
                        <w:right w:val="none" w:sz="0" w:space="0" w:color="auto"/>
                      </w:divBdr>
                      <w:divsChild>
                        <w:div w:id="518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1646">
      <w:bodyDiv w:val="1"/>
      <w:marLeft w:val="0"/>
      <w:marRight w:val="0"/>
      <w:marTop w:val="0"/>
      <w:marBottom w:val="0"/>
      <w:divBdr>
        <w:top w:val="none" w:sz="0" w:space="0" w:color="auto"/>
        <w:left w:val="none" w:sz="0" w:space="0" w:color="auto"/>
        <w:bottom w:val="none" w:sz="0" w:space="0" w:color="auto"/>
        <w:right w:val="none" w:sz="0" w:space="0" w:color="auto"/>
      </w:divBdr>
    </w:div>
    <w:div w:id="903763632">
      <w:bodyDiv w:val="1"/>
      <w:marLeft w:val="0"/>
      <w:marRight w:val="0"/>
      <w:marTop w:val="0"/>
      <w:marBottom w:val="0"/>
      <w:divBdr>
        <w:top w:val="none" w:sz="0" w:space="0" w:color="auto"/>
        <w:left w:val="none" w:sz="0" w:space="0" w:color="auto"/>
        <w:bottom w:val="none" w:sz="0" w:space="0" w:color="auto"/>
        <w:right w:val="none" w:sz="0" w:space="0" w:color="auto"/>
      </w:divBdr>
    </w:div>
    <w:div w:id="908657657">
      <w:bodyDiv w:val="1"/>
      <w:marLeft w:val="0"/>
      <w:marRight w:val="0"/>
      <w:marTop w:val="0"/>
      <w:marBottom w:val="0"/>
      <w:divBdr>
        <w:top w:val="none" w:sz="0" w:space="0" w:color="auto"/>
        <w:left w:val="none" w:sz="0" w:space="0" w:color="auto"/>
        <w:bottom w:val="none" w:sz="0" w:space="0" w:color="auto"/>
        <w:right w:val="none" w:sz="0" w:space="0" w:color="auto"/>
      </w:divBdr>
    </w:div>
    <w:div w:id="934746221">
      <w:bodyDiv w:val="1"/>
      <w:marLeft w:val="0"/>
      <w:marRight w:val="0"/>
      <w:marTop w:val="0"/>
      <w:marBottom w:val="0"/>
      <w:divBdr>
        <w:top w:val="none" w:sz="0" w:space="0" w:color="auto"/>
        <w:left w:val="none" w:sz="0" w:space="0" w:color="auto"/>
        <w:bottom w:val="none" w:sz="0" w:space="0" w:color="auto"/>
        <w:right w:val="none" w:sz="0" w:space="0" w:color="auto"/>
      </w:divBdr>
    </w:div>
    <w:div w:id="951715005">
      <w:bodyDiv w:val="1"/>
      <w:marLeft w:val="0"/>
      <w:marRight w:val="0"/>
      <w:marTop w:val="0"/>
      <w:marBottom w:val="0"/>
      <w:divBdr>
        <w:top w:val="none" w:sz="0" w:space="0" w:color="auto"/>
        <w:left w:val="none" w:sz="0" w:space="0" w:color="auto"/>
        <w:bottom w:val="none" w:sz="0" w:space="0" w:color="auto"/>
        <w:right w:val="none" w:sz="0" w:space="0" w:color="auto"/>
      </w:divBdr>
    </w:div>
    <w:div w:id="954404450">
      <w:bodyDiv w:val="1"/>
      <w:marLeft w:val="0"/>
      <w:marRight w:val="0"/>
      <w:marTop w:val="0"/>
      <w:marBottom w:val="0"/>
      <w:divBdr>
        <w:top w:val="none" w:sz="0" w:space="0" w:color="auto"/>
        <w:left w:val="none" w:sz="0" w:space="0" w:color="auto"/>
        <w:bottom w:val="none" w:sz="0" w:space="0" w:color="auto"/>
        <w:right w:val="none" w:sz="0" w:space="0" w:color="auto"/>
      </w:divBdr>
    </w:div>
    <w:div w:id="956184516">
      <w:bodyDiv w:val="1"/>
      <w:marLeft w:val="0"/>
      <w:marRight w:val="0"/>
      <w:marTop w:val="0"/>
      <w:marBottom w:val="0"/>
      <w:divBdr>
        <w:top w:val="none" w:sz="0" w:space="0" w:color="auto"/>
        <w:left w:val="none" w:sz="0" w:space="0" w:color="auto"/>
        <w:bottom w:val="none" w:sz="0" w:space="0" w:color="auto"/>
        <w:right w:val="none" w:sz="0" w:space="0" w:color="auto"/>
      </w:divBdr>
    </w:div>
    <w:div w:id="969020969">
      <w:bodyDiv w:val="1"/>
      <w:marLeft w:val="0"/>
      <w:marRight w:val="0"/>
      <w:marTop w:val="0"/>
      <w:marBottom w:val="0"/>
      <w:divBdr>
        <w:top w:val="none" w:sz="0" w:space="0" w:color="auto"/>
        <w:left w:val="none" w:sz="0" w:space="0" w:color="auto"/>
        <w:bottom w:val="none" w:sz="0" w:space="0" w:color="auto"/>
        <w:right w:val="none" w:sz="0" w:space="0" w:color="auto"/>
      </w:divBdr>
    </w:div>
    <w:div w:id="987520176">
      <w:bodyDiv w:val="1"/>
      <w:marLeft w:val="0"/>
      <w:marRight w:val="0"/>
      <w:marTop w:val="0"/>
      <w:marBottom w:val="0"/>
      <w:divBdr>
        <w:top w:val="none" w:sz="0" w:space="0" w:color="auto"/>
        <w:left w:val="none" w:sz="0" w:space="0" w:color="auto"/>
        <w:bottom w:val="none" w:sz="0" w:space="0" w:color="auto"/>
        <w:right w:val="none" w:sz="0" w:space="0" w:color="auto"/>
      </w:divBdr>
    </w:div>
    <w:div w:id="992946217">
      <w:bodyDiv w:val="1"/>
      <w:marLeft w:val="0"/>
      <w:marRight w:val="0"/>
      <w:marTop w:val="0"/>
      <w:marBottom w:val="0"/>
      <w:divBdr>
        <w:top w:val="none" w:sz="0" w:space="0" w:color="auto"/>
        <w:left w:val="none" w:sz="0" w:space="0" w:color="auto"/>
        <w:bottom w:val="none" w:sz="0" w:space="0" w:color="auto"/>
        <w:right w:val="none" w:sz="0" w:space="0" w:color="auto"/>
      </w:divBdr>
    </w:div>
    <w:div w:id="1003625434">
      <w:bodyDiv w:val="1"/>
      <w:marLeft w:val="0"/>
      <w:marRight w:val="0"/>
      <w:marTop w:val="0"/>
      <w:marBottom w:val="0"/>
      <w:divBdr>
        <w:top w:val="none" w:sz="0" w:space="0" w:color="auto"/>
        <w:left w:val="none" w:sz="0" w:space="0" w:color="auto"/>
        <w:bottom w:val="none" w:sz="0" w:space="0" w:color="auto"/>
        <w:right w:val="none" w:sz="0" w:space="0" w:color="auto"/>
      </w:divBdr>
      <w:divsChild>
        <w:div w:id="2058577729">
          <w:marLeft w:val="336"/>
          <w:marRight w:val="0"/>
          <w:marTop w:val="120"/>
          <w:marBottom w:val="312"/>
          <w:divBdr>
            <w:top w:val="none" w:sz="0" w:space="0" w:color="auto"/>
            <w:left w:val="none" w:sz="0" w:space="0" w:color="auto"/>
            <w:bottom w:val="none" w:sz="0" w:space="0" w:color="auto"/>
            <w:right w:val="none" w:sz="0" w:space="0" w:color="auto"/>
          </w:divBdr>
          <w:divsChild>
            <w:div w:id="175074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7171068">
      <w:bodyDiv w:val="1"/>
      <w:marLeft w:val="0"/>
      <w:marRight w:val="0"/>
      <w:marTop w:val="0"/>
      <w:marBottom w:val="0"/>
      <w:divBdr>
        <w:top w:val="none" w:sz="0" w:space="0" w:color="auto"/>
        <w:left w:val="none" w:sz="0" w:space="0" w:color="auto"/>
        <w:bottom w:val="none" w:sz="0" w:space="0" w:color="auto"/>
        <w:right w:val="none" w:sz="0" w:space="0" w:color="auto"/>
      </w:divBdr>
    </w:div>
    <w:div w:id="1017004261">
      <w:bodyDiv w:val="1"/>
      <w:marLeft w:val="0"/>
      <w:marRight w:val="0"/>
      <w:marTop w:val="0"/>
      <w:marBottom w:val="0"/>
      <w:divBdr>
        <w:top w:val="none" w:sz="0" w:space="0" w:color="auto"/>
        <w:left w:val="none" w:sz="0" w:space="0" w:color="auto"/>
        <w:bottom w:val="none" w:sz="0" w:space="0" w:color="auto"/>
        <w:right w:val="none" w:sz="0" w:space="0" w:color="auto"/>
      </w:divBdr>
    </w:div>
    <w:div w:id="1023478823">
      <w:bodyDiv w:val="1"/>
      <w:marLeft w:val="0"/>
      <w:marRight w:val="0"/>
      <w:marTop w:val="0"/>
      <w:marBottom w:val="0"/>
      <w:divBdr>
        <w:top w:val="none" w:sz="0" w:space="0" w:color="auto"/>
        <w:left w:val="none" w:sz="0" w:space="0" w:color="auto"/>
        <w:bottom w:val="none" w:sz="0" w:space="0" w:color="auto"/>
        <w:right w:val="none" w:sz="0" w:space="0" w:color="auto"/>
      </w:divBdr>
    </w:div>
    <w:div w:id="1030959399">
      <w:bodyDiv w:val="1"/>
      <w:marLeft w:val="0"/>
      <w:marRight w:val="0"/>
      <w:marTop w:val="0"/>
      <w:marBottom w:val="0"/>
      <w:divBdr>
        <w:top w:val="none" w:sz="0" w:space="0" w:color="auto"/>
        <w:left w:val="none" w:sz="0" w:space="0" w:color="auto"/>
        <w:bottom w:val="none" w:sz="0" w:space="0" w:color="auto"/>
        <w:right w:val="none" w:sz="0" w:space="0" w:color="auto"/>
      </w:divBdr>
    </w:div>
    <w:div w:id="1035345374">
      <w:bodyDiv w:val="1"/>
      <w:marLeft w:val="0"/>
      <w:marRight w:val="0"/>
      <w:marTop w:val="0"/>
      <w:marBottom w:val="0"/>
      <w:divBdr>
        <w:top w:val="none" w:sz="0" w:space="0" w:color="auto"/>
        <w:left w:val="none" w:sz="0" w:space="0" w:color="auto"/>
        <w:bottom w:val="none" w:sz="0" w:space="0" w:color="auto"/>
        <w:right w:val="none" w:sz="0" w:space="0" w:color="auto"/>
      </w:divBdr>
    </w:div>
    <w:div w:id="1038512366">
      <w:bodyDiv w:val="1"/>
      <w:marLeft w:val="0"/>
      <w:marRight w:val="0"/>
      <w:marTop w:val="0"/>
      <w:marBottom w:val="0"/>
      <w:divBdr>
        <w:top w:val="none" w:sz="0" w:space="0" w:color="auto"/>
        <w:left w:val="none" w:sz="0" w:space="0" w:color="auto"/>
        <w:bottom w:val="none" w:sz="0" w:space="0" w:color="auto"/>
        <w:right w:val="none" w:sz="0" w:space="0" w:color="auto"/>
      </w:divBdr>
    </w:div>
    <w:div w:id="1058162008">
      <w:bodyDiv w:val="1"/>
      <w:marLeft w:val="0"/>
      <w:marRight w:val="0"/>
      <w:marTop w:val="0"/>
      <w:marBottom w:val="0"/>
      <w:divBdr>
        <w:top w:val="none" w:sz="0" w:space="0" w:color="auto"/>
        <w:left w:val="none" w:sz="0" w:space="0" w:color="auto"/>
        <w:bottom w:val="none" w:sz="0" w:space="0" w:color="auto"/>
        <w:right w:val="none" w:sz="0" w:space="0" w:color="auto"/>
      </w:divBdr>
      <w:divsChild>
        <w:div w:id="2066755432">
          <w:marLeft w:val="336"/>
          <w:marRight w:val="0"/>
          <w:marTop w:val="120"/>
          <w:marBottom w:val="312"/>
          <w:divBdr>
            <w:top w:val="none" w:sz="0" w:space="0" w:color="auto"/>
            <w:left w:val="none" w:sz="0" w:space="0" w:color="auto"/>
            <w:bottom w:val="none" w:sz="0" w:space="0" w:color="auto"/>
            <w:right w:val="none" w:sz="0" w:space="0" w:color="auto"/>
          </w:divBdr>
          <w:divsChild>
            <w:div w:id="579027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87381646">
      <w:bodyDiv w:val="1"/>
      <w:marLeft w:val="0"/>
      <w:marRight w:val="0"/>
      <w:marTop w:val="0"/>
      <w:marBottom w:val="0"/>
      <w:divBdr>
        <w:top w:val="none" w:sz="0" w:space="0" w:color="auto"/>
        <w:left w:val="none" w:sz="0" w:space="0" w:color="auto"/>
        <w:bottom w:val="none" w:sz="0" w:space="0" w:color="auto"/>
        <w:right w:val="none" w:sz="0" w:space="0" w:color="auto"/>
      </w:divBdr>
    </w:div>
    <w:div w:id="1149438301">
      <w:bodyDiv w:val="1"/>
      <w:marLeft w:val="0"/>
      <w:marRight w:val="0"/>
      <w:marTop w:val="0"/>
      <w:marBottom w:val="0"/>
      <w:divBdr>
        <w:top w:val="none" w:sz="0" w:space="0" w:color="auto"/>
        <w:left w:val="none" w:sz="0" w:space="0" w:color="auto"/>
        <w:bottom w:val="none" w:sz="0" w:space="0" w:color="auto"/>
        <w:right w:val="none" w:sz="0" w:space="0" w:color="auto"/>
      </w:divBdr>
    </w:div>
    <w:div w:id="1165779883">
      <w:bodyDiv w:val="1"/>
      <w:marLeft w:val="0"/>
      <w:marRight w:val="0"/>
      <w:marTop w:val="0"/>
      <w:marBottom w:val="0"/>
      <w:divBdr>
        <w:top w:val="none" w:sz="0" w:space="0" w:color="auto"/>
        <w:left w:val="none" w:sz="0" w:space="0" w:color="auto"/>
        <w:bottom w:val="none" w:sz="0" w:space="0" w:color="auto"/>
        <w:right w:val="none" w:sz="0" w:space="0" w:color="auto"/>
      </w:divBdr>
    </w:div>
    <w:div w:id="1166362455">
      <w:bodyDiv w:val="1"/>
      <w:marLeft w:val="0"/>
      <w:marRight w:val="0"/>
      <w:marTop w:val="0"/>
      <w:marBottom w:val="0"/>
      <w:divBdr>
        <w:top w:val="none" w:sz="0" w:space="0" w:color="auto"/>
        <w:left w:val="none" w:sz="0" w:space="0" w:color="auto"/>
        <w:bottom w:val="none" w:sz="0" w:space="0" w:color="auto"/>
        <w:right w:val="none" w:sz="0" w:space="0" w:color="auto"/>
      </w:divBdr>
    </w:div>
    <w:div w:id="1172600354">
      <w:bodyDiv w:val="1"/>
      <w:marLeft w:val="0"/>
      <w:marRight w:val="0"/>
      <w:marTop w:val="0"/>
      <w:marBottom w:val="0"/>
      <w:divBdr>
        <w:top w:val="none" w:sz="0" w:space="0" w:color="auto"/>
        <w:left w:val="none" w:sz="0" w:space="0" w:color="auto"/>
        <w:bottom w:val="none" w:sz="0" w:space="0" w:color="auto"/>
        <w:right w:val="none" w:sz="0" w:space="0" w:color="auto"/>
      </w:divBdr>
    </w:div>
    <w:div w:id="1181822209">
      <w:bodyDiv w:val="1"/>
      <w:marLeft w:val="0"/>
      <w:marRight w:val="0"/>
      <w:marTop w:val="0"/>
      <w:marBottom w:val="0"/>
      <w:divBdr>
        <w:top w:val="none" w:sz="0" w:space="0" w:color="auto"/>
        <w:left w:val="none" w:sz="0" w:space="0" w:color="auto"/>
        <w:bottom w:val="none" w:sz="0" w:space="0" w:color="auto"/>
        <w:right w:val="none" w:sz="0" w:space="0" w:color="auto"/>
      </w:divBdr>
    </w:div>
    <w:div w:id="1184788243">
      <w:bodyDiv w:val="1"/>
      <w:marLeft w:val="0"/>
      <w:marRight w:val="0"/>
      <w:marTop w:val="0"/>
      <w:marBottom w:val="0"/>
      <w:divBdr>
        <w:top w:val="none" w:sz="0" w:space="0" w:color="auto"/>
        <w:left w:val="none" w:sz="0" w:space="0" w:color="auto"/>
        <w:bottom w:val="none" w:sz="0" w:space="0" w:color="auto"/>
        <w:right w:val="none" w:sz="0" w:space="0" w:color="auto"/>
      </w:divBdr>
    </w:div>
    <w:div w:id="1197305095">
      <w:bodyDiv w:val="1"/>
      <w:marLeft w:val="0"/>
      <w:marRight w:val="0"/>
      <w:marTop w:val="0"/>
      <w:marBottom w:val="0"/>
      <w:divBdr>
        <w:top w:val="none" w:sz="0" w:space="0" w:color="auto"/>
        <w:left w:val="none" w:sz="0" w:space="0" w:color="auto"/>
        <w:bottom w:val="none" w:sz="0" w:space="0" w:color="auto"/>
        <w:right w:val="none" w:sz="0" w:space="0" w:color="auto"/>
      </w:divBdr>
    </w:div>
    <w:div w:id="1215048963">
      <w:bodyDiv w:val="1"/>
      <w:marLeft w:val="0"/>
      <w:marRight w:val="0"/>
      <w:marTop w:val="0"/>
      <w:marBottom w:val="0"/>
      <w:divBdr>
        <w:top w:val="none" w:sz="0" w:space="0" w:color="auto"/>
        <w:left w:val="none" w:sz="0" w:space="0" w:color="auto"/>
        <w:bottom w:val="none" w:sz="0" w:space="0" w:color="auto"/>
        <w:right w:val="none" w:sz="0" w:space="0" w:color="auto"/>
      </w:divBdr>
    </w:div>
    <w:div w:id="1223055303">
      <w:bodyDiv w:val="1"/>
      <w:marLeft w:val="0"/>
      <w:marRight w:val="0"/>
      <w:marTop w:val="0"/>
      <w:marBottom w:val="0"/>
      <w:divBdr>
        <w:top w:val="none" w:sz="0" w:space="0" w:color="auto"/>
        <w:left w:val="none" w:sz="0" w:space="0" w:color="auto"/>
        <w:bottom w:val="none" w:sz="0" w:space="0" w:color="auto"/>
        <w:right w:val="none" w:sz="0" w:space="0" w:color="auto"/>
      </w:divBdr>
    </w:div>
    <w:div w:id="1259946403">
      <w:bodyDiv w:val="1"/>
      <w:marLeft w:val="0"/>
      <w:marRight w:val="0"/>
      <w:marTop w:val="0"/>
      <w:marBottom w:val="0"/>
      <w:divBdr>
        <w:top w:val="none" w:sz="0" w:space="0" w:color="auto"/>
        <w:left w:val="none" w:sz="0" w:space="0" w:color="auto"/>
        <w:bottom w:val="none" w:sz="0" w:space="0" w:color="auto"/>
        <w:right w:val="none" w:sz="0" w:space="0" w:color="auto"/>
      </w:divBdr>
    </w:div>
    <w:div w:id="1270625384">
      <w:bodyDiv w:val="1"/>
      <w:marLeft w:val="0"/>
      <w:marRight w:val="0"/>
      <w:marTop w:val="0"/>
      <w:marBottom w:val="0"/>
      <w:divBdr>
        <w:top w:val="none" w:sz="0" w:space="0" w:color="auto"/>
        <w:left w:val="none" w:sz="0" w:space="0" w:color="auto"/>
        <w:bottom w:val="none" w:sz="0" w:space="0" w:color="auto"/>
        <w:right w:val="none" w:sz="0" w:space="0" w:color="auto"/>
      </w:divBdr>
    </w:div>
    <w:div w:id="1294797415">
      <w:bodyDiv w:val="1"/>
      <w:marLeft w:val="0"/>
      <w:marRight w:val="0"/>
      <w:marTop w:val="0"/>
      <w:marBottom w:val="0"/>
      <w:divBdr>
        <w:top w:val="none" w:sz="0" w:space="0" w:color="auto"/>
        <w:left w:val="none" w:sz="0" w:space="0" w:color="auto"/>
        <w:bottom w:val="none" w:sz="0" w:space="0" w:color="auto"/>
        <w:right w:val="none" w:sz="0" w:space="0" w:color="auto"/>
      </w:divBdr>
    </w:div>
    <w:div w:id="1317762505">
      <w:bodyDiv w:val="1"/>
      <w:marLeft w:val="0"/>
      <w:marRight w:val="0"/>
      <w:marTop w:val="0"/>
      <w:marBottom w:val="0"/>
      <w:divBdr>
        <w:top w:val="none" w:sz="0" w:space="0" w:color="auto"/>
        <w:left w:val="none" w:sz="0" w:space="0" w:color="auto"/>
        <w:bottom w:val="none" w:sz="0" w:space="0" w:color="auto"/>
        <w:right w:val="none" w:sz="0" w:space="0" w:color="auto"/>
      </w:divBdr>
    </w:div>
    <w:div w:id="1341618376">
      <w:bodyDiv w:val="1"/>
      <w:marLeft w:val="0"/>
      <w:marRight w:val="0"/>
      <w:marTop w:val="0"/>
      <w:marBottom w:val="0"/>
      <w:divBdr>
        <w:top w:val="none" w:sz="0" w:space="0" w:color="auto"/>
        <w:left w:val="none" w:sz="0" w:space="0" w:color="auto"/>
        <w:bottom w:val="none" w:sz="0" w:space="0" w:color="auto"/>
        <w:right w:val="none" w:sz="0" w:space="0" w:color="auto"/>
      </w:divBdr>
    </w:div>
    <w:div w:id="1354916270">
      <w:bodyDiv w:val="1"/>
      <w:marLeft w:val="0"/>
      <w:marRight w:val="0"/>
      <w:marTop w:val="0"/>
      <w:marBottom w:val="0"/>
      <w:divBdr>
        <w:top w:val="none" w:sz="0" w:space="0" w:color="auto"/>
        <w:left w:val="none" w:sz="0" w:space="0" w:color="auto"/>
        <w:bottom w:val="none" w:sz="0" w:space="0" w:color="auto"/>
        <w:right w:val="none" w:sz="0" w:space="0" w:color="auto"/>
      </w:divBdr>
      <w:divsChild>
        <w:div w:id="1128937473">
          <w:marLeft w:val="0"/>
          <w:marRight w:val="0"/>
          <w:marTop w:val="0"/>
          <w:marBottom w:val="0"/>
          <w:divBdr>
            <w:top w:val="dotted" w:sz="6" w:space="8" w:color="C3CBD2"/>
            <w:left w:val="none" w:sz="0" w:space="0" w:color="auto"/>
            <w:bottom w:val="dotted" w:sz="6" w:space="8" w:color="C3CBD2"/>
            <w:right w:val="none" w:sz="0" w:space="0" w:color="auto"/>
          </w:divBdr>
          <w:divsChild>
            <w:div w:id="931081">
              <w:marLeft w:val="0"/>
              <w:marRight w:val="0"/>
              <w:marTop w:val="0"/>
              <w:marBottom w:val="0"/>
              <w:divBdr>
                <w:top w:val="none" w:sz="0" w:space="0" w:color="auto"/>
                <w:left w:val="none" w:sz="0" w:space="0" w:color="auto"/>
                <w:bottom w:val="none" w:sz="0" w:space="0" w:color="auto"/>
                <w:right w:val="none" w:sz="0" w:space="0" w:color="auto"/>
              </w:divBdr>
            </w:div>
            <w:div w:id="1073969757">
              <w:marLeft w:val="0"/>
              <w:marRight w:val="0"/>
              <w:marTop w:val="0"/>
              <w:marBottom w:val="0"/>
              <w:divBdr>
                <w:top w:val="none" w:sz="0" w:space="0" w:color="auto"/>
                <w:left w:val="none" w:sz="0" w:space="0" w:color="auto"/>
                <w:bottom w:val="none" w:sz="0" w:space="0" w:color="auto"/>
                <w:right w:val="none" w:sz="0" w:space="0" w:color="auto"/>
              </w:divBdr>
            </w:div>
            <w:div w:id="1719891987">
              <w:marLeft w:val="0"/>
              <w:marRight w:val="0"/>
              <w:marTop w:val="0"/>
              <w:marBottom w:val="0"/>
              <w:divBdr>
                <w:top w:val="none" w:sz="0" w:space="0" w:color="auto"/>
                <w:left w:val="none" w:sz="0" w:space="0" w:color="auto"/>
                <w:bottom w:val="none" w:sz="0" w:space="0" w:color="auto"/>
                <w:right w:val="none" w:sz="0" w:space="0" w:color="auto"/>
              </w:divBdr>
            </w:div>
            <w:div w:id="2060863581">
              <w:marLeft w:val="0"/>
              <w:marRight w:val="0"/>
              <w:marTop w:val="0"/>
              <w:marBottom w:val="0"/>
              <w:divBdr>
                <w:top w:val="none" w:sz="0" w:space="0" w:color="auto"/>
                <w:left w:val="none" w:sz="0" w:space="0" w:color="auto"/>
                <w:bottom w:val="none" w:sz="0" w:space="0" w:color="auto"/>
                <w:right w:val="none" w:sz="0" w:space="0" w:color="auto"/>
              </w:divBdr>
              <w:divsChild>
                <w:div w:id="7822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393">
          <w:marLeft w:val="0"/>
          <w:marRight w:val="0"/>
          <w:marTop w:val="75"/>
          <w:marBottom w:val="0"/>
          <w:divBdr>
            <w:top w:val="none" w:sz="0" w:space="0" w:color="auto"/>
            <w:left w:val="none" w:sz="0" w:space="0" w:color="auto"/>
            <w:bottom w:val="none" w:sz="0" w:space="0" w:color="auto"/>
            <w:right w:val="none" w:sz="0" w:space="0" w:color="auto"/>
          </w:divBdr>
          <w:divsChild>
            <w:div w:id="3316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150">
      <w:bodyDiv w:val="1"/>
      <w:marLeft w:val="0"/>
      <w:marRight w:val="0"/>
      <w:marTop w:val="0"/>
      <w:marBottom w:val="0"/>
      <w:divBdr>
        <w:top w:val="none" w:sz="0" w:space="0" w:color="auto"/>
        <w:left w:val="none" w:sz="0" w:space="0" w:color="auto"/>
        <w:bottom w:val="none" w:sz="0" w:space="0" w:color="auto"/>
        <w:right w:val="none" w:sz="0" w:space="0" w:color="auto"/>
      </w:divBdr>
    </w:div>
    <w:div w:id="1394156018">
      <w:bodyDiv w:val="1"/>
      <w:marLeft w:val="0"/>
      <w:marRight w:val="0"/>
      <w:marTop w:val="0"/>
      <w:marBottom w:val="0"/>
      <w:divBdr>
        <w:top w:val="none" w:sz="0" w:space="0" w:color="auto"/>
        <w:left w:val="none" w:sz="0" w:space="0" w:color="auto"/>
        <w:bottom w:val="none" w:sz="0" w:space="0" w:color="auto"/>
        <w:right w:val="none" w:sz="0" w:space="0" w:color="auto"/>
      </w:divBdr>
    </w:div>
    <w:div w:id="1415129996">
      <w:bodyDiv w:val="1"/>
      <w:marLeft w:val="0"/>
      <w:marRight w:val="0"/>
      <w:marTop w:val="0"/>
      <w:marBottom w:val="0"/>
      <w:divBdr>
        <w:top w:val="none" w:sz="0" w:space="0" w:color="auto"/>
        <w:left w:val="none" w:sz="0" w:space="0" w:color="auto"/>
        <w:bottom w:val="none" w:sz="0" w:space="0" w:color="auto"/>
        <w:right w:val="none" w:sz="0" w:space="0" w:color="auto"/>
      </w:divBdr>
    </w:div>
    <w:div w:id="1435393760">
      <w:bodyDiv w:val="1"/>
      <w:marLeft w:val="0"/>
      <w:marRight w:val="0"/>
      <w:marTop w:val="0"/>
      <w:marBottom w:val="0"/>
      <w:divBdr>
        <w:top w:val="none" w:sz="0" w:space="0" w:color="auto"/>
        <w:left w:val="none" w:sz="0" w:space="0" w:color="auto"/>
        <w:bottom w:val="none" w:sz="0" w:space="0" w:color="auto"/>
        <w:right w:val="none" w:sz="0" w:space="0" w:color="auto"/>
      </w:divBdr>
    </w:div>
    <w:div w:id="1467697420">
      <w:bodyDiv w:val="1"/>
      <w:marLeft w:val="0"/>
      <w:marRight w:val="0"/>
      <w:marTop w:val="0"/>
      <w:marBottom w:val="0"/>
      <w:divBdr>
        <w:top w:val="none" w:sz="0" w:space="0" w:color="auto"/>
        <w:left w:val="none" w:sz="0" w:space="0" w:color="auto"/>
        <w:bottom w:val="none" w:sz="0" w:space="0" w:color="auto"/>
        <w:right w:val="none" w:sz="0" w:space="0" w:color="auto"/>
      </w:divBdr>
    </w:div>
    <w:div w:id="1485200878">
      <w:bodyDiv w:val="1"/>
      <w:marLeft w:val="0"/>
      <w:marRight w:val="0"/>
      <w:marTop w:val="0"/>
      <w:marBottom w:val="0"/>
      <w:divBdr>
        <w:top w:val="none" w:sz="0" w:space="0" w:color="auto"/>
        <w:left w:val="none" w:sz="0" w:space="0" w:color="auto"/>
        <w:bottom w:val="none" w:sz="0" w:space="0" w:color="auto"/>
        <w:right w:val="none" w:sz="0" w:space="0" w:color="auto"/>
      </w:divBdr>
    </w:div>
    <w:div w:id="1500537302">
      <w:bodyDiv w:val="1"/>
      <w:marLeft w:val="0"/>
      <w:marRight w:val="0"/>
      <w:marTop w:val="0"/>
      <w:marBottom w:val="0"/>
      <w:divBdr>
        <w:top w:val="none" w:sz="0" w:space="0" w:color="auto"/>
        <w:left w:val="none" w:sz="0" w:space="0" w:color="auto"/>
        <w:bottom w:val="none" w:sz="0" w:space="0" w:color="auto"/>
        <w:right w:val="none" w:sz="0" w:space="0" w:color="auto"/>
      </w:divBdr>
    </w:div>
    <w:div w:id="1567883785">
      <w:bodyDiv w:val="1"/>
      <w:marLeft w:val="0"/>
      <w:marRight w:val="0"/>
      <w:marTop w:val="0"/>
      <w:marBottom w:val="0"/>
      <w:divBdr>
        <w:top w:val="none" w:sz="0" w:space="0" w:color="auto"/>
        <w:left w:val="none" w:sz="0" w:space="0" w:color="auto"/>
        <w:bottom w:val="none" w:sz="0" w:space="0" w:color="auto"/>
        <w:right w:val="none" w:sz="0" w:space="0" w:color="auto"/>
      </w:divBdr>
    </w:div>
    <w:div w:id="1603608909">
      <w:bodyDiv w:val="1"/>
      <w:marLeft w:val="0"/>
      <w:marRight w:val="0"/>
      <w:marTop w:val="0"/>
      <w:marBottom w:val="0"/>
      <w:divBdr>
        <w:top w:val="none" w:sz="0" w:space="0" w:color="auto"/>
        <w:left w:val="none" w:sz="0" w:space="0" w:color="auto"/>
        <w:bottom w:val="none" w:sz="0" w:space="0" w:color="auto"/>
        <w:right w:val="none" w:sz="0" w:space="0" w:color="auto"/>
      </w:divBdr>
    </w:div>
    <w:div w:id="1615016648">
      <w:bodyDiv w:val="1"/>
      <w:marLeft w:val="0"/>
      <w:marRight w:val="0"/>
      <w:marTop w:val="0"/>
      <w:marBottom w:val="0"/>
      <w:divBdr>
        <w:top w:val="none" w:sz="0" w:space="0" w:color="auto"/>
        <w:left w:val="none" w:sz="0" w:space="0" w:color="auto"/>
        <w:bottom w:val="none" w:sz="0" w:space="0" w:color="auto"/>
        <w:right w:val="none" w:sz="0" w:space="0" w:color="auto"/>
      </w:divBdr>
    </w:div>
    <w:div w:id="1622302575">
      <w:bodyDiv w:val="1"/>
      <w:marLeft w:val="0"/>
      <w:marRight w:val="0"/>
      <w:marTop w:val="0"/>
      <w:marBottom w:val="0"/>
      <w:divBdr>
        <w:top w:val="none" w:sz="0" w:space="0" w:color="auto"/>
        <w:left w:val="none" w:sz="0" w:space="0" w:color="auto"/>
        <w:bottom w:val="none" w:sz="0" w:space="0" w:color="auto"/>
        <w:right w:val="none" w:sz="0" w:space="0" w:color="auto"/>
      </w:divBdr>
    </w:div>
    <w:div w:id="1643315935">
      <w:bodyDiv w:val="1"/>
      <w:marLeft w:val="0"/>
      <w:marRight w:val="0"/>
      <w:marTop w:val="0"/>
      <w:marBottom w:val="0"/>
      <w:divBdr>
        <w:top w:val="none" w:sz="0" w:space="0" w:color="auto"/>
        <w:left w:val="none" w:sz="0" w:space="0" w:color="auto"/>
        <w:bottom w:val="none" w:sz="0" w:space="0" w:color="auto"/>
        <w:right w:val="none" w:sz="0" w:space="0" w:color="auto"/>
      </w:divBdr>
    </w:div>
    <w:div w:id="1650867692">
      <w:bodyDiv w:val="1"/>
      <w:marLeft w:val="0"/>
      <w:marRight w:val="0"/>
      <w:marTop w:val="0"/>
      <w:marBottom w:val="0"/>
      <w:divBdr>
        <w:top w:val="none" w:sz="0" w:space="0" w:color="auto"/>
        <w:left w:val="none" w:sz="0" w:space="0" w:color="auto"/>
        <w:bottom w:val="none" w:sz="0" w:space="0" w:color="auto"/>
        <w:right w:val="none" w:sz="0" w:space="0" w:color="auto"/>
      </w:divBdr>
    </w:div>
    <w:div w:id="1696689503">
      <w:bodyDiv w:val="1"/>
      <w:marLeft w:val="0"/>
      <w:marRight w:val="0"/>
      <w:marTop w:val="0"/>
      <w:marBottom w:val="0"/>
      <w:divBdr>
        <w:top w:val="none" w:sz="0" w:space="0" w:color="auto"/>
        <w:left w:val="none" w:sz="0" w:space="0" w:color="auto"/>
        <w:bottom w:val="none" w:sz="0" w:space="0" w:color="auto"/>
        <w:right w:val="none" w:sz="0" w:space="0" w:color="auto"/>
      </w:divBdr>
    </w:div>
    <w:div w:id="1747605527">
      <w:bodyDiv w:val="1"/>
      <w:marLeft w:val="0"/>
      <w:marRight w:val="0"/>
      <w:marTop w:val="0"/>
      <w:marBottom w:val="0"/>
      <w:divBdr>
        <w:top w:val="none" w:sz="0" w:space="0" w:color="auto"/>
        <w:left w:val="none" w:sz="0" w:space="0" w:color="auto"/>
        <w:bottom w:val="none" w:sz="0" w:space="0" w:color="auto"/>
        <w:right w:val="none" w:sz="0" w:space="0" w:color="auto"/>
      </w:divBdr>
    </w:div>
    <w:div w:id="1750735736">
      <w:bodyDiv w:val="1"/>
      <w:marLeft w:val="0"/>
      <w:marRight w:val="0"/>
      <w:marTop w:val="0"/>
      <w:marBottom w:val="0"/>
      <w:divBdr>
        <w:top w:val="none" w:sz="0" w:space="0" w:color="auto"/>
        <w:left w:val="none" w:sz="0" w:space="0" w:color="auto"/>
        <w:bottom w:val="none" w:sz="0" w:space="0" w:color="auto"/>
        <w:right w:val="none" w:sz="0" w:space="0" w:color="auto"/>
      </w:divBdr>
    </w:div>
    <w:div w:id="1794057792">
      <w:bodyDiv w:val="1"/>
      <w:marLeft w:val="0"/>
      <w:marRight w:val="0"/>
      <w:marTop w:val="0"/>
      <w:marBottom w:val="0"/>
      <w:divBdr>
        <w:top w:val="none" w:sz="0" w:space="0" w:color="auto"/>
        <w:left w:val="none" w:sz="0" w:space="0" w:color="auto"/>
        <w:bottom w:val="none" w:sz="0" w:space="0" w:color="auto"/>
        <w:right w:val="none" w:sz="0" w:space="0" w:color="auto"/>
      </w:divBdr>
    </w:div>
    <w:div w:id="1800805261">
      <w:bodyDiv w:val="1"/>
      <w:marLeft w:val="0"/>
      <w:marRight w:val="0"/>
      <w:marTop w:val="0"/>
      <w:marBottom w:val="0"/>
      <w:divBdr>
        <w:top w:val="none" w:sz="0" w:space="0" w:color="auto"/>
        <w:left w:val="none" w:sz="0" w:space="0" w:color="auto"/>
        <w:bottom w:val="none" w:sz="0" w:space="0" w:color="auto"/>
        <w:right w:val="none" w:sz="0" w:space="0" w:color="auto"/>
      </w:divBdr>
    </w:div>
    <w:div w:id="1817333230">
      <w:bodyDiv w:val="1"/>
      <w:marLeft w:val="0"/>
      <w:marRight w:val="0"/>
      <w:marTop w:val="0"/>
      <w:marBottom w:val="0"/>
      <w:divBdr>
        <w:top w:val="none" w:sz="0" w:space="0" w:color="auto"/>
        <w:left w:val="none" w:sz="0" w:space="0" w:color="auto"/>
        <w:bottom w:val="none" w:sz="0" w:space="0" w:color="auto"/>
        <w:right w:val="none" w:sz="0" w:space="0" w:color="auto"/>
      </w:divBdr>
    </w:div>
    <w:div w:id="1822886856">
      <w:bodyDiv w:val="1"/>
      <w:marLeft w:val="0"/>
      <w:marRight w:val="0"/>
      <w:marTop w:val="0"/>
      <w:marBottom w:val="0"/>
      <w:divBdr>
        <w:top w:val="none" w:sz="0" w:space="0" w:color="auto"/>
        <w:left w:val="none" w:sz="0" w:space="0" w:color="auto"/>
        <w:bottom w:val="none" w:sz="0" w:space="0" w:color="auto"/>
        <w:right w:val="none" w:sz="0" w:space="0" w:color="auto"/>
      </w:divBdr>
    </w:div>
    <w:div w:id="1841039257">
      <w:bodyDiv w:val="1"/>
      <w:marLeft w:val="0"/>
      <w:marRight w:val="0"/>
      <w:marTop w:val="0"/>
      <w:marBottom w:val="0"/>
      <w:divBdr>
        <w:top w:val="none" w:sz="0" w:space="0" w:color="auto"/>
        <w:left w:val="none" w:sz="0" w:space="0" w:color="auto"/>
        <w:bottom w:val="none" w:sz="0" w:space="0" w:color="auto"/>
        <w:right w:val="none" w:sz="0" w:space="0" w:color="auto"/>
      </w:divBdr>
    </w:div>
    <w:div w:id="1859657178">
      <w:bodyDiv w:val="1"/>
      <w:marLeft w:val="0"/>
      <w:marRight w:val="0"/>
      <w:marTop w:val="0"/>
      <w:marBottom w:val="0"/>
      <w:divBdr>
        <w:top w:val="none" w:sz="0" w:space="0" w:color="auto"/>
        <w:left w:val="none" w:sz="0" w:space="0" w:color="auto"/>
        <w:bottom w:val="none" w:sz="0" w:space="0" w:color="auto"/>
        <w:right w:val="none" w:sz="0" w:space="0" w:color="auto"/>
      </w:divBdr>
    </w:div>
    <w:div w:id="1912888980">
      <w:bodyDiv w:val="1"/>
      <w:marLeft w:val="0"/>
      <w:marRight w:val="0"/>
      <w:marTop w:val="0"/>
      <w:marBottom w:val="0"/>
      <w:divBdr>
        <w:top w:val="none" w:sz="0" w:space="0" w:color="auto"/>
        <w:left w:val="none" w:sz="0" w:space="0" w:color="auto"/>
        <w:bottom w:val="none" w:sz="0" w:space="0" w:color="auto"/>
        <w:right w:val="none" w:sz="0" w:space="0" w:color="auto"/>
      </w:divBdr>
    </w:div>
    <w:div w:id="1928728162">
      <w:bodyDiv w:val="1"/>
      <w:marLeft w:val="0"/>
      <w:marRight w:val="0"/>
      <w:marTop w:val="0"/>
      <w:marBottom w:val="0"/>
      <w:divBdr>
        <w:top w:val="none" w:sz="0" w:space="0" w:color="auto"/>
        <w:left w:val="none" w:sz="0" w:space="0" w:color="auto"/>
        <w:bottom w:val="none" w:sz="0" w:space="0" w:color="auto"/>
        <w:right w:val="none" w:sz="0" w:space="0" w:color="auto"/>
      </w:divBdr>
    </w:div>
    <w:div w:id="1977443572">
      <w:bodyDiv w:val="1"/>
      <w:marLeft w:val="0"/>
      <w:marRight w:val="0"/>
      <w:marTop w:val="0"/>
      <w:marBottom w:val="0"/>
      <w:divBdr>
        <w:top w:val="none" w:sz="0" w:space="0" w:color="auto"/>
        <w:left w:val="none" w:sz="0" w:space="0" w:color="auto"/>
        <w:bottom w:val="none" w:sz="0" w:space="0" w:color="auto"/>
        <w:right w:val="none" w:sz="0" w:space="0" w:color="auto"/>
      </w:divBdr>
    </w:div>
    <w:div w:id="1983583441">
      <w:bodyDiv w:val="1"/>
      <w:marLeft w:val="0"/>
      <w:marRight w:val="0"/>
      <w:marTop w:val="0"/>
      <w:marBottom w:val="0"/>
      <w:divBdr>
        <w:top w:val="none" w:sz="0" w:space="0" w:color="auto"/>
        <w:left w:val="none" w:sz="0" w:space="0" w:color="auto"/>
        <w:bottom w:val="none" w:sz="0" w:space="0" w:color="auto"/>
        <w:right w:val="none" w:sz="0" w:space="0" w:color="auto"/>
      </w:divBdr>
    </w:div>
    <w:div w:id="1992175096">
      <w:bodyDiv w:val="1"/>
      <w:marLeft w:val="0"/>
      <w:marRight w:val="0"/>
      <w:marTop w:val="0"/>
      <w:marBottom w:val="0"/>
      <w:divBdr>
        <w:top w:val="none" w:sz="0" w:space="0" w:color="auto"/>
        <w:left w:val="none" w:sz="0" w:space="0" w:color="auto"/>
        <w:bottom w:val="none" w:sz="0" w:space="0" w:color="auto"/>
        <w:right w:val="none" w:sz="0" w:space="0" w:color="auto"/>
      </w:divBdr>
    </w:div>
    <w:div w:id="2000496203">
      <w:bodyDiv w:val="1"/>
      <w:marLeft w:val="0"/>
      <w:marRight w:val="0"/>
      <w:marTop w:val="0"/>
      <w:marBottom w:val="0"/>
      <w:divBdr>
        <w:top w:val="none" w:sz="0" w:space="0" w:color="auto"/>
        <w:left w:val="none" w:sz="0" w:space="0" w:color="auto"/>
        <w:bottom w:val="none" w:sz="0" w:space="0" w:color="auto"/>
        <w:right w:val="none" w:sz="0" w:space="0" w:color="auto"/>
      </w:divBdr>
    </w:div>
    <w:div w:id="2007858754">
      <w:bodyDiv w:val="1"/>
      <w:marLeft w:val="0"/>
      <w:marRight w:val="0"/>
      <w:marTop w:val="0"/>
      <w:marBottom w:val="0"/>
      <w:divBdr>
        <w:top w:val="none" w:sz="0" w:space="0" w:color="auto"/>
        <w:left w:val="none" w:sz="0" w:space="0" w:color="auto"/>
        <w:bottom w:val="none" w:sz="0" w:space="0" w:color="auto"/>
        <w:right w:val="none" w:sz="0" w:space="0" w:color="auto"/>
      </w:divBdr>
    </w:div>
    <w:div w:id="2034836821">
      <w:bodyDiv w:val="1"/>
      <w:marLeft w:val="0"/>
      <w:marRight w:val="0"/>
      <w:marTop w:val="0"/>
      <w:marBottom w:val="0"/>
      <w:divBdr>
        <w:top w:val="none" w:sz="0" w:space="0" w:color="auto"/>
        <w:left w:val="none" w:sz="0" w:space="0" w:color="auto"/>
        <w:bottom w:val="none" w:sz="0" w:space="0" w:color="auto"/>
        <w:right w:val="none" w:sz="0" w:space="0" w:color="auto"/>
      </w:divBdr>
    </w:div>
    <w:div w:id="2046444504">
      <w:bodyDiv w:val="1"/>
      <w:marLeft w:val="0"/>
      <w:marRight w:val="0"/>
      <w:marTop w:val="0"/>
      <w:marBottom w:val="0"/>
      <w:divBdr>
        <w:top w:val="none" w:sz="0" w:space="0" w:color="auto"/>
        <w:left w:val="none" w:sz="0" w:space="0" w:color="auto"/>
        <w:bottom w:val="none" w:sz="0" w:space="0" w:color="auto"/>
        <w:right w:val="none" w:sz="0" w:space="0" w:color="auto"/>
      </w:divBdr>
    </w:div>
    <w:div w:id="20905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1.xml" /><Relationship Id="rId18" Type="http://schemas.openxmlformats.org/officeDocument/2006/relationships/hyperlink" Target="https://www.ncbi.nlm.nih.gov/books/NBK532961/" TargetMode="External" /><Relationship Id="rId26" Type="http://schemas.openxmlformats.org/officeDocument/2006/relationships/hyperlink" Target="https://en.wikipedia.org/wiki/Environmental_epidemiology" TargetMode="External" /><Relationship Id="rId39" Type="http://schemas.openxmlformats.org/officeDocument/2006/relationships/hyperlink" Target="https://en.wikipedia.org/wiki/Statistics" TargetMode="External" /><Relationship Id="rId3" Type="http://schemas.openxmlformats.org/officeDocument/2006/relationships/customXml" Target="../customXml/item3.xml" /><Relationship Id="rId21" Type="http://schemas.openxmlformats.org/officeDocument/2006/relationships/hyperlink" Target="https://en.wikipedia.org/wiki/Built_environment" TargetMode="External" /><Relationship Id="rId34" Type="http://schemas.openxmlformats.org/officeDocument/2006/relationships/hyperlink" Target="https://en.wikipedia.org/wiki/Occupational_epidemiology" TargetMode="External" /><Relationship Id="rId42" Type="http://schemas.openxmlformats.org/officeDocument/2006/relationships/hyperlink" Target="https://en.wikipedia.org/wiki/Exposure_assessment" TargetMode="External" /><Relationship Id="rId47"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https://www.niehs.nih.gov/health/topics/population/children/index.cfm" TargetMode="External" /><Relationship Id="rId25" Type="http://schemas.openxmlformats.org/officeDocument/2006/relationships/hyperlink" Target="https://en.wikipedia.org/wiki/Epidemiology" TargetMode="External" /><Relationship Id="rId33" Type="http://schemas.openxmlformats.org/officeDocument/2006/relationships/hyperlink" Target="https://en.wikipedia.org/wiki/Forensic_epidemiology" TargetMode="External" /><Relationship Id="rId38" Type="http://schemas.openxmlformats.org/officeDocument/2006/relationships/hyperlink" Target="https://en.wikipedia.org/wiki/Biology" TargetMode="External" /><Relationship Id="rId46"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https://www.niehs.nih.gov/health/topics/agents/water-poll/index.cfm" TargetMode="External" /><Relationship Id="rId20" Type="http://schemas.openxmlformats.org/officeDocument/2006/relationships/hyperlink" Target="https://en.wikipedia.org/wiki/Natural_environment" TargetMode="External" /><Relationship Id="rId29" Type="http://schemas.openxmlformats.org/officeDocument/2006/relationships/hyperlink" Target="https://en.wikipedia.org/wiki/Transmission_(medicine)" TargetMode="External" /><Relationship Id="rId41" Type="http://schemas.openxmlformats.org/officeDocument/2006/relationships/hyperlink" Target="https://en.wikipedia.org/wiki/Engineering"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hyperlink" Target="https://en.wikipedia.org/wiki/Epidemiology" TargetMode="External" /><Relationship Id="rId32" Type="http://schemas.openxmlformats.org/officeDocument/2006/relationships/hyperlink" Target="https://en.wikipedia.org/wiki/Environmental_epidemiology" TargetMode="External" /><Relationship Id="rId37" Type="http://schemas.openxmlformats.org/officeDocument/2006/relationships/hyperlink" Target="https://en.wikipedia.org/wiki/Clinical_trials" TargetMode="External" /><Relationship Id="rId40" Type="http://schemas.openxmlformats.org/officeDocument/2006/relationships/hyperlink" Target="https://en.wikipedia.org/wiki/Social_science" TargetMode="External" /><Relationship Id="rId45" Type="http://schemas.openxmlformats.org/officeDocument/2006/relationships/header" Target="header2.xml" /><Relationship Id="rId5" Type="http://schemas.openxmlformats.org/officeDocument/2006/relationships/numbering" Target="numbering.xml" /><Relationship Id="rId15" Type="http://schemas.openxmlformats.org/officeDocument/2006/relationships/hyperlink" Target="https://www.niehs.nih.gov/health/topics/agents/air-pollution/index.cfm" TargetMode="External" /><Relationship Id="rId23" Type="http://schemas.openxmlformats.org/officeDocument/2006/relationships/hyperlink" Target="https://en.wikipedia.org/wiki/Toxicology" TargetMode="External" /><Relationship Id="rId28" Type="http://schemas.openxmlformats.org/officeDocument/2006/relationships/hyperlink" Target="https://en.wikipedia.org/wiki/Population" TargetMode="External" /><Relationship Id="rId36" Type="http://schemas.openxmlformats.org/officeDocument/2006/relationships/hyperlink" Target="https://en.wikipedia.org/wiki/Biomonitoring" TargetMode="External" /><Relationship Id="rId10" Type="http://schemas.openxmlformats.org/officeDocument/2006/relationships/endnotes" Target="endnotes.xml" /><Relationship Id="rId19" Type="http://schemas.openxmlformats.org/officeDocument/2006/relationships/hyperlink" Target="https://en.wikipedia.org/wiki/Public_health" TargetMode="External" /><Relationship Id="rId31" Type="http://schemas.openxmlformats.org/officeDocument/2006/relationships/hyperlink" Target="https://en.wikipedia.org/wiki/Disease_surveillance" TargetMode="External" /><Relationship Id="rId44" Type="http://schemas.openxmlformats.org/officeDocument/2006/relationships/footer" Target="footer4.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yperlink" Target="https://en.wikipedia.org/wiki/Environmental_science" TargetMode="External" /><Relationship Id="rId27" Type="http://schemas.openxmlformats.org/officeDocument/2006/relationships/hyperlink" Target="https://en.wikipedia.org/wiki/Risk_factor" TargetMode="External" /><Relationship Id="rId30" Type="http://schemas.openxmlformats.org/officeDocument/2006/relationships/hyperlink" Target="https://en.wikipedia.org/wiki/Outbreak" TargetMode="External" /><Relationship Id="rId35" Type="http://schemas.openxmlformats.org/officeDocument/2006/relationships/hyperlink" Target="https://en.wikipedia.org/wiki/Screening_(medicine)" TargetMode="External" /><Relationship Id="rId43"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Version="1987">
  <b:Source>
    <b:Tag>BUI18</b:Tag>
    <b:SourceType>InternetSite</b:SourceType>
    <b:Guid>{397B7FEE-832D-4C51-A83A-AFA474C1BF1F}</b:Guid>
    <b:Title>WIRELINE VALVES</b:Title>
    <b:Year>2018</b:Year>
    <b:Author>
      <b:Author>
        <b:Corporate>BUILTBYFHE</b:Corporate>
      </b:Author>
    </b:Author>
    <b:InternetSiteTitle>BUILTBYFHE</b:InternetSiteTitle>
    <b:Month>06</b:Month>
    <b:Day>07</b:Day>
    <b:URL>https://www.builtbyfhe.com/wireline_valves.html</b:URL>
    <b:RefOrder>2</b:RefOrder>
  </b:Source>
  <b:Source>
    <b:Tag>PER19</b:Tag>
    <b:SourceType>InternetSite</b:SourceType>
    <b:Guid>{5E49B348-C903-4CBD-BF66-5A1C4BC9EA67}</b:Guid>
    <b:Title>PERFORATION</b:Title>
    <b:ProductionCompany>SCHLUMBERGER</b:ProductionCompany>
    <b:Year>2019</b:Year>
    <b:Month>08</b:Month>
    <b:Day>02</b:Day>
    <b:YearAccessed>2019</b:YearAccessed>
    <b:MonthAccessed>AUGUST</b:MonthAccessed>
    <b:DayAccessed>09</b:DayAccessed>
    <b:URL>https://www.glossary.oilfield.slb.com/en/Terms/p/perforation.aspx</b:URL>
    <b:RefOrder>3</b:RefOrder>
  </b:Source>
  <b:Source>
    <b:Tag>PER191</b:Tag>
    <b:SourceType>InternetSite</b:SourceType>
    <b:Guid>{54031E96-8DA7-48CB-B73F-F36CCCFDC55C}</b:Guid>
    <b:Title>PERFORATION</b:Title>
    <b:ProductionCompany>WIKIPEDIA</b:ProductionCompany>
    <b:Year>2019</b:Year>
    <b:Month>03</b:Month>
    <b:Day>03</b:Day>
    <b:YearAccessed>2019</b:YearAccessed>
    <b:MonthAccessed>09</b:MonthAccessed>
    <b:DayAccessed>12</b:DayAccessed>
    <b:URL>https://en.wikipedia.org/wiki/Perforation_(oil_well)</b:URL>
    <b:RefOrder>4</b:RefOrder>
  </b:Source>
  <b:Source>
    <b:Tag>GEO19</b:Tag>
    <b:SourceType>InternetSite</b:SourceType>
    <b:Guid>{FB6A0F7F-9EB6-453A-A834-F35B2DDBA45B}</b:Guid>
    <b:Title>GEOPLEX</b:Title>
    <b:ProductionCompany>GEOLEX DRILLING TECH</b:ProductionCompany>
    <b:Year>2019</b:Year>
    <b:Month>MARCH</b:Month>
    <b:Day>13</b:Day>
    <b:YearAccessed>2019</b:YearAccessed>
    <b:MonthAccessed>AUGUST</b:MonthAccessed>
    <b:DayAccessed>08</b:DayAccessed>
    <b:URL>http://www.geoplex.com/?v=profile</b:URL>
    <b:RefOrder>5</b:RefOrder>
  </b:Source>
  <b:Source>
    <b:Tag>BUI19</b:Tag>
    <b:SourceType>InternetSite</b:SourceType>
    <b:Guid>{206A3BDC-1670-48DB-99D5-18A73F73C65E}</b:Guid>
    <b:Title>BUILTBYFHE</b:Title>
    <b:ProductionCompany>BUILTBYFHE</b:ProductionCompany>
    <b:Year>2019</b:Year>
    <b:Month>01</b:Month>
    <b:Day>06</b:Day>
    <b:YearAccessed>2019</b:YearAccessed>
    <b:MonthAccessed>AUGUST</b:MonthAccessed>
    <b:DayAccessed>04</b:DayAccessed>
    <b:URL>https://www.builtbyfhe.com/tool_trap.html</b:URL>
    <b:RefOrder>6</b:RefOrder>
  </b:Source>
  <b:Source>
    <b:Tag>BHG19</b:Tag>
    <b:SourceType>InternetSite</b:SourceType>
    <b:Guid>{373A1B00-C296-4E5D-BC03-9CB094523261}</b:Guid>
    <b:Title>BHGE</b:Title>
    <b:ProductionCompany>BAKER HUGES</b:ProductionCompany>
    <b:Year>2019</b:Year>
    <b:Month>FEBRUARY</b:Month>
    <b:Day>3</b:Day>
    <b:YearAccessed>2019</b:YearAccessed>
    <b:MonthAccessed>AUGUST</b:MonthAccessed>
    <b:DayAccessed>8</b:DayAccessed>
    <b:URL>https://www.bhge.com/system/files/2018-06/Drilling-Services-pstr.pdf</b:URL>
    <b:RefOrder>7</b:RefOrder>
  </b:Source>
  <b:Source>
    <b:Tag>GEO191</b:Tag>
    <b:SourceType>InternetSite</b:SourceType>
    <b:Guid>{F018C04C-EBB9-4500-9CE7-3407E11631F0}</b:Guid>
    <b:Title>GEOPLEX</b:Title>
    <b:ProductionCompany>GEOPLEX DRILLING TECH</b:ProductionCompany>
    <b:Year>2019</b:Year>
    <b:Month>APRIL</b:Month>
    <b:Day>7</b:Day>
    <b:YearAccessed>2019</b:YearAccessed>
    <b:MonthAccessed>AUGUST</b:MonthAccessed>
    <b:DayAccessed>8</b:DayAccessed>
    <b:URL>https://www.geoplex.com/</b:URL>
    <b:RefOrder>8</b:RefOrder>
  </b:Source>
  <b:Source>
    <b:Tag>15912</b:Tag>
    <b:SourceType>Book</b:SourceType>
    <b:Guid>{34224284-D615-40C7-AD3B-333AD56DAE7E}</b:Guid>
    <b:Title>15911-Article Text-57744-1-10-20130728</b:Title>
    <b:Year>2012</b:Year>
    <b:City>singapore</b:City>
    <b:RefOrder>9</b:RefOrder>
  </b:Source>
  <b:Source>
    <b:Tag>MUS12</b:Tag>
    <b:SourceType>JournalArticle</b:SourceType>
    <b:Guid>{D5DF7546-3EB6-494B-BCFC-4AEE4EB998DF}</b:Guid>
    <b:Title>15911-Article Text-57744-1-10-20130728</b:Title>
    <b:Year>2012</b:Year>
    <b:City>SINGAPORE</b:City>
    <b:Author>
      <b:Author>
        <b:NameList>
          <b:Person>
            <b:Last>R.</b:Last>
            <b:First>MUSTFIZUR</b:First>
          </b:Person>
        </b:NameList>
      </b:Author>
    </b:Author>
    <b:Volume>1</b:Volume>
    <b:RefOrder>1</b:RefOrder>
  </b:Source>
  <b:Source>
    <b:Tag>cor20</b:Tag>
    <b:SourceType>InternetSite</b:SourceType>
    <b:Guid>{0D2232B5-D516-48AE-BE17-31AFFBACFDDC}</b:Guid>
    <b:Title>corono virus diseas 2019</b:Title>
    <b:InternetSiteTitle>wikipedia</b:InternetSiteTitle>
    <b:Year>2020</b:Year>
    <b:Month>april</b:Month>
    <b:Day>10</b:Day>
    <b:YearAccessed>2020</b:YearAccessed>
    <b:MonthAccessed>april</b:MonthAccessed>
    <b:DayAccessed>10</b:DayAccessed>
    <b:URL>https://en.wikipedia.org/wiki/Coronavirus_disease_2019#Other</b:URL>
    <b:RefOrder>1</b:RefOrder>
  </b:Source>
  <b:Source>
    <b:Tag>env20</b:Tag>
    <b:SourceType>InternetSite</b:SourceType>
    <b:Guid>{1718F3DA-3063-4930-A09B-A11C56C8333A}</b:Guid>
    <b:Title>environmental health</b:Title>
    <b:InternetSiteTitle>wikipedia</b:InternetSiteTitle>
    <b:Year>2020</b:Year>
    <b:Month>april</b:Month>
    <b:Day>8</b:Day>
    <b:YearAccessed>2020</b:YearAccessed>
    <b:MonthAccessed>april</b:MonthAccessed>
    <b:DayAccessed>10</b:DayAccessed>
    <b:URL>https://en.wikipedia.org/wiki/Environmental_health</b:URL>
    <b:RefOrder>2</b:RefOrder>
  </b:Source>
  <b:Source>
    <b:Tag>wha202</b:Tag>
    <b:SourceType>InternetSite</b:SourceType>
    <b:Guid>{89E13F61-92F2-4872-B138-9E6EFF6834EA}</b:Guid>
    <b:Title>what is economic sustainability?</b:Title>
    <b:InternetSiteTitle>wisegeek</b:InternetSiteTitle>
    <b:YearAccessed>2020</b:YearAccessed>
    <b:MonthAccessed>april</b:MonthAccessed>
    <b:DayAccessed>10</b:DayAccessed>
    <b:URL>https://www.wisegeek.com</b:URL>
    <b:RefOrder>3</b:RefOrder>
  </b:Source>
  <b:Source>
    <b:Tag>pan20</b:Tag>
    <b:SourceType>InternetSite</b:SourceType>
    <b:Guid>{FD3150D3-6DD0-4B89-8D87-ED79FF95AC1E}</b:Guid>
    <b:Title>pandemic</b:Title>
    <b:InternetSiteTitle>wikipedia</b:InternetSiteTitle>
    <b:Year>2020</b:Year>
    <b:Month>april</b:Month>
    <b:Day>11</b:Day>
    <b:YearAccessed>2020</b:YearAccessed>
    <b:MonthAccessed>april</b:MonthAccessed>
    <b:DayAccessed>11</b:DayAccessed>
    <b:URL>https://en.m.wikipedia.org/wiki/Pandemic</b:URL>
    <b:RefOrder>4</b:RefOrder>
  </b:Source>
  <b:Source>
    <b:Tag>ind20</b:Tag>
    <b:SourceType>InternetSite</b:SourceType>
    <b:Guid>{4D327F6C-6511-4DA8-B884-8E26DD790F44}</b:Guid>
    <b:Title>industry: interesting engineering</b:Title>
    <b:InternetSiteTitle>interesting engineering</b:InternetSiteTitle>
    <b:Year>2020</b:Year>
    <b:Month>april</b:Month>
    <b:Day>4</b:Day>
    <b:YearAccessed>2020</b:YearAccessed>
    <b:MonthAccessed>april</b:MonthAccessed>
    <b:DayAccessed>11</b:DayAccessed>
    <b:URL>https://interestingengineering.com</b:URL>
    <b:RefOrder>5</b:RefOrder>
  </b:Source>
</b:Sources>
</file>

<file path=customXml/itemProps1.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3388a729-9e12-4312-a76d-5fe9bbf8ecd2"/>
    <ds:schemaRef ds:uri="f6a84657-7f7d-49a3-8d6a-40e484b3ca75"/>
    <ds:schemaRef ds:uri="4cd35da3-83ae-4f65-abb8-8c805dda85d5"/>
  </ds:schemaRefs>
</ds:datastoreItem>
</file>

<file path=customXml/itemProps2.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3.xml><?xml version="1.0" encoding="utf-8"?>
<ds:datastoreItem xmlns:ds="http://schemas.openxmlformats.org/officeDocument/2006/customXml" ds:itemID="{F404EBA5-D561-45BC-8CB1-D72CB9D55D6F}">
  <ds:schemaRefs>
    <ds:schemaRef ds:uri="http://schemas.microsoft.com/office/2006/metadata/properties"/>
    <ds:schemaRef ds:uri="http://www.w3.org/2000/xmlns/"/>
    <ds:schemaRef ds:uri="3388a729-9e12-4312-a76d-5fe9bbf8ecd2"/>
    <ds:schemaRef ds:uri="f6a84657-7f7d-49a3-8d6a-40e484b3ca75"/>
    <ds:schemaRef ds:uri="http://www.w3.org/2001/XMLSchema-instance"/>
    <ds:schemaRef ds:uri="4cd35da3-83ae-4f65-abb8-8c805dda85d5"/>
    <ds:schemaRef ds:uri="http://schemas.microsoft.com/sharepoint/v3"/>
  </ds:schemaRefs>
</ds:datastoreItem>
</file>

<file path=customXml/itemProps4.xml><?xml version="1.0" encoding="utf-8"?>
<ds:datastoreItem xmlns:ds="http://schemas.openxmlformats.org/officeDocument/2006/customXml" ds:itemID="{FA5C8300-4E9F-9B4A-912A-2D0D37C61A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Mohammaed Salim Othman</dc:creator>
  <cp:keywords/>
  <cp:lastModifiedBy>tosanaramolu@gmail.com</cp:lastModifiedBy>
  <cp:revision>2</cp:revision>
  <dcterms:created xsi:type="dcterms:W3CDTF">2020-04-14T17:18:00Z</dcterms:created>
  <dcterms:modified xsi:type="dcterms:W3CDTF">2020-04-14T17:18:00Z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ies>
</file>