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0F4" w:rsidRDefault="00326B03" w:rsidP="00326B03">
      <w:pPr>
        <w:spacing w:line="360" w:lineRule="auto"/>
        <w:jc w:val="both"/>
        <w:rPr>
          <w:rFonts w:ascii="Times New Roman" w:hAnsi="Times New Roman" w:cs="Times New Roman"/>
          <w:sz w:val="24"/>
          <w:szCs w:val="24"/>
        </w:rPr>
      </w:pPr>
      <w:r w:rsidRPr="004C5A23">
        <w:rPr>
          <w:rFonts w:ascii="Times New Roman" w:hAnsi="Times New Roman" w:cs="Times New Roman"/>
          <w:sz w:val="24"/>
          <w:szCs w:val="24"/>
          <w:u w:val="single"/>
        </w:rPr>
        <w:t>NAME</w:t>
      </w:r>
      <w:r>
        <w:rPr>
          <w:rFonts w:ascii="Times New Roman" w:hAnsi="Times New Roman" w:cs="Times New Roman"/>
          <w:sz w:val="24"/>
          <w:szCs w:val="24"/>
        </w:rPr>
        <w:t>: SARO-NAENWI MARY.W.</w:t>
      </w:r>
    </w:p>
    <w:p w:rsidR="00326B03" w:rsidRDefault="00326B03" w:rsidP="00326B03">
      <w:pPr>
        <w:spacing w:line="360" w:lineRule="auto"/>
        <w:jc w:val="both"/>
        <w:rPr>
          <w:rFonts w:ascii="Times New Roman" w:hAnsi="Times New Roman" w:cs="Times New Roman"/>
          <w:sz w:val="24"/>
          <w:szCs w:val="24"/>
        </w:rPr>
      </w:pPr>
      <w:r w:rsidRPr="004C5A23">
        <w:rPr>
          <w:rFonts w:ascii="Times New Roman" w:hAnsi="Times New Roman" w:cs="Times New Roman"/>
          <w:sz w:val="24"/>
          <w:szCs w:val="24"/>
          <w:u w:val="single"/>
        </w:rPr>
        <w:t>MATRIC NUMBER</w:t>
      </w:r>
      <w:r>
        <w:rPr>
          <w:rFonts w:ascii="Times New Roman" w:hAnsi="Times New Roman" w:cs="Times New Roman"/>
          <w:sz w:val="24"/>
          <w:szCs w:val="24"/>
        </w:rPr>
        <w:t>: 18/LAW01/199</w:t>
      </w:r>
    </w:p>
    <w:p w:rsidR="00BE7FFA" w:rsidRDefault="00326B03" w:rsidP="00326B03">
      <w:pPr>
        <w:spacing w:line="360" w:lineRule="auto"/>
        <w:jc w:val="both"/>
        <w:rPr>
          <w:rFonts w:ascii="Times New Roman" w:hAnsi="Times New Roman" w:cs="Times New Roman"/>
          <w:sz w:val="24"/>
          <w:szCs w:val="24"/>
        </w:rPr>
      </w:pPr>
      <w:r w:rsidRPr="004C5A23">
        <w:rPr>
          <w:rFonts w:ascii="Times New Roman" w:hAnsi="Times New Roman" w:cs="Times New Roman"/>
          <w:sz w:val="24"/>
          <w:szCs w:val="24"/>
          <w:u w:val="single"/>
        </w:rPr>
        <w:t>COURSE NAME</w:t>
      </w:r>
      <w:r>
        <w:rPr>
          <w:rFonts w:ascii="Times New Roman" w:hAnsi="Times New Roman" w:cs="Times New Roman"/>
          <w:sz w:val="24"/>
          <w:szCs w:val="24"/>
        </w:rPr>
        <w:t>: NIGERIAN LEGAL SYSTEM</w:t>
      </w:r>
      <w:r w:rsidR="00BE7FFA">
        <w:rPr>
          <w:rFonts w:ascii="Times New Roman" w:hAnsi="Times New Roman" w:cs="Times New Roman"/>
          <w:sz w:val="24"/>
          <w:szCs w:val="24"/>
        </w:rPr>
        <w:t xml:space="preserve"> II (LPI 204)</w:t>
      </w:r>
    </w:p>
    <w:p w:rsidR="00326B03" w:rsidRDefault="00326B03" w:rsidP="00326B03">
      <w:pPr>
        <w:spacing w:line="360" w:lineRule="auto"/>
        <w:jc w:val="both"/>
        <w:rPr>
          <w:rFonts w:ascii="Times New Roman" w:hAnsi="Times New Roman" w:cs="Times New Roman"/>
          <w:sz w:val="24"/>
          <w:szCs w:val="24"/>
        </w:rPr>
      </w:pPr>
      <w:r w:rsidRPr="004C5A23">
        <w:rPr>
          <w:rFonts w:ascii="Times New Roman" w:hAnsi="Times New Roman" w:cs="Times New Roman"/>
          <w:sz w:val="24"/>
          <w:szCs w:val="24"/>
          <w:u w:val="single"/>
        </w:rPr>
        <w:t>DEPARTMENT</w:t>
      </w:r>
      <w:r>
        <w:rPr>
          <w:rFonts w:ascii="Times New Roman" w:hAnsi="Times New Roman" w:cs="Times New Roman"/>
          <w:sz w:val="24"/>
          <w:szCs w:val="24"/>
        </w:rPr>
        <w:t>: LAW</w:t>
      </w:r>
    </w:p>
    <w:p w:rsidR="00326B03" w:rsidRDefault="00326B03" w:rsidP="00326B03">
      <w:pPr>
        <w:spacing w:line="360" w:lineRule="auto"/>
        <w:jc w:val="both"/>
        <w:rPr>
          <w:rFonts w:ascii="Times New Roman" w:hAnsi="Times New Roman" w:cs="Times New Roman"/>
          <w:sz w:val="24"/>
          <w:szCs w:val="24"/>
        </w:rPr>
      </w:pPr>
      <w:r w:rsidRPr="004C5A23">
        <w:rPr>
          <w:rFonts w:ascii="Times New Roman" w:hAnsi="Times New Roman" w:cs="Times New Roman"/>
          <w:sz w:val="24"/>
          <w:szCs w:val="24"/>
          <w:u w:val="single"/>
        </w:rPr>
        <w:t>DATE</w:t>
      </w:r>
      <w:r>
        <w:rPr>
          <w:rFonts w:ascii="Times New Roman" w:hAnsi="Times New Roman" w:cs="Times New Roman"/>
          <w:sz w:val="24"/>
          <w:szCs w:val="24"/>
        </w:rPr>
        <w:t>: 9-04-20</w:t>
      </w: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326B03" w:rsidRDefault="00326B03" w:rsidP="00326B03">
      <w:pPr>
        <w:spacing w:line="360" w:lineRule="auto"/>
        <w:jc w:val="both"/>
        <w:rPr>
          <w:rFonts w:ascii="Times New Roman" w:hAnsi="Times New Roman" w:cs="Times New Roman"/>
          <w:sz w:val="24"/>
          <w:szCs w:val="24"/>
        </w:rPr>
      </w:pPr>
    </w:p>
    <w:p w:rsidR="0042706E" w:rsidRDefault="00326B03" w:rsidP="0042706E">
      <w:pPr>
        <w:spacing w:line="360" w:lineRule="auto"/>
        <w:jc w:val="both"/>
        <w:rPr>
          <w:rFonts w:ascii="Times New Roman" w:hAnsi="Times New Roman" w:cs="Times New Roman"/>
          <w:sz w:val="24"/>
          <w:szCs w:val="24"/>
        </w:rPr>
      </w:pPr>
      <w:r w:rsidRPr="00EC7551">
        <w:rPr>
          <w:rFonts w:ascii="Times New Roman" w:hAnsi="Times New Roman" w:cs="Times New Roman"/>
          <w:b/>
          <w:sz w:val="24"/>
          <w:szCs w:val="24"/>
          <w:u w:val="single"/>
        </w:rPr>
        <w:lastRenderedPageBreak/>
        <w:t>QUESTION 1</w:t>
      </w:r>
      <w:r>
        <w:rPr>
          <w:rFonts w:ascii="Times New Roman" w:hAnsi="Times New Roman" w:cs="Times New Roman"/>
          <w:sz w:val="24"/>
          <w:szCs w:val="24"/>
        </w:rPr>
        <w:t>:</w:t>
      </w:r>
    </w:p>
    <w:p w:rsidR="0042706E" w:rsidRDefault="0042706E" w:rsidP="0042706E">
      <w:pPr>
        <w:spacing w:line="360" w:lineRule="auto"/>
        <w:jc w:val="both"/>
        <w:rPr>
          <w:rFonts w:ascii="Times New Roman" w:hAnsi="Times New Roman" w:cs="Times New Roman"/>
          <w:sz w:val="24"/>
          <w:szCs w:val="24"/>
        </w:rPr>
      </w:pPr>
      <w:r w:rsidRPr="0042706E">
        <w:rPr>
          <w:rFonts w:ascii="Times New Roman" w:hAnsi="Times New Roman" w:cs="Times New Roman"/>
          <w:sz w:val="24"/>
          <w:szCs w:val="24"/>
        </w:rPr>
        <w:t>State clearly the procedure from arraignment to imposition of sentence in a criminal trial in high court. Comment on the remedy available to the accused after the imposition of sentence.</w:t>
      </w:r>
    </w:p>
    <w:p w:rsidR="00EC7551" w:rsidRDefault="00EC7551" w:rsidP="0042706E">
      <w:pPr>
        <w:spacing w:line="360" w:lineRule="auto"/>
        <w:jc w:val="both"/>
        <w:rPr>
          <w:rFonts w:ascii="Times New Roman" w:hAnsi="Times New Roman" w:cs="Times New Roman"/>
          <w:sz w:val="24"/>
          <w:szCs w:val="24"/>
        </w:rPr>
      </w:pPr>
    </w:p>
    <w:p w:rsidR="00EC7551" w:rsidRDefault="00EC7551" w:rsidP="00EC7551">
      <w:pPr>
        <w:spacing w:line="360" w:lineRule="auto"/>
        <w:jc w:val="both"/>
        <w:rPr>
          <w:rFonts w:ascii="Times New Roman" w:hAnsi="Times New Roman" w:cs="Times New Roman"/>
          <w:sz w:val="24"/>
          <w:szCs w:val="24"/>
        </w:rPr>
      </w:pPr>
      <w:r>
        <w:rPr>
          <w:rFonts w:ascii="Times New Roman" w:hAnsi="Times New Roman" w:cs="Times New Roman"/>
          <w:sz w:val="24"/>
          <w:szCs w:val="24"/>
        </w:rPr>
        <w:t>In a criminal trial the burden of proof is “beyond reasonable doubt”. Before an imposition of sentence can be given or passed, there are certain procedures or stages the court must follow or take. The question however requires the procedures from arraignment till sentence but it is fit to know what comes before arraignment. Before arraignment, there is “arrest”, where the accused is taken into custody for their supposed crime. After it comes bail if the accused is able to pay.</w:t>
      </w:r>
      <w:r w:rsidRPr="00EC7551">
        <w:rPr>
          <w:rFonts w:ascii="Calibri" w:eastAsia="SimSun" w:hAnsi="Calibri" w:cs="Times New Roman"/>
          <w:lang w:eastAsia="zh-CN"/>
        </w:rPr>
        <w:t xml:space="preserve"> </w:t>
      </w:r>
      <w:r>
        <w:rPr>
          <w:rFonts w:ascii="Calibri" w:eastAsia="SimSun" w:hAnsi="Calibri" w:cs="Times New Roman"/>
          <w:lang w:eastAsia="zh-CN"/>
        </w:rPr>
        <w:t xml:space="preserve"> </w:t>
      </w:r>
      <w:r w:rsidRPr="00EC7551">
        <w:rPr>
          <w:rFonts w:ascii="Times New Roman" w:eastAsia="SimSun" w:hAnsi="Times New Roman" w:cs="Times New Roman"/>
          <w:sz w:val="24"/>
          <w:szCs w:val="24"/>
          <w:lang w:eastAsia="zh-CN"/>
        </w:rPr>
        <w:t>Also</w:t>
      </w:r>
      <w:r>
        <w:rPr>
          <w:rFonts w:ascii="Calibri" w:eastAsia="SimSun" w:hAnsi="Calibri" w:cs="Times New Roman"/>
          <w:lang w:eastAsia="zh-CN"/>
        </w:rPr>
        <w:t xml:space="preserve">, </w:t>
      </w:r>
      <w:r w:rsidRPr="00EC7551">
        <w:rPr>
          <w:rFonts w:ascii="Times New Roman" w:eastAsia="SimSun" w:hAnsi="Times New Roman" w:cs="Times New Roman"/>
          <w:sz w:val="24"/>
          <w:szCs w:val="24"/>
          <w:lang w:eastAsia="zh-CN"/>
        </w:rPr>
        <w:t>comes</w:t>
      </w:r>
      <w:r>
        <w:rPr>
          <w:rFonts w:ascii="Calibri" w:eastAsia="SimSun" w:hAnsi="Calibri" w:cs="Times New Roman"/>
          <w:lang w:eastAsia="zh-CN"/>
        </w:rPr>
        <w:t xml:space="preserve"> </w:t>
      </w:r>
      <w:r w:rsidRPr="00EC7551">
        <w:rPr>
          <w:rFonts w:ascii="Times New Roman" w:hAnsi="Times New Roman" w:cs="Times New Roman"/>
          <w:sz w:val="24"/>
          <w:szCs w:val="24"/>
        </w:rPr>
        <w:t>Proofs of evidence</w:t>
      </w:r>
      <w:r>
        <w:rPr>
          <w:rFonts w:ascii="Times New Roman" w:hAnsi="Times New Roman" w:cs="Times New Roman"/>
          <w:sz w:val="24"/>
          <w:szCs w:val="24"/>
        </w:rPr>
        <w:t xml:space="preserve"> which </w:t>
      </w:r>
      <w:r w:rsidRPr="00EC7551">
        <w:rPr>
          <w:rFonts w:ascii="Times New Roman" w:hAnsi="Times New Roman" w:cs="Times New Roman"/>
          <w:sz w:val="24"/>
          <w:szCs w:val="24"/>
        </w:rPr>
        <w:t xml:space="preserve">means the names, addresses and written statements of the witnesses, that the prosecution wishes to call and the list of exhibits, if any, that the prosecution wishes to put in evidence at the </w:t>
      </w:r>
      <w:r>
        <w:rPr>
          <w:rFonts w:ascii="Times New Roman" w:hAnsi="Times New Roman" w:cs="Times New Roman"/>
          <w:sz w:val="24"/>
          <w:szCs w:val="24"/>
        </w:rPr>
        <w:t xml:space="preserve">trial, whose </w:t>
      </w:r>
      <w:proofErr w:type="spellStart"/>
      <w:r>
        <w:rPr>
          <w:rFonts w:ascii="Times New Roman" w:hAnsi="Times New Roman" w:cs="Times New Roman"/>
          <w:sz w:val="24"/>
          <w:szCs w:val="24"/>
        </w:rPr>
        <w:t>essense</w:t>
      </w:r>
      <w:proofErr w:type="spellEnd"/>
      <w:r>
        <w:rPr>
          <w:rFonts w:ascii="Times New Roman" w:hAnsi="Times New Roman" w:cs="Times New Roman"/>
          <w:sz w:val="24"/>
          <w:szCs w:val="24"/>
        </w:rPr>
        <w:t xml:space="preserve"> is to make knowledge of trial known to the accused so he can prepare.</w:t>
      </w:r>
    </w:p>
    <w:p w:rsidR="00EC7551" w:rsidRPr="00EC7551" w:rsidRDefault="00EC7551" w:rsidP="00EC7551">
      <w:pPr>
        <w:pStyle w:val="ListParagraph"/>
        <w:numPr>
          <w:ilvl w:val="0"/>
          <w:numId w:val="1"/>
        </w:numPr>
        <w:spacing w:line="360" w:lineRule="auto"/>
        <w:jc w:val="both"/>
        <w:rPr>
          <w:rFonts w:ascii="Times New Roman" w:hAnsi="Times New Roman" w:cs="Times New Roman"/>
          <w:sz w:val="24"/>
          <w:szCs w:val="24"/>
        </w:rPr>
      </w:pPr>
      <w:r w:rsidRPr="00EC7551">
        <w:rPr>
          <w:rFonts w:ascii="Times New Roman" w:hAnsi="Times New Roman" w:cs="Times New Roman"/>
          <w:sz w:val="24"/>
          <w:szCs w:val="24"/>
          <w:u w:val="single"/>
        </w:rPr>
        <w:t>Arraignment</w:t>
      </w:r>
      <w:r w:rsidRPr="00EC7551">
        <w:rPr>
          <w:rFonts w:ascii="Times New Roman" w:hAnsi="Times New Roman" w:cs="Times New Roman"/>
          <w:sz w:val="24"/>
          <w:szCs w:val="24"/>
        </w:rPr>
        <w:t>:</w:t>
      </w:r>
    </w:p>
    <w:p w:rsidR="00EC7551" w:rsidRDefault="00EC7551" w:rsidP="00EC755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sidRPr="00EC7551">
        <w:rPr>
          <w:rFonts w:ascii="Times New Roman" w:hAnsi="Times New Roman" w:cs="Times New Roman"/>
          <w:sz w:val="24"/>
          <w:szCs w:val="24"/>
        </w:rPr>
        <w:t xml:space="preserve"> is </w:t>
      </w:r>
      <w:r>
        <w:rPr>
          <w:rFonts w:ascii="Times New Roman" w:hAnsi="Times New Roman" w:cs="Times New Roman"/>
          <w:sz w:val="24"/>
          <w:szCs w:val="24"/>
        </w:rPr>
        <w:t xml:space="preserve">when an accused person is called formally </w:t>
      </w:r>
      <w:r w:rsidRPr="00EC7551">
        <w:rPr>
          <w:rFonts w:ascii="Times New Roman" w:hAnsi="Times New Roman" w:cs="Times New Roman"/>
          <w:sz w:val="24"/>
          <w:szCs w:val="24"/>
        </w:rPr>
        <w:t xml:space="preserve">before the court by </w:t>
      </w:r>
      <w:r>
        <w:rPr>
          <w:rFonts w:ascii="Times New Roman" w:hAnsi="Times New Roman" w:cs="Times New Roman"/>
          <w:sz w:val="24"/>
          <w:szCs w:val="24"/>
        </w:rPr>
        <w:t xml:space="preserve">the </w:t>
      </w:r>
      <w:r w:rsidRPr="00EC7551">
        <w:rPr>
          <w:rFonts w:ascii="Times New Roman" w:hAnsi="Times New Roman" w:cs="Times New Roman"/>
          <w:sz w:val="24"/>
          <w:szCs w:val="24"/>
        </w:rPr>
        <w:t xml:space="preserve">name at the beginning of a criminal proceedings, to read to him the indictment or information brought against him and to ask him whether he pleads guilty or not guilty. </w:t>
      </w:r>
    </w:p>
    <w:p w:rsidR="005E1BBF" w:rsidRPr="00EC7551" w:rsidRDefault="005E1BBF" w:rsidP="00EC7551">
      <w:pPr>
        <w:pStyle w:val="ListParagraph"/>
        <w:spacing w:line="360" w:lineRule="auto"/>
        <w:jc w:val="both"/>
        <w:rPr>
          <w:rFonts w:ascii="Times New Roman" w:hAnsi="Times New Roman" w:cs="Times New Roman"/>
          <w:sz w:val="24"/>
          <w:szCs w:val="24"/>
        </w:rPr>
      </w:pPr>
    </w:p>
    <w:p w:rsidR="00EC7551" w:rsidRPr="00EC7551" w:rsidRDefault="00EC7551" w:rsidP="00EC7551">
      <w:pPr>
        <w:pStyle w:val="ListParagraph"/>
        <w:numPr>
          <w:ilvl w:val="0"/>
          <w:numId w:val="1"/>
        </w:numPr>
        <w:spacing w:line="360" w:lineRule="auto"/>
        <w:jc w:val="both"/>
        <w:rPr>
          <w:rFonts w:ascii="Times New Roman" w:hAnsi="Times New Roman" w:cs="Times New Roman"/>
          <w:sz w:val="24"/>
          <w:szCs w:val="24"/>
        </w:rPr>
      </w:pPr>
      <w:r w:rsidRPr="00EC7551">
        <w:rPr>
          <w:rFonts w:ascii="Times New Roman" w:hAnsi="Times New Roman" w:cs="Times New Roman"/>
          <w:sz w:val="24"/>
          <w:szCs w:val="24"/>
          <w:u w:val="single"/>
        </w:rPr>
        <w:t>Plea of guilty</w:t>
      </w:r>
      <w:r w:rsidRPr="00EC7551">
        <w:rPr>
          <w:rFonts w:ascii="Times New Roman" w:hAnsi="Times New Roman" w:cs="Times New Roman"/>
          <w:sz w:val="24"/>
          <w:szCs w:val="24"/>
        </w:rPr>
        <w:t xml:space="preserve">: </w:t>
      </w:r>
    </w:p>
    <w:p w:rsidR="00EC7551" w:rsidRDefault="00EC7551" w:rsidP="00EC755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EC7551">
        <w:rPr>
          <w:rFonts w:ascii="Times New Roman" w:hAnsi="Times New Roman" w:cs="Times New Roman"/>
          <w:sz w:val="24"/>
          <w:szCs w:val="24"/>
        </w:rPr>
        <w:t xml:space="preserve">an accused person pleads guilty, the counsel for the prosecution will give the court a summary of the evidence together with details of the accused person's background, their character and their criminal record if he has any. Then the counsel usually makes an </w:t>
      </w:r>
      <w:proofErr w:type="spellStart"/>
      <w:r w:rsidRPr="00EC7551">
        <w:rPr>
          <w:rFonts w:ascii="Times New Roman" w:hAnsi="Times New Roman" w:cs="Times New Roman"/>
          <w:sz w:val="24"/>
          <w:szCs w:val="24"/>
        </w:rPr>
        <w:t>Allocutus</w:t>
      </w:r>
      <w:proofErr w:type="spellEnd"/>
      <w:r w:rsidRPr="00EC7551">
        <w:rPr>
          <w:rFonts w:ascii="Times New Roman" w:hAnsi="Times New Roman" w:cs="Times New Roman"/>
          <w:sz w:val="24"/>
          <w:szCs w:val="24"/>
        </w:rPr>
        <w:t xml:space="preserve"> (pleading for lesser punishment based on the condition of the accused) then the court passes its sentence.</w:t>
      </w:r>
    </w:p>
    <w:p w:rsidR="005E1BBF" w:rsidRPr="00EC7551" w:rsidRDefault="005E1BBF" w:rsidP="00EC7551">
      <w:pPr>
        <w:pStyle w:val="ListParagraph"/>
        <w:spacing w:line="360" w:lineRule="auto"/>
        <w:jc w:val="both"/>
        <w:rPr>
          <w:rFonts w:ascii="Times New Roman" w:hAnsi="Times New Roman" w:cs="Times New Roman"/>
          <w:sz w:val="24"/>
          <w:szCs w:val="24"/>
        </w:rPr>
      </w:pPr>
    </w:p>
    <w:p w:rsidR="00EC7551" w:rsidRPr="00EC7551" w:rsidRDefault="00EC7551" w:rsidP="00EC7551">
      <w:pPr>
        <w:pStyle w:val="ListParagraph"/>
        <w:numPr>
          <w:ilvl w:val="0"/>
          <w:numId w:val="1"/>
        </w:numPr>
        <w:spacing w:line="360" w:lineRule="auto"/>
        <w:jc w:val="both"/>
        <w:rPr>
          <w:rFonts w:ascii="Times New Roman" w:hAnsi="Times New Roman" w:cs="Times New Roman"/>
          <w:sz w:val="24"/>
          <w:szCs w:val="24"/>
        </w:rPr>
      </w:pPr>
      <w:r w:rsidRPr="00EC7551">
        <w:rPr>
          <w:rFonts w:ascii="Times New Roman" w:hAnsi="Times New Roman" w:cs="Times New Roman"/>
          <w:sz w:val="24"/>
          <w:szCs w:val="24"/>
          <w:u w:val="single"/>
        </w:rPr>
        <w:t>Plea of not guilty</w:t>
      </w:r>
      <w:r w:rsidRPr="00EC7551">
        <w:rPr>
          <w:rFonts w:ascii="Times New Roman" w:hAnsi="Times New Roman" w:cs="Times New Roman"/>
          <w:sz w:val="24"/>
          <w:szCs w:val="24"/>
        </w:rPr>
        <w:t xml:space="preserve">: </w:t>
      </w:r>
    </w:p>
    <w:p w:rsidR="00EC7551" w:rsidRDefault="00EC7551" w:rsidP="00EC7551">
      <w:pPr>
        <w:pStyle w:val="ListParagraph"/>
        <w:spacing w:line="360" w:lineRule="auto"/>
        <w:jc w:val="both"/>
        <w:rPr>
          <w:rFonts w:ascii="Times New Roman" w:hAnsi="Times New Roman" w:cs="Times New Roman"/>
          <w:sz w:val="24"/>
          <w:szCs w:val="24"/>
        </w:rPr>
      </w:pPr>
      <w:r w:rsidRPr="00EC7551">
        <w:rPr>
          <w:rFonts w:ascii="Times New Roman" w:hAnsi="Times New Roman" w:cs="Times New Roman"/>
          <w:sz w:val="24"/>
          <w:szCs w:val="24"/>
        </w:rPr>
        <w:t>When an accused person pleads not guilty the procedures of the trial takes place and every other proceedings involving it will take place.</w:t>
      </w:r>
    </w:p>
    <w:p w:rsidR="005E1BBF" w:rsidRDefault="005E1BBF" w:rsidP="00EC7551">
      <w:pPr>
        <w:pStyle w:val="ListParagraph"/>
        <w:spacing w:line="360" w:lineRule="auto"/>
        <w:jc w:val="both"/>
        <w:rPr>
          <w:rFonts w:ascii="Times New Roman" w:hAnsi="Times New Roman" w:cs="Times New Roman"/>
          <w:sz w:val="24"/>
          <w:szCs w:val="24"/>
        </w:rPr>
      </w:pPr>
    </w:p>
    <w:p w:rsidR="005E1BBF" w:rsidRPr="00EC7551" w:rsidRDefault="005E1BBF" w:rsidP="00EC7551">
      <w:pPr>
        <w:pStyle w:val="ListParagraph"/>
        <w:spacing w:line="360" w:lineRule="auto"/>
        <w:jc w:val="both"/>
        <w:rPr>
          <w:rFonts w:ascii="Times New Roman" w:hAnsi="Times New Roman" w:cs="Times New Roman"/>
          <w:sz w:val="24"/>
          <w:szCs w:val="24"/>
        </w:rPr>
      </w:pPr>
    </w:p>
    <w:p w:rsidR="00EC7551" w:rsidRPr="00EC7551" w:rsidRDefault="00EC7551" w:rsidP="00EC7551">
      <w:pPr>
        <w:pStyle w:val="ListParagraph"/>
        <w:numPr>
          <w:ilvl w:val="0"/>
          <w:numId w:val="1"/>
        </w:numPr>
        <w:spacing w:line="360" w:lineRule="auto"/>
        <w:jc w:val="both"/>
        <w:rPr>
          <w:rFonts w:ascii="Times New Roman" w:hAnsi="Times New Roman" w:cs="Times New Roman"/>
          <w:sz w:val="24"/>
          <w:szCs w:val="24"/>
        </w:rPr>
      </w:pPr>
      <w:r w:rsidRPr="00EC7551">
        <w:rPr>
          <w:rFonts w:ascii="Times New Roman" w:hAnsi="Times New Roman" w:cs="Times New Roman"/>
          <w:sz w:val="24"/>
          <w:szCs w:val="24"/>
          <w:u w:val="single"/>
        </w:rPr>
        <w:lastRenderedPageBreak/>
        <w:t>Prosecution</w:t>
      </w:r>
      <w:r w:rsidRPr="00EC7551">
        <w:rPr>
          <w:rFonts w:ascii="Times New Roman" w:hAnsi="Times New Roman" w:cs="Times New Roman"/>
          <w:sz w:val="24"/>
          <w:szCs w:val="24"/>
        </w:rPr>
        <w:t xml:space="preserve">: </w:t>
      </w:r>
    </w:p>
    <w:p w:rsidR="00EC7551" w:rsidRPr="00EC7551" w:rsidRDefault="00EC7551" w:rsidP="00EC7551">
      <w:pPr>
        <w:pStyle w:val="ListParagraph"/>
        <w:spacing w:line="360" w:lineRule="auto"/>
        <w:jc w:val="both"/>
        <w:rPr>
          <w:rFonts w:ascii="Times New Roman" w:hAnsi="Times New Roman" w:cs="Times New Roman"/>
          <w:sz w:val="24"/>
          <w:szCs w:val="24"/>
        </w:rPr>
      </w:pPr>
      <w:r w:rsidRPr="00EC7551">
        <w:rPr>
          <w:rFonts w:ascii="Times New Roman" w:hAnsi="Times New Roman" w:cs="Times New Roman"/>
          <w:sz w:val="24"/>
          <w:szCs w:val="24"/>
        </w:rPr>
        <w:t>The counsel for the prosecution always opens a criminal proceedings by calling evidence for the prosecution.</w:t>
      </w:r>
      <w:r w:rsidRPr="00EC7551">
        <w:rPr>
          <w:rFonts w:cstheme="minorHAnsi"/>
        </w:rPr>
        <w:t xml:space="preserve"> </w:t>
      </w:r>
      <w:r>
        <w:rPr>
          <w:rFonts w:cstheme="minorHAnsi"/>
        </w:rPr>
        <w:t>At a stage in</w:t>
      </w:r>
      <w:r w:rsidRPr="00EC7551">
        <w:rPr>
          <w:rFonts w:ascii="Times New Roman" w:hAnsi="Times New Roman" w:cs="Times New Roman"/>
          <w:sz w:val="24"/>
          <w:szCs w:val="24"/>
        </w:rPr>
        <w:t xml:space="preserve"> criminal t</w:t>
      </w:r>
      <w:r>
        <w:rPr>
          <w:rFonts w:ascii="Times New Roman" w:hAnsi="Times New Roman" w:cs="Times New Roman"/>
          <w:sz w:val="24"/>
          <w:szCs w:val="24"/>
        </w:rPr>
        <w:t>rial, there is the</w:t>
      </w:r>
      <w:r w:rsidRPr="00EC7551">
        <w:rPr>
          <w:rFonts w:ascii="Times New Roman" w:hAnsi="Times New Roman" w:cs="Times New Roman"/>
          <w:sz w:val="24"/>
          <w:szCs w:val="24"/>
        </w:rPr>
        <w:t xml:space="preserve"> “case-in-chief”, the stage at which each side presents its key evidence</w:t>
      </w:r>
      <w:r>
        <w:rPr>
          <w:rFonts w:ascii="Times New Roman" w:hAnsi="Times New Roman" w:cs="Times New Roman"/>
          <w:sz w:val="24"/>
          <w:szCs w:val="24"/>
        </w:rPr>
        <w:t xml:space="preserve"> to the court</w:t>
      </w:r>
      <w:r w:rsidRPr="00EC7551">
        <w:rPr>
          <w:rFonts w:ascii="Times New Roman" w:hAnsi="Times New Roman" w:cs="Times New Roman"/>
          <w:sz w:val="24"/>
          <w:szCs w:val="24"/>
        </w:rPr>
        <w:t>. In i</w:t>
      </w:r>
      <w:r>
        <w:rPr>
          <w:rFonts w:ascii="Times New Roman" w:hAnsi="Times New Roman" w:cs="Times New Roman"/>
          <w:sz w:val="24"/>
          <w:szCs w:val="24"/>
        </w:rPr>
        <w:t>ts case-in-chief, the state</w:t>
      </w:r>
      <w:r w:rsidRPr="00EC7551">
        <w:rPr>
          <w:rFonts w:ascii="Times New Roman" w:hAnsi="Times New Roman" w:cs="Times New Roman"/>
          <w:sz w:val="24"/>
          <w:szCs w:val="24"/>
        </w:rPr>
        <w:t xml:space="preserve"> sets forth evidence in</w:t>
      </w:r>
      <w:r>
        <w:rPr>
          <w:rFonts w:ascii="Times New Roman" w:hAnsi="Times New Roman" w:cs="Times New Roman"/>
          <w:sz w:val="24"/>
          <w:szCs w:val="24"/>
        </w:rPr>
        <w:t xml:space="preserve"> an attempt to convince the court</w:t>
      </w:r>
      <w:r w:rsidRPr="00EC7551">
        <w:rPr>
          <w:rFonts w:ascii="Times New Roman" w:hAnsi="Times New Roman" w:cs="Times New Roman"/>
          <w:sz w:val="24"/>
          <w:szCs w:val="24"/>
        </w:rPr>
        <w:t xml:space="preserve"> beyond reasonable doubt that the defendant committed the </w:t>
      </w:r>
      <w:r>
        <w:rPr>
          <w:rFonts w:ascii="Times New Roman" w:hAnsi="Times New Roman" w:cs="Times New Roman"/>
          <w:sz w:val="24"/>
          <w:szCs w:val="24"/>
        </w:rPr>
        <w:t xml:space="preserve">crime. It is also when </w:t>
      </w:r>
      <w:r w:rsidRPr="00EC7551">
        <w:rPr>
          <w:rFonts w:ascii="Times New Roman" w:hAnsi="Times New Roman" w:cs="Times New Roman"/>
          <w:sz w:val="24"/>
          <w:szCs w:val="24"/>
        </w:rPr>
        <w:t>the prosecutor calls eyewitnesses and experts to testify. The prosecutor may a</w:t>
      </w:r>
      <w:r>
        <w:rPr>
          <w:rFonts w:ascii="Times New Roman" w:hAnsi="Times New Roman" w:cs="Times New Roman"/>
          <w:sz w:val="24"/>
          <w:szCs w:val="24"/>
        </w:rPr>
        <w:t>lso introduce physical evidence</w:t>
      </w:r>
      <w:r w:rsidRPr="00EC7551">
        <w:rPr>
          <w:rFonts w:ascii="Times New Roman" w:hAnsi="Times New Roman" w:cs="Times New Roman"/>
          <w:sz w:val="24"/>
          <w:szCs w:val="24"/>
        </w:rPr>
        <w:t xml:space="preserve">, such as photographs, documents, and medical reports. He calls his witnesses and examines each in chief, and renders any evidence they may have. The witnesses are in turn cross examined by the defense counsel and re-examined by the prosecuting counsel as may be necessary and the case for the prosecution closes. It is better for a guilty person to go </w:t>
      </w:r>
      <w:r>
        <w:rPr>
          <w:rFonts w:ascii="Times New Roman" w:hAnsi="Times New Roman" w:cs="Times New Roman"/>
          <w:sz w:val="24"/>
          <w:szCs w:val="24"/>
        </w:rPr>
        <w:t>s</w:t>
      </w:r>
      <w:r w:rsidRPr="00EC7551">
        <w:rPr>
          <w:rFonts w:ascii="Times New Roman" w:hAnsi="Times New Roman" w:cs="Times New Roman"/>
          <w:sz w:val="24"/>
          <w:szCs w:val="24"/>
        </w:rPr>
        <w:t xml:space="preserve">cot free and escape justice, than for one innocent person to be unjustly punished, due to a lowered standard of proof. </w:t>
      </w:r>
    </w:p>
    <w:p w:rsidR="00EC7551" w:rsidRPr="00EC7551" w:rsidRDefault="00EC7551" w:rsidP="00EC7551">
      <w:pPr>
        <w:pStyle w:val="ListParagraph"/>
        <w:spacing w:line="360" w:lineRule="auto"/>
        <w:jc w:val="both"/>
        <w:rPr>
          <w:rFonts w:ascii="Times New Roman" w:hAnsi="Times New Roman" w:cs="Times New Roman"/>
          <w:sz w:val="24"/>
          <w:szCs w:val="24"/>
        </w:rPr>
      </w:pPr>
    </w:p>
    <w:p w:rsidR="00EC7551" w:rsidRPr="00EC7551" w:rsidRDefault="00EC7551" w:rsidP="00EC7551">
      <w:pPr>
        <w:pStyle w:val="ListParagraph"/>
        <w:numPr>
          <w:ilvl w:val="0"/>
          <w:numId w:val="1"/>
        </w:numPr>
        <w:spacing w:line="360" w:lineRule="auto"/>
        <w:jc w:val="both"/>
        <w:rPr>
          <w:rFonts w:ascii="Times New Roman" w:hAnsi="Times New Roman" w:cs="Times New Roman"/>
          <w:sz w:val="24"/>
          <w:szCs w:val="24"/>
        </w:rPr>
      </w:pPr>
      <w:r w:rsidRPr="00EC7551">
        <w:rPr>
          <w:rFonts w:ascii="Times New Roman" w:hAnsi="Times New Roman" w:cs="Times New Roman"/>
          <w:sz w:val="24"/>
          <w:szCs w:val="24"/>
          <w:u w:val="single"/>
        </w:rPr>
        <w:t>Submission of "no case to answer"</w:t>
      </w:r>
      <w:r w:rsidRPr="00EC7551">
        <w:rPr>
          <w:rFonts w:ascii="Times New Roman" w:hAnsi="Times New Roman" w:cs="Times New Roman"/>
          <w:sz w:val="24"/>
          <w:szCs w:val="24"/>
        </w:rPr>
        <w:t xml:space="preserve">: </w:t>
      </w:r>
    </w:p>
    <w:p w:rsidR="00EC7551" w:rsidRDefault="00EC7551" w:rsidP="00EC755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For the prosecution, when the case closes</w:t>
      </w:r>
      <w:r w:rsidRPr="00EC7551">
        <w:rPr>
          <w:rFonts w:ascii="Times New Roman" w:hAnsi="Times New Roman" w:cs="Times New Roman"/>
          <w:sz w:val="24"/>
          <w:szCs w:val="24"/>
        </w:rPr>
        <w:t xml:space="preserve">, the </w:t>
      </w:r>
      <w:proofErr w:type="spellStart"/>
      <w:r w:rsidRPr="00EC7551">
        <w:rPr>
          <w:rFonts w:ascii="Times New Roman" w:hAnsi="Times New Roman" w:cs="Times New Roman"/>
          <w:sz w:val="24"/>
          <w:szCs w:val="24"/>
        </w:rPr>
        <w:t>defence</w:t>
      </w:r>
      <w:proofErr w:type="spellEnd"/>
      <w:r w:rsidRPr="00EC7551">
        <w:rPr>
          <w:rFonts w:ascii="Times New Roman" w:hAnsi="Times New Roman" w:cs="Times New Roman"/>
          <w:sz w:val="24"/>
          <w:szCs w:val="24"/>
        </w:rPr>
        <w:t xml:space="preserve"> counsel may submit that the prosecution has not produced sufficient evidence or made out a prima facie case against the accused, the accused has no case to answer and therefore the case should not proceed further</w:t>
      </w:r>
      <w:r>
        <w:rPr>
          <w:rFonts w:ascii="Times New Roman" w:hAnsi="Times New Roman" w:cs="Times New Roman"/>
          <w:sz w:val="24"/>
          <w:szCs w:val="24"/>
        </w:rPr>
        <w:t xml:space="preserve">. </w:t>
      </w:r>
      <w:r w:rsidR="005E1BBF">
        <w:rPr>
          <w:rFonts w:ascii="Times New Roman" w:hAnsi="Times New Roman" w:cs="Times New Roman"/>
          <w:sz w:val="24"/>
          <w:szCs w:val="24"/>
        </w:rPr>
        <w:t xml:space="preserve">After the reply the prosecution counsel makes on the submission addressing the court made by the </w:t>
      </w:r>
      <w:proofErr w:type="spellStart"/>
      <w:r w:rsidR="005E1BBF">
        <w:rPr>
          <w:rFonts w:ascii="Times New Roman" w:hAnsi="Times New Roman" w:cs="Times New Roman"/>
          <w:sz w:val="24"/>
          <w:szCs w:val="24"/>
        </w:rPr>
        <w:t>defence</w:t>
      </w:r>
      <w:proofErr w:type="spellEnd"/>
      <w:r w:rsidR="005E1BBF">
        <w:rPr>
          <w:rFonts w:ascii="Times New Roman" w:hAnsi="Times New Roman" w:cs="Times New Roman"/>
          <w:sz w:val="24"/>
          <w:szCs w:val="24"/>
        </w:rPr>
        <w:t xml:space="preserve"> counsel, t</w:t>
      </w:r>
      <w:r>
        <w:rPr>
          <w:rFonts w:ascii="Times New Roman" w:hAnsi="Times New Roman" w:cs="Times New Roman"/>
          <w:sz w:val="24"/>
          <w:szCs w:val="24"/>
        </w:rPr>
        <w:t>he</w:t>
      </w:r>
      <w:r w:rsidRPr="00EC7551">
        <w:rPr>
          <w:rFonts w:ascii="Times New Roman" w:hAnsi="Times New Roman" w:cs="Times New Roman"/>
          <w:sz w:val="24"/>
          <w:szCs w:val="24"/>
        </w:rPr>
        <w:t xml:space="preserve"> judge</w:t>
      </w:r>
      <w:r>
        <w:rPr>
          <w:rFonts w:ascii="Times New Roman" w:hAnsi="Times New Roman" w:cs="Times New Roman"/>
          <w:sz w:val="24"/>
          <w:szCs w:val="24"/>
        </w:rPr>
        <w:t xml:space="preserve"> then</w:t>
      </w:r>
      <w:r w:rsidRPr="00EC7551">
        <w:rPr>
          <w:rFonts w:ascii="Times New Roman" w:hAnsi="Times New Roman" w:cs="Times New Roman"/>
          <w:sz w:val="24"/>
          <w:szCs w:val="24"/>
        </w:rPr>
        <w:t xml:space="preserve"> makes a ruling on this submission.</w:t>
      </w:r>
      <w:r w:rsidR="005E1BBF">
        <w:rPr>
          <w:rFonts w:ascii="Times New Roman" w:hAnsi="Times New Roman" w:cs="Times New Roman"/>
          <w:sz w:val="24"/>
          <w:szCs w:val="24"/>
        </w:rPr>
        <w:t xml:space="preserve"> If the judge accepts it, he makes a ruling that the accused has </w:t>
      </w:r>
      <w:proofErr w:type="spellStart"/>
      <w:proofErr w:type="gramStart"/>
      <w:r w:rsidR="005E1BBF">
        <w:rPr>
          <w:rFonts w:ascii="Times New Roman" w:hAnsi="Times New Roman" w:cs="Times New Roman"/>
          <w:sz w:val="24"/>
          <w:szCs w:val="24"/>
        </w:rPr>
        <w:t>ni</w:t>
      </w:r>
      <w:proofErr w:type="spellEnd"/>
      <w:proofErr w:type="gramEnd"/>
      <w:r w:rsidR="005E1BBF">
        <w:rPr>
          <w:rFonts w:ascii="Times New Roman" w:hAnsi="Times New Roman" w:cs="Times New Roman"/>
          <w:sz w:val="24"/>
          <w:szCs w:val="24"/>
        </w:rPr>
        <w:t xml:space="preserve"> case to answer, but if not, the trial proceeds.</w:t>
      </w:r>
    </w:p>
    <w:p w:rsidR="005E1BBF" w:rsidRPr="00EC7551" w:rsidRDefault="005E1BBF" w:rsidP="00EC7551">
      <w:pPr>
        <w:pStyle w:val="ListParagraph"/>
        <w:spacing w:line="360" w:lineRule="auto"/>
        <w:jc w:val="both"/>
        <w:rPr>
          <w:rFonts w:ascii="Times New Roman" w:hAnsi="Times New Roman" w:cs="Times New Roman"/>
          <w:sz w:val="24"/>
          <w:szCs w:val="24"/>
        </w:rPr>
      </w:pPr>
    </w:p>
    <w:p w:rsidR="00EC7551" w:rsidRPr="00EC7551" w:rsidRDefault="00EC7551" w:rsidP="00EC7551">
      <w:pPr>
        <w:pStyle w:val="ListParagraph"/>
        <w:numPr>
          <w:ilvl w:val="0"/>
          <w:numId w:val="1"/>
        </w:numPr>
        <w:spacing w:line="360" w:lineRule="auto"/>
        <w:jc w:val="both"/>
        <w:rPr>
          <w:rFonts w:ascii="Times New Roman" w:hAnsi="Times New Roman" w:cs="Times New Roman"/>
          <w:sz w:val="24"/>
          <w:szCs w:val="24"/>
        </w:rPr>
      </w:pPr>
      <w:proofErr w:type="spellStart"/>
      <w:r w:rsidRPr="00EC7551">
        <w:rPr>
          <w:rFonts w:ascii="Times New Roman" w:hAnsi="Times New Roman" w:cs="Times New Roman"/>
          <w:sz w:val="24"/>
          <w:szCs w:val="24"/>
          <w:u w:val="single"/>
        </w:rPr>
        <w:t>Defence</w:t>
      </w:r>
      <w:proofErr w:type="spellEnd"/>
      <w:r w:rsidRPr="00EC7551">
        <w:rPr>
          <w:rFonts w:ascii="Times New Roman" w:hAnsi="Times New Roman" w:cs="Times New Roman"/>
          <w:sz w:val="24"/>
          <w:szCs w:val="24"/>
        </w:rPr>
        <w:t xml:space="preserve">: </w:t>
      </w:r>
    </w:p>
    <w:p w:rsidR="005E1BBF" w:rsidRPr="00505196" w:rsidRDefault="005E1BBF" w:rsidP="0050519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After the case closes</w:t>
      </w:r>
      <w:r w:rsidR="00EC7551" w:rsidRPr="00EC7551">
        <w:rPr>
          <w:rFonts w:ascii="Times New Roman" w:hAnsi="Times New Roman" w:cs="Times New Roman"/>
          <w:sz w:val="24"/>
          <w:szCs w:val="24"/>
        </w:rPr>
        <w:t xml:space="preserve"> for the prosecution and the failure of a no case submission, if such submission was made, the case for the </w:t>
      </w:r>
      <w:proofErr w:type="spellStart"/>
      <w:r w:rsidR="00EC7551" w:rsidRPr="00EC7551">
        <w:rPr>
          <w:rFonts w:ascii="Times New Roman" w:hAnsi="Times New Roman" w:cs="Times New Roman"/>
          <w:sz w:val="24"/>
          <w:szCs w:val="24"/>
        </w:rPr>
        <w:t>defence</w:t>
      </w:r>
      <w:proofErr w:type="spellEnd"/>
      <w:r w:rsidR="00EC7551" w:rsidRPr="00EC7551">
        <w:rPr>
          <w:rFonts w:ascii="Times New Roman" w:hAnsi="Times New Roman" w:cs="Times New Roman"/>
          <w:sz w:val="24"/>
          <w:szCs w:val="24"/>
        </w:rPr>
        <w:t xml:space="preserve"> then opens. The accused and his witnesses, if any one after the other</w:t>
      </w:r>
      <w:r>
        <w:rPr>
          <w:rFonts w:ascii="Times New Roman" w:hAnsi="Times New Roman" w:cs="Times New Roman"/>
          <w:sz w:val="24"/>
          <w:szCs w:val="24"/>
        </w:rPr>
        <w:t>, led in evidence-in-</w:t>
      </w:r>
      <w:r w:rsidR="00EC7551" w:rsidRPr="00EC7551">
        <w:rPr>
          <w:rFonts w:ascii="Times New Roman" w:hAnsi="Times New Roman" w:cs="Times New Roman"/>
          <w:sz w:val="24"/>
          <w:szCs w:val="24"/>
        </w:rPr>
        <w:t xml:space="preserve">chief by the counsel for the </w:t>
      </w:r>
      <w:proofErr w:type="spellStart"/>
      <w:r w:rsidR="00EC7551" w:rsidRPr="00EC7551">
        <w:rPr>
          <w:rFonts w:ascii="Times New Roman" w:hAnsi="Times New Roman" w:cs="Times New Roman"/>
          <w:sz w:val="24"/>
          <w:szCs w:val="24"/>
        </w:rPr>
        <w:t>defence</w:t>
      </w:r>
      <w:proofErr w:type="spellEnd"/>
      <w:r w:rsidR="00EC7551" w:rsidRPr="00EC7551">
        <w:rPr>
          <w:rFonts w:ascii="Times New Roman" w:hAnsi="Times New Roman" w:cs="Times New Roman"/>
          <w:sz w:val="24"/>
          <w:szCs w:val="24"/>
        </w:rPr>
        <w:t xml:space="preserve"> and are cross examined by the prosecuting counsel and re-examined by the counsel for the </w:t>
      </w:r>
      <w:proofErr w:type="spellStart"/>
      <w:r w:rsidR="00EC7551" w:rsidRPr="00EC7551">
        <w:rPr>
          <w:rFonts w:ascii="Times New Roman" w:hAnsi="Times New Roman" w:cs="Times New Roman"/>
          <w:sz w:val="24"/>
          <w:szCs w:val="24"/>
        </w:rPr>
        <w:t>defence</w:t>
      </w:r>
      <w:proofErr w:type="spellEnd"/>
      <w:r w:rsidR="00EC7551" w:rsidRPr="00EC7551">
        <w:rPr>
          <w:rFonts w:ascii="Times New Roman" w:hAnsi="Times New Roman" w:cs="Times New Roman"/>
          <w:sz w:val="24"/>
          <w:szCs w:val="24"/>
        </w:rPr>
        <w:t xml:space="preserve"> as may be necessary.</w:t>
      </w:r>
      <w:r>
        <w:rPr>
          <w:rFonts w:ascii="Times New Roman" w:hAnsi="Times New Roman" w:cs="Times New Roman"/>
          <w:sz w:val="24"/>
          <w:szCs w:val="24"/>
        </w:rPr>
        <w:t xml:space="preserve"> Each witness undergoes the procedure before another witness is called.</w:t>
      </w:r>
      <w:r w:rsidR="00EC7551">
        <w:rPr>
          <w:rFonts w:ascii="Times New Roman" w:hAnsi="Times New Roman" w:cs="Times New Roman"/>
          <w:sz w:val="24"/>
          <w:szCs w:val="24"/>
        </w:rPr>
        <w:t xml:space="preserve"> </w:t>
      </w:r>
      <w:r w:rsidR="00EC7551" w:rsidRPr="00EC7551">
        <w:rPr>
          <w:rFonts w:ascii="Times New Roman" w:hAnsi="Times New Roman" w:cs="Times New Roman"/>
          <w:sz w:val="24"/>
          <w:szCs w:val="24"/>
        </w:rPr>
        <w:t xml:space="preserve"> This is always the procedure. </w:t>
      </w:r>
      <w:r>
        <w:rPr>
          <w:rFonts w:ascii="Times New Roman" w:hAnsi="Times New Roman" w:cs="Times New Roman"/>
          <w:sz w:val="24"/>
          <w:szCs w:val="24"/>
        </w:rPr>
        <w:t xml:space="preserve">The otherwise can only happen is there is a good </w:t>
      </w:r>
      <w:r>
        <w:rPr>
          <w:rFonts w:ascii="Times New Roman" w:hAnsi="Times New Roman" w:cs="Times New Roman"/>
          <w:sz w:val="24"/>
          <w:szCs w:val="24"/>
        </w:rPr>
        <w:lastRenderedPageBreak/>
        <w:t xml:space="preserve">reason for it which maybe because one is too busy or one with health issues. When all witnesses are heard, the case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closes.</w:t>
      </w:r>
    </w:p>
    <w:p w:rsidR="005E1BBF" w:rsidRPr="00EC7551" w:rsidRDefault="005E1BBF" w:rsidP="00EC7551">
      <w:pPr>
        <w:pStyle w:val="ListParagraph"/>
        <w:spacing w:line="360" w:lineRule="auto"/>
        <w:jc w:val="both"/>
        <w:rPr>
          <w:rFonts w:ascii="Times New Roman" w:hAnsi="Times New Roman" w:cs="Times New Roman"/>
          <w:sz w:val="24"/>
          <w:szCs w:val="24"/>
        </w:rPr>
      </w:pPr>
    </w:p>
    <w:p w:rsidR="00EC7551" w:rsidRPr="00EC7551" w:rsidRDefault="00EC7551" w:rsidP="00EC7551">
      <w:pPr>
        <w:pStyle w:val="ListParagraph"/>
        <w:numPr>
          <w:ilvl w:val="0"/>
          <w:numId w:val="1"/>
        </w:numPr>
        <w:spacing w:line="360" w:lineRule="auto"/>
        <w:jc w:val="both"/>
        <w:rPr>
          <w:rFonts w:ascii="Times New Roman" w:hAnsi="Times New Roman" w:cs="Times New Roman"/>
          <w:sz w:val="24"/>
          <w:szCs w:val="24"/>
        </w:rPr>
      </w:pPr>
      <w:r w:rsidRPr="00EC7551">
        <w:rPr>
          <w:rFonts w:ascii="Times New Roman" w:hAnsi="Times New Roman" w:cs="Times New Roman"/>
          <w:sz w:val="24"/>
          <w:szCs w:val="24"/>
          <w:u w:val="single"/>
        </w:rPr>
        <w:t>Closing address</w:t>
      </w:r>
      <w:r w:rsidRPr="00EC7551">
        <w:rPr>
          <w:rFonts w:ascii="Times New Roman" w:hAnsi="Times New Roman" w:cs="Times New Roman"/>
          <w:sz w:val="24"/>
          <w:szCs w:val="24"/>
        </w:rPr>
        <w:t xml:space="preserve">: </w:t>
      </w:r>
    </w:p>
    <w:p w:rsidR="00EC7551" w:rsidRDefault="00EC7551" w:rsidP="00EC7551">
      <w:pPr>
        <w:pStyle w:val="ListParagraph"/>
        <w:spacing w:line="360" w:lineRule="auto"/>
        <w:jc w:val="both"/>
        <w:rPr>
          <w:rFonts w:ascii="Times New Roman" w:hAnsi="Times New Roman" w:cs="Times New Roman"/>
          <w:sz w:val="24"/>
          <w:szCs w:val="24"/>
        </w:rPr>
      </w:pPr>
      <w:r w:rsidRPr="00EC7551">
        <w:rPr>
          <w:rFonts w:ascii="Times New Roman" w:hAnsi="Times New Roman" w:cs="Times New Roman"/>
          <w:sz w:val="24"/>
          <w:szCs w:val="24"/>
        </w:rPr>
        <w:t xml:space="preserve">After the close of the case for </w:t>
      </w:r>
      <w:proofErr w:type="spellStart"/>
      <w:r w:rsidRPr="00EC7551">
        <w:rPr>
          <w:rFonts w:ascii="Times New Roman" w:hAnsi="Times New Roman" w:cs="Times New Roman"/>
          <w:sz w:val="24"/>
          <w:szCs w:val="24"/>
        </w:rPr>
        <w:t>defence</w:t>
      </w:r>
      <w:proofErr w:type="spellEnd"/>
      <w:r w:rsidRPr="00EC7551">
        <w:rPr>
          <w:rFonts w:ascii="Times New Roman" w:hAnsi="Times New Roman" w:cs="Times New Roman"/>
          <w:sz w:val="24"/>
          <w:szCs w:val="24"/>
        </w:rPr>
        <w:t xml:space="preserve">, the counsel for both sides then make closing speeches by addressing the court from their filed written addresses. The prosecution counsel is always the first to address the court, he sums up or review the case on both sides. </w:t>
      </w:r>
      <w:r w:rsidR="005E1BBF">
        <w:rPr>
          <w:rFonts w:ascii="Times New Roman" w:hAnsi="Times New Roman" w:cs="Times New Roman"/>
          <w:sz w:val="24"/>
          <w:szCs w:val="24"/>
        </w:rPr>
        <w:t xml:space="preserve">He points out the strengths and weaknesses of the case and urges the court to convict as charged. </w:t>
      </w:r>
      <w:r w:rsidRPr="00EC7551">
        <w:rPr>
          <w:rFonts w:ascii="Times New Roman" w:hAnsi="Times New Roman" w:cs="Times New Roman"/>
          <w:sz w:val="24"/>
          <w:szCs w:val="24"/>
        </w:rPr>
        <w:t xml:space="preserve">The general rule of closing speeches, is that the accused or his counsel is entitled to the last </w:t>
      </w:r>
      <w:r>
        <w:rPr>
          <w:rFonts w:ascii="Times New Roman" w:hAnsi="Times New Roman" w:cs="Times New Roman"/>
          <w:sz w:val="24"/>
          <w:szCs w:val="24"/>
        </w:rPr>
        <w:t>word t</w:t>
      </w:r>
      <w:r w:rsidRPr="00EC7551">
        <w:rPr>
          <w:rFonts w:ascii="Times New Roman" w:hAnsi="Times New Roman" w:cs="Times New Roman"/>
          <w:sz w:val="24"/>
          <w:szCs w:val="24"/>
        </w:rPr>
        <w:t>hat is it's his right to round off the addresses.</w:t>
      </w:r>
    </w:p>
    <w:p w:rsidR="005E1BBF" w:rsidRPr="00EC7551" w:rsidRDefault="005E1BBF" w:rsidP="00EC7551">
      <w:pPr>
        <w:pStyle w:val="ListParagraph"/>
        <w:spacing w:line="360" w:lineRule="auto"/>
        <w:jc w:val="both"/>
        <w:rPr>
          <w:rFonts w:ascii="Times New Roman" w:hAnsi="Times New Roman" w:cs="Times New Roman"/>
          <w:sz w:val="24"/>
          <w:szCs w:val="24"/>
        </w:rPr>
      </w:pPr>
    </w:p>
    <w:p w:rsidR="00EC7551" w:rsidRPr="00EC7551" w:rsidRDefault="00EC7551" w:rsidP="00EC7551">
      <w:pPr>
        <w:pStyle w:val="ListParagraph"/>
        <w:numPr>
          <w:ilvl w:val="0"/>
          <w:numId w:val="1"/>
        </w:numPr>
        <w:spacing w:line="360" w:lineRule="auto"/>
        <w:jc w:val="both"/>
        <w:rPr>
          <w:rFonts w:ascii="Times New Roman" w:hAnsi="Times New Roman" w:cs="Times New Roman"/>
          <w:sz w:val="24"/>
          <w:szCs w:val="24"/>
        </w:rPr>
      </w:pPr>
      <w:proofErr w:type="spellStart"/>
      <w:r w:rsidRPr="00EC7551">
        <w:rPr>
          <w:rFonts w:ascii="Times New Roman" w:hAnsi="Times New Roman" w:cs="Times New Roman"/>
          <w:sz w:val="24"/>
          <w:szCs w:val="24"/>
          <w:u w:val="single"/>
        </w:rPr>
        <w:t>Judgement</w:t>
      </w:r>
      <w:proofErr w:type="spellEnd"/>
      <w:r w:rsidRPr="00EC7551">
        <w:rPr>
          <w:rFonts w:ascii="Times New Roman" w:hAnsi="Times New Roman" w:cs="Times New Roman"/>
          <w:sz w:val="24"/>
          <w:szCs w:val="24"/>
        </w:rPr>
        <w:t xml:space="preserve">: </w:t>
      </w:r>
    </w:p>
    <w:p w:rsidR="00EC7551" w:rsidRDefault="00EC7551" w:rsidP="00EC7551">
      <w:pPr>
        <w:pStyle w:val="ListParagraph"/>
        <w:spacing w:line="360" w:lineRule="auto"/>
        <w:jc w:val="both"/>
        <w:rPr>
          <w:rFonts w:ascii="Times New Roman" w:hAnsi="Times New Roman" w:cs="Times New Roman"/>
          <w:sz w:val="24"/>
          <w:szCs w:val="24"/>
        </w:rPr>
      </w:pPr>
      <w:r w:rsidRPr="00EC7551">
        <w:rPr>
          <w:rFonts w:ascii="Times New Roman" w:hAnsi="Times New Roman" w:cs="Times New Roman"/>
          <w:sz w:val="24"/>
          <w:szCs w:val="24"/>
        </w:rPr>
        <w:t xml:space="preserve">After the closing addresses by counsel for both sides, the judge fixes the </w:t>
      </w:r>
      <w:proofErr w:type="spellStart"/>
      <w:r w:rsidRPr="00EC7551">
        <w:rPr>
          <w:rFonts w:ascii="Times New Roman" w:hAnsi="Times New Roman" w:cs="Times New Roman"/>
          <w:sz w:val="24"/>
          <w:szCs w:val="24"/>
        </w:rPr>
        <w:t>judgement</w:t>
      </w:r>
      <w:proofErr w:type="spellEnd"/>
      <w:r w:rsidRPr="00EC7551">
        <w:rPr>
          <w:rFonts w:ascii="Times New Roman" w:hAnsi="Times New Roman" w:cs="Times New Roman"/>
          <w:sz w:val="24"/>
          <w:szCs w:val="24"/>
        </w:rPr>
        <w:t xml:space="preserve"> for a date provided that it is not a summary trial, and the court rises in adjournment to enable it deliberate or evaluate the totality of evidence in the case. In the </w:t>
      </w:r>
      <w:proofErr w:type="spellStart"/>
      <w:r w:rsidRPr="00EC7551">
        <w:rPr>
          <w:rFonts w:ascii="Times New Roman" w:hAnsi="Times New Roman" w:cs="Times New Roman"/>
          <w:sz w:val="24"/>
          <w:szCs w:val="24"/>
        </w:rPr>
        <w:t>judgement</w:t>
      </w:r>
      <w:proofErr w:type="spellEnd"/>
      <w:r w:rsidRPr="00EC7551">
        <w:rPr>
          <w:rFonts w:ascii="Times New Roman" w:hAnsi="Times New Roman" w:cs="Times New Roman"/>
          <w:sz w:val="24"/>
          <w:szCs w:val="24"/>
        </w:rPr>
        <w:t xml:space="preserve">, the judge sums up, weighs, or reviews the evidence for both sides. He states his reasons for believing and </w:t>
      </w:r>
      <w:proofErr w:type="gramStart"/>
      <w:r w:rsidRPr="00EC7551">
        <w:rPr>
          <w:rFonts w:ascii="Times New Roman" w:hAnsi="Times New Roman" w:cs="Times New Roman"/>
          <w:sz w:val="24"/>
          <w:szCs w:val="24"/>
        </w:rPr>
        <w:t>accepting</w:t>
      </w:r>
      <w:proofErr w:type="gramEnd"/>
      <w:r w:rsidRPr="00EC7551">
        <w:rPr>
          <w:rFonts w:ascii="Times New Roman" w:hAnsi="Times New Roman" w:cs="Times New Roman"/>
          <w:sz w:val="24"/>
          <w:szCs w:val="24"/>
        </w:rPr>
        <w:t xml:space="preserve"> the case for either side and also give his reason for disbelieving and rejecting the evidence for the other side. The judge may find the accused guilty or not guilty as the case may be and they must administer the cases with justice.</w:t>
      </w:r>
    </w:p>
    <w:p w:rsidR="005E1BBF" w:rsidRPr="00EC7551" w:rsidRDefault="005E1BBF" w:rsidP="00EC7551">
      <w:pPr>
        <w:pStyle w:val="ListParagraph"/>
        <w:spacing w:line="360" w:lineRule="auto"/>
        <w:jc w:val="both"/>
        <w:rPr>
          <w:rFonts w:ascii="Times New Roman" w:hAnsi="Times New Roman" w:cs="Times New Roman"/>
          <w:sz w:val="24"/>
          <w:szCs w:val="24"/>
        </w:rPr>
      </w:pPr>
    </w:p>
    <w:p w:rsidR="00EC7551" w:rsidRPr="00EC7551" w:rsidRDefault="00EC7551" w:rsidP="00EC7551">
      <w:pPr>
        <w:pStyle w:val="ListParagraph"/>
        <w:numPr>
          <w:ilvl w:val="0"/>
          <w:numId w:val="1"/>
        </w:numPr>
        <w:spacing w:line="360" w:lineRule="auto"/>
        <w:jc w:val="both"/>
        <w:rPr>
          <w:rFonts w:ascii="Times New Roman" w:hAnsi="Times New Roman" w:cs="Times New Roman"/>
          <w:sz w:val="24"/>
          <w:szCs w:val="24"/>
        </w:rPr>
      </w:pPr>
      <w:r w:rsidRPr="00EC7551">
        <w:rPr>
          <w:rFonts w:ascii="Times New Roman" w:hAnsi="Times New Roman" w:cs="Times New Roman"/>
          <w:sz w:val="24"/>
          <w:szCs w:val="24"/>
          <w:u w:val="single"/>
        </w:rPr>
        <w:t>Discharge</w:t>
      </w:r>
      <w:r w:rsidRPr="00EC7551">
        <w:rPr>
          <w:rFonts w:ascii="Times New Roman" w:hAnsi="Times New Roman" w:cs="Times New Roman"/>
          <w:sz w:val="24"/>
          <w:szCs w:val="24"/>
        </w:rPr>
        <w:t xml:space="preserve">: </w:t>
      </w:r>
    </w:p>
    <w:p w:rsidR="00EC7551" w:rsidRDefault="00EC7551" w:rsidP="00EC7551">
      <w:pPr>
        <w:pStyle w:val="ListParagraph"/>
        <w:spacing w:line="360" w:lineRule="auto"/>
        <w:jc w:val="both"/>
        <w:rPr>
          <w:rFonts w:ascii="Times New Roman" w:hAnsi="Times New Roman" w:cs="Times New Roman"/>
          <w:sz w:val="24"/>
          <w:szCs w:val="24"/>
        </w:rPr>
      </w:pPr>
      <w:r w:rsidRPr="00EC7551">
        <w:rPr>
          <w:rFonts w:ascii="Times New Roman" w:hAnsi="Times New Roman" w:cs="Times New Roman"/>
          <w:sz w:val="24"/>
          <w:szCs w:val="24"/>
        </w:rPr>
        <w:t>Where an accused person has not been found guilty, on merit, the judge will dismiss the information or charges and accordingly discharge and acquit the accused person as provided under the criminal procedure.  On the other hand, if the prosecution failed on a technicality, then the court will usually discharge the accused but not acquit him.</w:t>
      </w:r>
    </w:p>
    <w:p w:rsidR="005E1BBF" w:rsidRPr="00EC7551" w:rsidRDefault="005E1BBF" w:rsidP="00EC7551">
      <w:pPr>
        <w:pStyle w:val="ListParagraph"/>
        <w:spacing w:line="360" w:lineRule="auto"/>
        <w:jc w:val="both"/>
        <w:rPr>
          <w:rFonts w:ascii="Times New Roman" w:hAnsi="Times New Roman" w:cs="Times New Roman"/>
          <w:sz w:val="24"/>
          <w:szCs w:val="24"/>
        </w:rPr>
      </w:pPr>
    </w:p>
    <w:p w:rsidR="00EC7551" w:rsidRPr="00EC7551" w:rsidRDefault="00EC7551" w:rsidP="00EC7551">
      <w:pPr>
        <w:pStyle w:val="ListParagraph"/>
        <w:numPr>
          <w:ilvl w:val="0"/>
          <w:numId w:val="1"/>
        </w:numPr>
        <w:spacing w:line="360" w:lineRule="auto"/>
        <w:jc w:val="both"/>
        <w:rPr>
          <w:rFonts w:ascii="Times New Roman" w:hAnsi="Times New Roman" w:cs="Times New Roman"/>
          <w:sz w:val="24"/>
          <w:szCs w:val="24"/>
        </w:rPr>
      </w:pPr>
      <w:r w:rsidRPr="00EC7551">
        <w:rPr>
          <w:rFonts w:ascii="Times New Roman" w:hAnsi="Times New Roman" w:cs="Times New Roman"/>
          <w:sz w:val="24"/>
          <w:szCs w:val="24"/>
          <w:u w:val="single"/>
        </w:rPr>
        <w:t>Sentence</w:t>
      </w:r>
      <w:r w:rsidRPr="00EC7551">
        <w:rPr>
          <w:rFonts w:ascii="Times New Roman" w:hAnsi="Times New Roman" w:cs="Times New Roman"/>
          <w:sz w:val="24"/>
          <w:szCs w:val="24"/>
        </w:rPr>
        <w:t xml:space="preserve">: </w:t>
      </w:r>
    </w:p>
    <w:p w:rsidR="00EC7551" w:rsidRDefault="00EC7551" w:rsidP="00EC7551">
      <w:pPr>
        <w:pStyle w:val="ListParagraph"/>
        <w:spacing w:line="360" w:lineRule="auto"/>
        <w:jc w:val="both"/>
        <w:rPr>
          <w:rFonts w:ascii="Times New Roman" w:hAnsi="Times New Roman" w:cs="Times New Roman"/>
          <w:sz w:val="24"/>
          <w:szCs w:val="24"/>
        </w:rPr>
      </w:pPr>
      <w:r w:rsidRPr="00EC7551">
        <w:rPr>
          <w:rFonts w:ascii="Times New Roman" w:hAnsi="Times New Roman" w:cs="Times New Roman"/>
          <w:sz w:val="24"/>
          <w:szCs w:val="24"/>
        </w:rPr>
        <w:t xml:space="preserve">Where an accused is found guilty, before passing sentence an </w:t>
      </w:r>
      <w:proofErr w:type="spellStart"/>
      <w:r w:rsidRPr="00EC7551">
        <w:rPr>
          <w:rFonts w:ascii="Times New Roman" w:hAnsi="Times New Roman" w:cs="Times New Roman"/>
          <w:sz w:val="24"/>
          <w:szCs w:val="24"/>
        </w:rPr>
        <w:t>Allocutus</w:t>
      </w:r>
      <w:proofErr w:type="spellEnd"/>
      <w:r w:rsidRPr="00EC7551">
        <w:rPr>
          <w:rFonts w:ascii="Times New Roman" w:hAnsi="Times New Roman" w:cs="Times New Roman"/>
          <w:sz w:val="24"/>
          <w:szCs w:val="24"/>
        </w:rPr>
        <w:t xml:space="preserve"> is usually made by the counsel for the </w:t>
      </w:r>
      <w:proofErr w:type="spellStart"/>
      <w:r w:rsidRPr="00EC7551">
        <w:rPr>
          <w:rFonts w:ascii="Times New Roman" w:hAnsi="Times New Roman" w:cs="Times New Roman"/>
          <w:sz w:val="24"/>
          <w:szCs w:val="24"/>
        </w:rPr>
        <w:t>defence</w:t>
      </w:r>
      <w:proofErr w:type="spellEnd"/>
      <w:r w:rsidRPr="00EC7551">
        <w:rPr>
          <w:rFonts w:ascii="Times New Roman" w:hAnsi="Times New Roman" w:cs="Times New Roman"/>
          <w:sz w:val="24"/>
          <w:szCs w:val="24"/>
        </w:rPr>
        <w:t xml:space="preserve">. After the </w:t>
      </w:r>
      <w:proofErr w:type="spellStart"/>
      <w:r w:rsidRPr="00EC7551">
        <w:rPr>
          <w:rFonts w:ascii="Times New Roman" w:hAnsi="Times New Roman" w:cs="Times New Roman"/>
          <w:sz w:val="24"/>
          <w:szCs w:val="24"/>
        </w:rPr>
        <w:t>Allocutus</w:t>
      </w:r>
      <w:proofErr w:type="spellEnd"/>
      <w:r w:rsidRPr="00EC7551">
        <w:rPr>
          <w:rFonts w:ascii="Times New Roman" w:hAnsi="Times New Roman" w:cs="Times New Roman"/>
          <w:sz w:val="24"/>
          <w:szCs w:val="24"/>
        </w:rPr>
        <w:t>, the judge passes sentence on the accused.</w:t>
      </w:r>
    </w:p>
    <w:p w:rsidR="00F244EC" w:rsidRDefault="00F244EC" w:rsidP="00EC7551">
      <w:pPr>
        <w:pStyle w:val="ListParagraph"/>
        <w:spacing w:line="360" w:lineRule="auto"/>
        <w:jc w:val="both"/>
        <w:rPr>
          <w:rFonts w:ascii="Times New Roman" w:hAnsi="Times New Roman" w:cs="Times New Roman"/>
          <w:sz w:val="24"/>
          <w:szCs w:val="24"/>
        </w:rPr>
      </w:pPr>
    </w:p>
    <w:p w:rsidR="00F244EC" w:rsidRDefault="00F244EC" w:rsidP="00EC7551">
      <w:pPr>
        <w:pStyle w:val="ListParagraph"/>
        <w:spacing w:line="360" w:lineRule="auto"/>
        <w:jc w:val="both"/>
        <w:rPr>
          <w:rFonts w:ascii="Times New Roman" w:hAnsi="Times New Roman" w:cs="Times New Roman"/>
          <w:sz w:val="24"/>
          <w:szCs w:val="24"/>
        </w:rPr>
      </w:pPr>
    </w:p>
    <w:p w:rsidR="00EC7551" w:rsidRDefault="00EC7551" w:rsidP="00EC755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REMEDIES AVAILABLE AFTER THE IMPOSITION OF SENTENCE:</w:t>
      </w:r>
    </w:p>
    <w:p w:rsidR="00EC7551" w:rsidRDefault="00EC7551" w:rsidP="00EC7551">
      <w:pPr>
        <w:pStyle w:val="ListParagraph"/>
        <w:numPr>
          <w:ilvl w:val="0"/>
          <w:numId w:val="3"/>
        </w:numPr>
        <w:spacing w:line="360" w:lineRule="auto"/>
        <w:jc w:val="both"/>
        <w:rPr>
          <w:rFonts w:ascii="Times New Roman" w:hAnsi="Times New Roman" w:cs="Times New Roman"/>
          <w:sz w:val="24"/>
          <w:szCs w:val="24"/>
        </w:rPr>
      </w:pPr>
      <w:r w:rsidRPr="00EC7551">
        <w:rPr>
          <w:rFonts w:ascii="Times New Roman" w:hAnsi="Times New Roman" w:cs="Times New Roman"/>
          <w:sz w:val="24"/>
          <w:szCs w:val="24"/>
          <w:u w:val="single"/>
        </w:rPr>
        <w:t>Appeal</w:t>
      </w:r>
      <w:r>
        <w:rPr>
          <w:rFonts w:ascii="Times New Roman" w:hAnsi="Times New Roman" w:cs="Times New Roman"/>
          <w:sz w:val="24"/>
          <w:szCs w:val="24"/>
        </w:rPr>
        <w:t>:</w:t>
      </w:r>
    </w:p>
    <w:p w:rsidR="00EC7551" w:rsidRPr="00EC7551" w:rsidRDefault="00EC7551" w:rsidP="00EC7551">
      <w:pPr>
        <w:pStyle w:val="ListParagraph"/>
        <w:spacing w:line="360" w:lineRule="auto"/>
        <w:jc w:val="both"/>
        <w:rPr>
          <w:rFonts w:ascii="Times New Roman" w:hAnsi="Times New Roman" w:cs="Times New Roman"/>
          <w:sz w:val="24"/>
          <w:szCs w:val="24"/>
        </w:rPr>
      </w:pPr>
      <w:r w:rsidRPr="00EC7551">
        <w:rPr>
          <w:rFonts w:ascii="Times New Roman" w:hAnsi="Times New Roman" w:cs="Times New Roman"/>
          <w:sz w:val="24"/>
          <w:szCs w:val="24"/>
        </w:rPr>
        <w:t>An appeal is a request put forward to a higher court to reverse or modify a decision made by a lower court. These appeals act as both a process of clarifying and interrupting law. When an accused person makes a plea of guilty on his consent, he is not entitled to an Appeal.</w:t>
      </w:r>
      <w:r>
        <w:rPr>
          <w:rFonts w:ascii="Times New Roman" w:hAnsi="Times New Roman" w:cs="Times New Roman"/>
          <w:sz w:val="24"/>
          <w:szCs w:val="24"/>
        </w:rPr>
        <w:t xml:space="preserve"> </w:t>
      </w:r>
      <w:r w:rsidRPr="00EC7551">
        <w:rPr>
          <w:rFonts w:ascii="Times New Roman" w:hAnsi="Times New Roman" w:cs="Times New Roman"/>
          <w:sz w:val="24"/>
          <w:szCs w:val="24"/>
        </w:rPr>
        <w:t>Although, instances where an appeal could be granted to an accused person includes;</w:t>
      </w:r>
    </w:p>
    <w:p w:rsidR="00EC7551" w:rsidRPr="00EC7551" w:rsidRDefault="00EC7551" w:rsidP="00EC7551">
      <w:pPr>
        <w:numPr>
          <w:ilvl w:val="0"/>
          <w:numId w:val="2"/>
        </w:numPr>
        <w:spacing w:line="360" w:lineRule="auto"/>
        <w:jc w:val="both"/>
        <w:rPr>
          <w:rFonts w:ascii="Times New Roman" w:hAnsi="Times New Roman" w:cs="Times New Roman"/>
          <w:sz w:val="24"/>
          <w:szCs w:val="24"/>
        </w:rPr>
      </w:pPr>
      <w:r w:rsidRPr="00EC7551">
        <w:rPr>
          <w:rFonts w:ascii="Times New Roman" w:hAnsi="Times New Roman" w:cs="Times New Roman"/>
          <w:sz w:val="24"/>
          <w:szCs w:val="24"/>
        </w:rPr>
        <w:t>In criminal cases, a person can’t appeal unless the defendant was found guilty.  If they were found not guilty, the verdict is final. If they were found guilty, you can appeal if you think your sentence was too harsh or the court made a mistake that resulted in your conviction.</w:t>
      </w:r>
    </w:p>
    <w:p w:rsidR="00EC7551" w:rsidRPr="00EC7551" w:rsidRDefault="00EC7551" w:rsidP="00EC7551">
      <w:pPr>
        <w:numPr>
          <w:ilvl w:val="0"/>
          <w:numId w:val="2"/>
        </w:numPr>
        <w:spacing w:line="360" w:lineRule="auto"/>
        <w:jc w:val="both"/>
        <w:rPr>
          <w:rFonts w:ascii="Times New Roman" w:hAnsi="Times New Roman" w:cs="Times New Roman"/>
          <w:sz w:val="24"/>
          <w:szCs w:val="24"/>
        </w:rPr>
      </w:pPr>
      <w:r w:rsidRPr="00EC7551">
        <w:rPr>
          <w:rFonts w:ascii="Times New Roman" w:hAnsi="Times New Roman" w:cs="Times New Roman"/>
          <w:sz w:val="24"/>
          <w:szCs w:val="24"/>
        </w:rPr>
        <w:t>Situations where the accused person could not have committed the crimes he is being charged with.</w:t>
      </w:r>
    </w:p>
    <w:p w:rsidR="005E1BBF" w:rsidRPr="00A91442" w:rsidRDefault="00EC7551" w:rsidP="00A91442">
      <w:pPr>
        <w:numPr>
          <w:ilvl w:val="0"/>
          <w:numId w:val="2"/>
        </w:numPr>
        <w:spacing w:line="360" w:lineRule="auto"/>
        <w:jc w:val="both"/>
        <w:rPr>
          <w:rFonts w:ascii="Times New Roman" w:hAnsi="Times New Roman" w:cs="Times New Roman"/>
          <w:sz w:val="24"/>
          <w:szCs w:val="24"/>
        </w:rPr>
      </w:pPr>
      <w:r w:rsidRPr="00EC7551">
        <w:rPr>
          <w:rFonts w:ascii="Times New Roman" w:hAnsi="Times New Roman" w:cs="Times New Roman"/>
          <w:sz w:val="24"/>
          <w:szCs w:val="24"/>
        </w:rPr>
        <w:t>Or, where the accused pleads guilty ignorantly and does not even know what is being charged against him.</w:t>
      </w:r>
    </w:p>
    <w:p w:rsidR="0042706E" w:rsidRDefault="00EC7551" w:rsidP="00EC7551">
      <w:pPr>
        <w:pStyle w:val="ListParagraph"/>
        <w:numPr>
          <w:ilvl w:val="0"/>
          <w:numId w:val="3"/>
        </w:numPr>
        <w:spacing w:line="360" w:lineRule="auto"/>
        <w:jc w:val="both"/>
        <w:rPr>
          <w:rFonts w:ascii="Times New Roman" w:hAnsi="Times New Roman" w:cs="Times New Roman"/>
          <w:sz w:val="24"/>
          <w:szCs w:val="24"/>
        </w:rPr>
      </w:pPr>
      <w:r w:rsidRPr="00505196">
        <w:rPr>
          <w:rFonts w:ascii="Times New Roman" w:hAnsi="Times New Roman" w:cs="Times New Roman"/>
          <w:sz w:val="24"/>
          <w:szCs w:val="24"/>
          <w:u w:val="single"/>
        </w:rPr>
        <w:t>Sentence modification</w:t>
      </w:r>
      <w:r>
        <w:rPr>
          <w:rFonts w:ascii="Times New Roman" w:hAnsi="Times New Roman" w:cs="Times New Roman"/>
          <w:sz w:val="24"/>
          <w:szCs w:val="24"/>
        </w:rPr>
        <w:t>:</w:t>
      </w:r>
    </w:p>
    <w:p w:rsidR="005E1BBF" w:rsidRDefault="00A91442" w:rsidP="005E1BBF">
      <w:pPr>
        <w:pStyle w:val="ListParagraph"/>
        <w:spacing w:line="360" w:lineRule="auto"/>
        <w:jc w:val="both"/>
        <w:rPr>
          <w:rFonts w:ascii="Times New Roman" w:hAnsi="Times New Roman" w:cs="Times New Roman"/>
          <w:sz w:val="24"/>
          <w:szCs w:val="24"/>
        </w:rPr>
      </w:pPr>
      <w:r w:rsidRPr="00A91442">
        <w:rPr>
          <w:rFonts w:ascii="Times New Roman" w:hAnsi="Times New Roman" w:cs="Times New Roman"/>
          <w:sz w:val="24"/>
          <w:szCs w:val="24"/>
        </w:rPr>
        <w:t>Sentence modification is a procedure in which a sentence which has already been passed by a judge is modified in light of new information</w:t>
      </w:r>
      <w:r>
        <w:rPr>
          <w:rFonts w:ascii="Times New Roman" w:hAnsi="Times New Roman" w:cs="Times New Roman"/>
          <w:sz w:val="24"/>
          <w:szCs w:val="24"/>
        </w:rPr>
        <w:t xml:space="preserve">. </w:t>
      </w:r>
      <w:r w:rsidR="005E1BBF">
        <w:rPr>
          <w:rFonts w:ascii="Times New Roman" w:hAnsi="Times New Roman" w:cs="Times New Roman"/>
          <w:sz w:val="24"/>
          <w:szCs w:val="24"/>
        </w:rPr>
        <w:t xml:space="preserve">This is a </w:t>
      </w:r>
      <w:proofErr w:type="spellStart"/>
      <w:r w:rsidR="005E1BBF">
        <w:rPr>
          <w:rFonts w:ascii="Times New Roman" w:hAnsi="Times New Roman" w:cs="Times New Roman"/>
          <w:sz w:val="24"/>
          <w:szCs w:val="24"/>
        </w:rPr>
        <w:t>seperate</w:t>
      </w:r>
      <w:proofErr w:type="spellEnd"/>
      <w:r w:rsidR="005E1BBF">
        <w:rPr>
          <w:rFonts w:ascii="Times New Roman" w:hAnsi="Times New Roman" w:cs="Times New Roman"/>
          <w:sz w:val="24"/>
          <w:szCs w:val="24"/>
        </w:rPr>
        <w:t xml:space="preserve"> and quite different process from an appeal. Although similar, in things like the court involved, the available grounds that can affect a criminal sentence, and the procedures are quite different. </w:t>
      </w:r>
      <w:r w:rsidRPr="00A91442">
        <w:rPr>
          <w:rFonts w:ascii="Times New Roman" w:hAnsi="Times New Roman" w:cs="Times New Roman"/>
          <w:sz w:val="24"/>
          <w:szCs w:val="24"/>
        </w:rPr>
        <w:t xml:space="preserve"> In an appeal, someone attempts to overturn a </w:t>
      </w:r>
      <w:hyperlink r:id="rId5" w:history="1">
        <w:r w:rsidRPr="00A91442">
          <w:rPr>
            <w:rStyle w:val="Hyperlink"/>
            <w:rFonts w:ascii="Times New Roman" w:hAnsi="Times New Roman" w:cs="Times New Roman"/>
            <w:color w:val="auto"/>
            <w:sz w:val="24"/>
            <w:szCs w:val="24"/>
            <w:u w:val="none"/>
          </w:rPr>
          <w:t>conviction</w:t>
        </w:r>
      </w:hyperlink>
      <w:r w:rsidRPr="00A91442">
        <w:rPr>
          <w:rFonts w:ascii="Times New Roman" w:hAnsi="Times New Roman" w:cs="Times New Roman"/>
          <w:sz w:val="24"/>
          <w:szCs w:val="24"/>
        </w:rPr>
        <w:t xml:space="preserve"> altogether. Appeals may result in </w:t>
      </w:r>
      <w:hyperlink r:id="rId6" w:history="1">
        <w:r w:rsidRPr="00A91442">
          <w:rPr>
            <w:rStyle w:val="Hyperlink"/>
            <w:rFonts w:ascii="Times New Roman" w:hAnsi="Times New Roman" w:cs="Times New Roman"/>
            <w:color w:val="auto"/>
            <w:sz w:val="24"/>
            <w:szCs w:val="24"/>
            <w:u w:val="none"/>
          </w:rPr>
          <w:t>exoneration</w:t>
        </w:r>
      </w:hyperlink>
      <w:r w:rsidRPr="00A91442">
        <w:rPr>
          <w:rFonts w:ascii="Times New Roman" w:hAnsi="Times New Roman" w:cs="Times New Roman"/>
          <w:sz w:val="24"/>
          <w:szCs w:val="24"/>
        </w:rPr>
        <w:t xml:space="preserve">, in which someone is deemed innocent of the crime, or a new trial, if there were factors in the original trial which lead an appeals judge to question the verdict. In sentence modification, the goal is not to prove a convicted person innocent or to arrange a new trial, but simply to change the terms of the sentence. </w:t>
      </w:r>
      <w:r w:rsidR="00145823">
        <w:rPr>
          <w:rFonts w:ascii="Times New Roman" w:hAnsi="Times New Roman" w:cs="Times New Roman"/>
          <w:sz w:val="24"/>
          <w:szCs w:val="24"/>
        </w:rPr>
        <w:t>C</w:t>
      </w:r>
      <w:r w:rsidR="005E1BBF">
        <w:rPr>
          <w:rFonts w:ascii="Times New Roman" w:hAnsi="Times New Roman" w:cs="Times New Roman"/>
          <w:sz w:val="24"/>
          <w:szCs w:val="24"/>
        </w:rPr>
        <w:t>riminal appeals must be filled by strict deadlines, a sentence modification petition can be filled anytime while an offender is serving a sentence.</w:t>
      </w:r>
      <w:r>
        <w:rPr>
          <w:rFonts w:ascii="Times New Roman" w:hAnsi="Times New Roman" w:cs="Times New Roman"/>
          <w:sz w:val="24"/>
          <w:szCs w:val="24"/>
        </w:rPr>
        <w:t xml:space="preserve"> </w:t>
      </w:r>
    </w:p>
    <w:p w:rsidR="00A91442" w:rsidRDefault="00A91442" w:rsidP="005E1BBF">
      <w:pPr>
        <w:pStyle w:val="ListParagraph"/>
        <w:spacing w:line="360" w:lineRule="auto"/>
        <w:jc w:val="both"/>
        <w:rPr>
          <w:rFonts w:ascii="Times New Roman" w:hAnsi="Times New Roman" w:cs="Times New Roman"/>
          <w:sz w:val="24"/>
          <w:szCs w:val="24"/>
        </w:rPr>
      </w:pPr>
    </w:p>
    <w:p w:rsidR="00A91442" w:rsidRDefault="00A91442" w:rsidP="005E1BBF">
      <w:pPr>
        <w:pStyle w:val="ListParagraph"/>
        <w:spacing w:line="360" w:lineRule="auto"/>
        <w:jc w:val="both"/>
        <w:rPr>
          <w:rFonts w:ascii="Times New Roman" w:hAnsi="Times New Roman" w:cs="Times New Roman"/>
          <w:sz w:val="24"/>
          <w:szCs w:val="24"/>
        </w:rPr>
      </w:pPr>
    </w:p>
    <w:p w:rsidR="00505196" w:rsidRDefault="005E1BBF" w:rsidP="00505196">
      <w:pPr>
        <w:pStyle w:val="ListParagraph"/>
        <w:numPr>
          <w:ilvl w:val="0"/>
          <w:numId w:val="3"/>
        </w:numPr>
        <w:spacing w:line="360" w:lineRule="auto"/>
        <w:jc w:val="both"/>
        <w:rPr>
          <w:rFonts w:ascii="Times New Roman" w:hAnsi="Times New Roman" w:cs="Times New Roman"/>
          <w:sz w:val="24"/>
          <w:szCs w:val="24"/>
        </w:rPr>
      </w:pPr>
      <w:r w:rsidRPr="00505196">
        <w:rPr>
          <w:rFonts w:ascii="Times New Roman" w:hAnsi="Times New Roman" w:cs="Times New Roman"/>
          <w:sz w:val="24"/>
          <w:szCs w:val="24"/>
          <w:u w:val="single"/>
        </w:rPr>
        <w:lastRenderedPageBreak/>
        <w:t>Clemency</w:t>
      </w:r>
      <w:r>
        <w:rPr>
          <w:rFonts w:ascii="Times New Roman" w:hAnsi="Times New Roman" w:cs="Times New Roman"/>
          <w:sz w:val="24"/>
          <w:szCs w:val="24"/>
        </w:rPr>
        <w:t>:</w:t>
      </w:r>
    </w:p>
    <w:p w:rsidR="005E1BBF" w:rsidRDefault="00505196" w:rsidP="00A91442">
      <w:pPr>
        <w:pStyle w:val="ListParagraph"/>
        <w:spacing w:line="360" w:lineRule="auto"/>
        <w:jc w:val="both"/>
        <w:rPr>
          <w:rFonts w:ascii="Times New Roman" w:eastAsia="Times New Roman" w:hAnsi="Times New Roman" w:cs="Times New Roman"/>
          <w:sz w:val="24"/>
          <w:szCs w:val="24"/>
          <w:lang w:val="en"/>
        </w:rPr>
      </w:pPr>
      <w:r w:rsidRPr="00505196">
        <w:rPr>
          <w:rFonts w:ascii="Times New Roman" w:eastAsia="Times New Roman" w:hAnsi="Times New Roman" w:cs="Times New Roman"/>
          <w:sz w:val="24"/>
          <w:szCs w:val="24"/>
          <w:lang w:val="en"/>
        </w:rPr>
        <w:t xml:space="preserve">Clemency is considered to be an act of grace. It is based on the policy of fairness, justice, and forgiveness. It is not a right but rather a privilege, and one who is granted clemency does not have the crime forgotten, as in </w:t>
      </w:r>
      <w:hyperlink r:id="rId7" w:history="1">
        <w:r w:rsidRPr="00505196">
          <w:rPr>
            <w:rFonts w:ascii="Times New Roman" w:eastAsia="Times New Roman" w:hAnsi="Times New Roman" w:cs="Times New Roman"/>
            <w:b/>
            <w:bCs/>
            <w:sz w:val="24"/>
            <w:szCs w:val="24"/>
            <w:lang w:val="en"/>
          </w:rPr>
          <w:t>Amnesty</w:t>
        </w:r>
      </w:hyperlink>
      <w:r w:rsidRPr="00505196">
        <w:rPr>
          <w:rFonts w:ascii="Times New Roman" w:eastAsia="Times New Roman" w:hAnsi="Times New Roman" w:cs="Times New Roman"/>
          <w:sz w:val="24"/>
          <w:szCs w:val="24"/>
          <w:lang w:val="en"/>
        </w:rPr>
        <w:t>, but is forgiven and treated more leniently for the criminal acts. Clemency is similar to pardon in</w:t>
      </w:r>
      <w:r>
        <w:rPr>
          <w:rFonts w:ascii="Times New Roman" w:eastAsia="Times New Roman" w:hAnsi="Times New Roman" w:cs="Times New Roman"/>
          <w:sz w:val="24"/>
          <w:szCs w:val="24"/>
          <w:lang w:val="en"/>
        </w:rPr>
        <w:t xml:space="preserve"> </w:t>
      </w:r>
      <w:r w:rsidRPr="00505196">
        <w:rPr>
          <w:rFonts w:ascii="Times New Roman" w:eastAsia="Times New Roman" w:hAnsi="Times New Roman" w:cs="Times New Roman"/>
          <w:sz w:val="24"/>
          <w:szCs w:val="24"/>
          <w:lang w:val="en"/>
        </w:rPr>
        <w:t>as</w:t>
      </w:r>
      <w:r>
        <w:rPr>
          <w:rFonts w:ascii="Times New Roman" w:eastAsia="Times New Roman" w:hAnsi="Times New Roman" w:cs="Times New Roman"/>
          <w:sz w:val="24"/>
          <w:szCs w:val="24"/>
          <w:lang w:val="en"/>
        </w:rPr>
        <w:t xml:space="preserve"> </w:t>
      </w:r>
      <w:r w:rsidRPr="00505196">
        <w:rPr>
          <w:rFonts w:ascii="Times New Roman" w:eastAsia="Times New Roman" w:hAnsi="Times New Roman" w:cs="Times New Roman"/>
          <w:sz w:val="24"/>
          <w:szCs w:val="24"/>
          <w:lang w:val="en"/>
        </w:rPr>
        <w:t>much as it is an act of grace exempting someone from punishment. Commutation of an offender's sentence, however, is the lessening of the punishment based on the offender's own good conduct subsequent to his conviction.</w:t>
      </w:r>
    </w:p>
    <w:p w:rsidR="00A91442" w:rsidRPr="00A91442" w:rsidRDefault="00A91442" w:rsidP="00A91442">
      <w:pPr>
        <w:pStyle w:val="ListParagraph"/>
        <w:spacing w:line="360" w:lineRule="auto"/>
        <w:jc w:val="both"/>
        <w:rPr>
          <w:rFonts w:ascii="Times New Roman" w:hAnsi="Times New Roman" w:cs="Times New Roman"/>
          <w:sz w:val="24"/>
          <w:szCs w:val="24"/>
        </w:rPr>
      </w:pPr>
    </w:p>
    <w:p w:rsidR="00505196" w:rsidRPr="00A91442" w:rsidRDefault="005E1BBF" w:rsidP="00F244EC">
      <w:pPr>
        <w:pStyle w:val="ListParagraph"/>
        <w:numPr>
          <w:ilvl w:val="0"/>
          <w:numId w:val="3"/>
        </w:numPr>
        <w:spacing w:line="360" w:lineRule="auto"/>
        <w:jc w:val="both"/>
        <w:rPr>
          <w:rFonts w:ascii="Times New Roman" w:hAnsi="Times New Roman" w:cs="Times New Roman"/>
          <w:sz w:val="24"/>
          <w:szCs w:val="24"/>
          <w:u w:val="single"/>
        </w:rPr>
      </w:pPr>
      <w:r w:rsidRPr="00A91442">
        <w:rPr>
          <w:rFonts w:ascii="Times New Roman" w:hAnsi="Times New Roman" w:cs="Times New Roman"/>
          <w:sz w:val="24"/>
          <w:szCs w:val="24"/>
          <w:u w:val="single"/>
        </w:rPr>
        <w:t>Pardon</w:t>
      </w:r>
      <w:r w:rsidR="00505196" w:rsidRPr="00A91442">
        <w:rPr>
          <w:rFonts w:ascii="Times New Roman" w:hAnsi="Times New Roman" w:cs="Times New Roman"/>
          <w:sz w:val="24"/>
          <w:szCs w:val="24"/>
          <w:u w:val="single"/>
        </w:rPr>
        <w:t>:</w:t>
      </w:r>
    </w:p>
    <w:p w:rsidR="00A91442" w:rsidRDefault="00A91442" w:rsidP="00A9144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lang w:val="en"/>
        </w:rPr>
        <w:t>This is an “act of Grace”, it is t</w:t>
      </w:r>
      <w:r w:rsidRPr="00A91442">
        <w:rPr>
          <w:rFonts w:ascii="Times New Roman" w:hAnsi="Times New Roman" w:cs="Times New Roman"/>
          <w:sz w:val="24"/>
          <w:szCs w:val="24"/>
          <w:lang w:val="en"/>
        </w:rPr>
        <w:t>he action of an executive official of the government that mitigates or sets aside the punishment for a crime. The granting of a pardon to a person who has committed a crime or who has been convicted of a crime is an act of clemency, which forgives the wrongdoer and restores the person's Civil Rights.</w:t>
      </w:r>
    </w:p>
    <w:p w:rsidR="00A91442" w:rsidRPr="00F244EC" w:rsidRDefault="00A91442" w:rsidP="00A91442">
      <w:pPr>
        <w:pStyle w:val="ListParagraph"/>
        <w:spacing w:line="360" w:lineRule="auto"/>
        <w:jc w:val="both"/>
        <w:rPr>
          <w:rFonts w:ascii="Times New Roman" w:hAnsi="Times New Roman" w:cs="Times New Roman"/>
          <w:sz w:val="24"/>
          <w:szCs w:val="24"/>
        </w:rPr>
      </w:pPr>
      <w:r w:rsidRPr="00A91442">
        <w:rPr>
          <w:rFonts w:ascii="Times New Roman" w:hAnsi="Times New Roman" w:cs="Times New Roman"/>
          <w:sz w:val="24"/>
          <w:szCs w:val="24"/>
        </w:rPr>
        <w:t>“Pardon” is to be distinguished from “amnesty.” The former applies only to the individual, releases him from the punishment fixed by law for his specific offense, but does not affect the criminality of the same or similar acts when performed by other persons or repeated by the same person. The latter term denotes an act of grace, extended by the government to all persons who may come within its terms, and which obliterates the criminality of past acts done, and declares that they shall not be treated as punishable.</w:t>
      </w:r>
    </w:p>
    <w:p w:rsidR="00505196" w:rsidRDefault="00505196" w:rsidP="00505196">
      <w:pPr>
        <w:pStyle w:val="ListParagraph"/>
        <w:spacing w:line="360" w:lineRule="auto"/>
        <w:jc w:val="both"/>
        <w:rPr>
          <w:rFonts w:ascii="Times New Roman" w:hAnsi="Times New Roman" w:cs="Times New Roman"/>
          <w:sz w:val="24"/>
          <w:szCs w:val="24"/>
        </w:rPr>
      </w:pPr>
    </w:p>
    <w:p w:rsidR="00EC7551" w:rsidRPr="00A91442" w:rsidRDefault="005E1BBF" w:rsidP="00904833">
      <w:pPr>
        <w:pStyle w:val="ListParagraph"/>
        <w:numPr>
          <w:ilvl w:val="0"/>
          <w:numId w:val="3"/>
        </w:numPr>
        <w:spacing w:line="360" w:lineRule="auto"/>
        <w:jc w:val="both"/>
        <w:rPr>
          <w:rFonts w:ascii="Times New Roman" w:hAnsi="Times New Roman" w:cs="Times New Roman"/>
          <w:sz w:val="24"/>
          <w:szCs w:val="24"/>
          <w:u w:val="single"/>
        </w:rPr>
      </w:pPr>
      <w:r w:rsidRPr="00A91442">
        <w:rPr>
          <w:rFonts w:ascii="Times New Roman" w:hAnsi="Times New Roman" w:cs="Times New Roman"/>
          <w:sz w:val="24"/>
          <w:szCs w:val="24"/>
          <w:u w:val="single"/>
        </w:rPr>
        <w:t>Post-conviction relief proceedings:</w:t>
      </w:r>
    </w:p>
    <w:p w:rsidR="00A91442" w:rsidRPr="00A91442" w:rsidRDefault="00A91442" w:rsidP="00A91442">
      <w:pPr>
        <w:pStyle w:val="ListParagraph"/>
        <w:spacing w:line="360" w:lineRule="auto"/>
        <w:jc w:val="both"/>
        <w:rPr>
          <w:rFonts w:ascii="Times New Roman" w:hAnsi="Times New Roman" w:cs="Times New Roman"/>
          <w:sz w:val="24"/>
          <w:szCs w:val="24"/>
        </w:rPr>
      </w:pPr>
      <w:r w:rsidRPr="00A91442">
        <w:rPr>
          <w:rFonts w:ascii="Times New Roman" w:hAnsi="Times New Roman" w:cs="Times New Roman"/>
          <w:sz w:val="24"/>
          <w:szCs w:val="24"/>
          <w:lang w:val="en"/>
        </w:rPr>
        <w:t>In law, post-conviction refers to the legal process which takes place after a trial results in conviction of the defendant. After conviction, a court will proceed with sentencing the guilty party. In the American criminal justice system, once a defendant has received a guilty verdict, he or she can then challenge a conviction or sentence. This takes place through different legal actions, known as filing an appeal or a federal habeas corpus proceeding. The goal of these proceedings is exoneration, or proving a convicted person innocent. If lacking representation, the defendant may consult or hire an attorney to exercise his or her legal rights</w:t>
      </w:r>
      <w:r>
        <w:rPr>
          <w:rFonts w:ascii="Times New Roman" w:hAnsi="Times New Roman" w:cs="Times New Roman"/>
          <w:sz w:val="24"/>
          <w:szCs w:val="24"/>
          <w:lang w:val="en"/>
        </w:rPr>
        <w:t>.</w:t>
      </w:r>
    </w:p>
    <w:p w:rsidR="005E1BBF" w:rsidRPr="00EC7551" w:rsidRDefault="005E1BBF" w:rsidP="00EC7551">
      <w:pPr>
        <w:pStyle w:val="ListParagraph"/>
        <w:spacing w:line="360" w:lineRule="auto"/>
        <w:jc w:val="both"/>
        <w:rPr>
          <w:rFonts w:ascii="Times New Roman" w:hAnsi="Times New Roman" w:cs="Times New Roman"/>
          <w:sz w:val="24"/>
          <w:szCs w:val="24"/>
        </w:rPr>
      </w:pPr>
    </w:p>
    <w:p w:rsidR="00326B03" w:rsidRDefault="00EC7551" w:rsidP="00326B03">
      <w:pPr>
        <w:spacing w:line="360" w:lineRule="auto"/>
        <w:jc w:val="both"/>
        <w:rPr>
          <w:rFonts w:ascii="Times New Roman" w:hAnsi="Times New Roman" w:cs="Times New Roman"/>
          <w:sz w:val="24"/>
          <w:szCs w:val="24"/>
        </w:rPr>
      </w:pPr>
      <w:r w:rsidRPr="00EC7551">
        <w:rPr>
          <w:rFonts w:ascii="Times New Roman" w:hAnsi="Times New Roman" w:cs="Times New Roman"/>
          <w:b/>
          <w:sz w:val="24"/>
          <w:szCs w:val="24"/>
          <w:u w:val="single"/>
        </w:rPr>
        <w:lastRenderedPageBreak/>
        <w:t>QUESTION 2</w:t>
      </w:r>
      <w:r>
        <w:rPr>
          <w:rFonts w:ascii="Times New Roman" w:hAnsi="Times New Roman" w:cs="Times New Roman"/>
          <w:sz w:val="24"/>
          <w:szCs w:val="24"/>
        </w:rPr>
        <w:t>:</w:t>
      </w:r>
    </w:p>
    <w:p w:rsidR="00F244EC" w:rsidRDefault="00F244EC" w:rsidP="00326B03">
      <w:pPr>
        <w:spacing w:line="360" w:lineRule="auto"/>
        <w:jc w:val="both"/>
        <w:rPr>
          <w:rFonts w:ascii="Times New Roman" w:hAnsi="Times New Roman" w:cs="Times New Roman"/>
          <w:sz w:val="24"/>
          <w:szCs w:val="24"/>
        </w:rPr>
      </w:pPr>
      <w:r>
        <w:rPr>
          <w:rFonts w:ascii="Times New Roman" w:hAnsi="Times New Roman" w:cs="Times New Roman"/>
          <w:sz w:val="24"/>
          <w:szCs w:val="24"/>
        </w:rPr>
        <w:t>METHODS OF COMMENCING CIVIL PROCEDURE IN HIGH COURTS.</w:t>
      </w:r>
    </w:p>
    <w:p w:rsidR="00A23968" w:rsidRDefault="00A23968" w:rsidP="00326B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Civil </w:t>
      </w:r>
      <w:r w:rsidR="00A377CC">
        <w:rPr>
          <w:rFonts w:ascii="Times New Roman" w:hAnsi="Times New Roman" w:cs="Times New Roman"/>
          <w:sz w:val="24"/>
          <w:szCs w:val="24"/>
        </w:rPr>
        <w:t>procedure is</w:t>
      </w:r>
      <w:r w:rsidR="00A377CC" w:rsidRPr="00A377CC">
        <w:rPr>
          <w:rFonts w:ascii="Times New Roman" w:hAnsi="Times New Roman" w:cs="Times New Roman"/>
          <w:sz w:val="24"/>
          <w:szCs w:val="24"/>
          <w:lang w:val="en"/>
        </w:rPr>
        <w:t xml:space="preserve"> the body of law that sets out the rules and standards that courts follow when adjudicating civil lawsuits. These rules govern how a lawsuit or case may be commenced; what kind of service of process is required; the types of pleadings or statements of case, motions or applications, and orders allowed in civil cases; the timing and manner of depositions and discovery or disclosure; the conduct of trials; the process for judgment; the process for post-trial procedures; various available remedies; and how the courts and clerks must function.</w:t>
      </w:r>
    </w:p>
    <w:p w:rsidR="00A377CC" w:rsidRDefault="00A377CC" w:rsidP="00326B03">
      <w:pPr>
        <w:spacing w:line="360" w:lineRule="auto"/>
        <w:jc w:val="both"/>
        <w:rPr>
          <w:rFonts w:ascii="Times New Roman" w:hAnsi="Times New Roman" w:cs="Times New Roman"/>
          <w:sz w:val="24"/>
          <w:szCs w:val="24"/>
        </w:rPr>
      </w:pPr>
      <w:r w:rsidRPr="00A377CC">
        <w:rPr>
          <w:rFonts w:ascii="Times New Roman" w:hAnsi="Times New Roman" w:cs="Times New Roman"/>
          <w:sz w:val="24"/>
          <w:szCs w:val="24"/>
        </w:rPr>
        <w:t xml:space="preserve">Civil procedure is legally defined as the procedure under which </w:t>
      </w:r>
      <w:hyperlink r:id="rId8" w:history="1">
        <w:r w:rsidRPr="00A377CC">
          <w:rPr>
            <w:rStyle w:val="Hyperlink"/>
            <w:rFonts w:ascii="Times New Roman" w:hAnsi="Times New Roman" w:cs="Times New Roman"/>
            <w:color w:val="auto"/>
            <w:sz w:val="24"/>
            <w:szCs w:val="24"/>
            <w:u w:val="none"/>
          </w:rPr>
          <w:t>civil law</w:t>
        </w:r>
      </w:hyperlink>
      <w:r w:rsidRPr="00A377CC">
        <w:rPr>
          <w:rFonts w:ascii="Times New Roman" w:hAnsi="Times New Roman" w:cs="Times New Roman"/>
          <w:sz w:val="24"/>
          <w:szCs w:val="24"/>
        </w:rPr>
        <w:t xml:space="preserve"> is carried out. It refers to civil law, which encompasses laws pertaining to business, estates, legal contracts, domestic issues, accidents, and generally anything that is not considered criminal. There are instances in which civil and </w:t>
      </w:r>
      <w:hyperlink r:id="rId9" w:history="1">
        <w:r w:rsidRPr="00A377CC">
          <w:rPr>
            <w:rStyle w:val="Hyperlink"/>
            <w:rFonts w:ascii="Times New Roman" w:hAnsi="Times New Roman" w:cs="Times New Roman"/>
            <w:color w:val="auto"/>
            <w:sz w:val="24"/>
            <w:szCs w:val="24"/>
            <w:u w:val="none"/>
          </w:rPr>
          <w:t>criminal procedure</w:t>
        </w:r>
      </w:hyperlink>
      <w:r w:rsidRPr="00A377CC">
        <w:rPr>
          <w:rFonts w:ascii="Times New Roman" w:hAnsi="Times New Roman" w:cs="Times New Roman"/>
          <w:sz w:val="24"/>
          <w:szCs w:val="24"/>
        </w:rPr>
        <w:t xml:space="preserve"> may overlap.</w:t>
      </w:r>
      <w:r>
        <w:rPr>
          <w:rFonts w:ascii="Times New Roman" w:hAnsi="Times New Roman" w:cs="Times New Roman"/>
          <w:sz w:val="24"/>
          <w:szCs w:val="24"/>
        </w:rPr>
        <w:t xml:space="preserve"> </w:t>
      </w:r>
      <w:r w:rsidRPr="00A377CC">
        <w:rPr>
          <w:rFonts w:ascii="Times New Roman" w:hAnsi="Times New Roman" w:cs="Times New Roman"/>
          <w:sz w:val="24"/>
          <w:szCs w:val="24"/>
        </w:rPr>
        <w:t xml:space="preserve">Civil procedure is carried out under the </w:t>
      </w:r>
      <w:hyperlink r:id="rId10" w:history="1">
        <w:r w:rsidRPr="00A377CC">
          <w:rPr>
            <w:rStyle w:val="Hyperlink"/>
            <w:rFonts w:ascii="Times New Roman" w:hAnsi="Times New Roman" w:cs="Times New Roman"/>
            <w:color w:val="auto"/>
            <w:sz w:val="24"/>
            <w:szCs w:val="24"/>
            <w:u w:val="none"/>
          </w:rPr>
          <w:t>jurisdiction</w:t>
        </w:r>
      </w:hyperlink>
      <w:r w:rsidRPr="00A377CC">
        <w:rPr>
          <w:rFonts w:ascii="Times New Roman" w:hAnsi="Times New Roman" w:cs="Times New Roman"/>
          <w:sz w:val="24"/>
          <w:szCs w:val="24"/>
        </w:rPr>
        <w:t xml:space="preserve"> of the </w:t>
      </w:r>
      <w:hyperlink r:id="rId11" w:history="1">
        <w:r w:rsidRPr="00A377CC">
          <w:rPr>
            <w:rStyle w:val="Hyperlink"/>
            <w:rFonts w:ascii="Times New Roman" w:hAnsi="Times New Roman" w:cs="Times New Roman"/>
            <w:color w:val="auto"/>
            <w:sz w:val="24"/>
            <w:szCs w:val="24"/>
            <w:u w:val="none"/>
          </w:rPr>
          <w:t>civil court</w:t>
        </w:r>
      </w:hyperlink>
      <w:r>
        <w:rPr>
          <w:rFonts w:ascii="Times New Roman" w:hAnsi="Times New Roman" w:cs="Times New Roman"/>
          <w:sz w:val="24"/>
          <w:szCs w:val="24"/>
        </w:rPr>
        <w:t xml:space="preserve">. </w:t>
      </w:r>
      <w:r w:rsidRPr="00A377CC">
        <w:rPr>
          <w:rFonts w:ascii="Times New Roman" w:hAnsi="Times New Roman" w:cs="Times New Roman"/>
          <w:sz w:val="24"/>
          <w:szCs w:val="24"/>
        </w:rPr>
        <w:t>Civil laws are set at both federal and stat</w:t>
      </w:r>
      <w:r>
        <w:rPr>
          <w:rFonts w:ascii="Times New Roman" w:hAnsi="Times New Roman" w:cs="Times New Roman"/>
          <w:sz w:val="24"/>
          <w:szCs w:val="24"/>
        </w:rPr>
        <w:t xml:space="preserve">e levels. Here are the methods </w:t>
      </w:r>
      <w:proofErr w:type="spellStart"/>
      <w:r>
        <w:rPr>
          <w:rFonts w:ascii="Times New Roman" w:hAnsi="Times New Roman" w:cs="Times New Roman"/>
          <w:sz w:val="24"/>
          <w:szCs w:val="24"/>
        </w:rPr>
        <w:t>underwitch</w:t>
      </w:r>
      <w:proofErr w:type="spellEnd"/>
      <w:r>
        <w:rPr>
          <w:rFonts w:ascii="Times New Roman" w:hAnsi="Times New Roman" w:cs="Times New Roman"/>
          <w:sz w:val="24"/>
          <w:szCs w:val="24"/>
        </w:rPr>
        <w:t xml:space="preserve"> civil procedure is commenced in the high court.</w:t>
      </w:r>
    </w:p>
    <w:p w:rsidR="00A377CC" w:rsidRDefault="005E1BBF" w:rsidP="00A377CC">
      <w:pPr>
        <w:pStyle w:val="ListParagraph"/>
        <w:numPr>
          <w:ilvl w:val="0"/>
          <w:numId w:val="4"/>
        </w:numPr>
        <w:spacing w:line="360" w:lineRule="auto"/>
        <w:jc w:val="both"/>
        <w:rPr>
          <w:rFonts w:ascii="Times New Roman" w:hAnsi="Times New Roman" w:cs="Times New Roman"/>
          <w:sz w:val="24"/>
          <w:szCs w:val="24"/>
        </w:rPr>
      </w:pPr>
      <w:r w:rsidRPr="00A377CC">
        <w:rPr>
          <w:rFonts w:ascii="Times New Roman" w:hAnsi="Times New Roman" w:cs="Times New Roman"/>
          <w:sz w:val="24"/>
          <w:szCs w:val="24"/>
          <w:u w:val="single"/>
        </w:rPr>
        <w:t>writ of summons</w:t>
      </w:r>
      <w:r w:rsidRPr="00A377CC">
        <w:rPr>
          <w:rFonts w:ascii="Times New Roman" w:hAnsi="Times New Roman" w:cs="Times New Roman"/>
          <w:sz w:val="24"/>
          <w:szCs w:val="24"/>
        </w:rPr>
        <w:t>:</w:t>
      </w:r>
    </w:p>
    <w:p w:rsidR="00A377CC" w:rsidRDefault="00A377CC" w:rsidP="00A377CC">
      <w:pPr>
        <w:pStyle w:val="ListParagraph"/>
        <w:spacing w:line="360" w:lineRule="auto"/>
        <w:jc w:val="both"/>
        <w:rPr>
          <w:rFonts w:ascii="Times New Roman" w:hAnsi="Times New Roman" w:cs="Times New Roman"/>
          <w:color w:val="151313"/>
          <w:sz w:val="24"/>
          <w:szCs w:val="24"/>
        </w:rPr>
      </w:pPr>
      <w:r w:rsidRPr="00A377CC">
        <w:rPr>
          <w:rFonts w:ascii="Times New Roman" w:hAnsi="Times New Roman" w:cs="Times New Roman"/>
          <w:color w:val="151313"/>
          <w:sz w:val="24"/>
          <w:szCs w:val="24"/>
        </w:rPr>
        <w:t>A writ of summons is a formal document issued by a court stating concisely the nature of the claim of a plaintiff against a defendant, the relief or remedy claimed and commanding the defendant to “cause an appearance to be entered” for him in an action at the suit of the plaintiff within a specific period of time, usually eight days, after the service of the writ on him, with a warning that, in default of his causing an appearance to be entered as commanded, the plaintiff may proceed therein and judgment may be given in defendant’s absence.</w:t>
      </w:r>
    </w:p>
    <w:p w:rsidR="00A377CC" w:rsidRDefault="00A377CC" w:rsidP="00A377CC">
      <w:pPr>
        <w:pStyle w:val="ListParagraph"/>
        <w:spacing w:line="360" w:lineRule="auto"/>
        <w:jc w:val="both"/>
        <w:rPr>
          <w:rFonts w:ascii="Times New Roman" w:hAnsi="Times New Roman" w:cs="Times New Roman"/>
          <w:b/>
          <w:bCs/>
          <w:i/>
          <w:iCs/>
          <w:color w:val="FF0000"/>
          <w:sz w:val="24"/>
          <w:szCs w:val="24"/>
        </w:rPr>
      </w:pPr>
      <w:r w:rsidRPr="00A377CC">
        <w:rPr>
          <w:rFonts w:ascii="Times New Roman" w:hAnsi="Times New Roman" w:cs="Times New Roman"/>
          <w:color w:val="151313"/>
          <w:sz w:val="24"/>
          <w:szCs w:val="24"/>
        </w:rPr>
        <w:t>Generally, all actions are to be commenced by the writ of summons except where there is any express legisl</w:t>
      </w:r>
      <w:r>
        <w:rPr>
          <w:rFonts w:ascii="Times New Roman" w:hAnsi="Times New Roman" w:cs="Times New Roman"/>
          <w:color w:val="151313"/>
          <w:sz w:val="24"/>
          <w:szCs w:val="24"/>
        </w:rPr>
        <w:t>ation prescribing another mode as in</w:t>
      </w:r>
      <w:r w:rsidRPr="00A377CC">
        <w:rPr>
          <w:rFonts w:ascii="Times New Roman" w:hAnsi="Times New Roman" w:cs="Times New Roman"/>
          <w:color w:val="151313"/>
          <w:sz w:val="24"/>
          <w:szCs w:val="24"/>
        </w:rPr>
        <w:t xml:space="preserve"> </w:t>
      </w:r>
      <w:hyperlink r:id="rId12" w:anchor="Form_and_Commencement_of_Action" w:history="1">
        <w:r w:rsidRPr="00A377CC">
          <w:rPr>
            <w:rStyle w:val="Hyperlink"/>
            <w:rFonts w:ascii="Times New Roman" w:hAnsi="Times New Roman" w:cs="Times New Roman"/>
            <w:b/>
            <w:bCs/>
            <w:i/>
            <w:color w:val="FF0000"/>
            <w:sz w:val="24"/>
            <w:szCs w:val="24"/>
            <w:u w:val="none"/>
          </w:rPr>
          <w:t>Order 3 Rule 1 &amp; 2 Lagos High Court (Civil Procedure) Rules 2004;</w:t>
        </w:r>
      </w:hyperlink>
      <w:r w:rsidRPr="00A377CC">
        <w:rPr>
          <w:rFonts w:ascii="Times New Roman" w:hAnsi="Times New Roman" w:cs="Times New Roman"/>
          <w:b/>
          <w:bCs/>
          <w:i/>
          <w:color w:val="FF0000"/>
          <w:sz w:val="24"/>
          <w:szCs w:val="24"/>
        </w:rPr>
        <w:t xml:space="preserve"> </w:t>
      </w:r>
      <w:hyperlink r:id="rId13" w:anchor="FORM_AND_COMMENCEMENT_" w:history="1">
        <w:r w:rsidRPr="00A377CC">
          <w:rPr>
            <w:rStyle w:val="Hyperlink"/>
            <w:rFonts w:ascii="Times New Roman" w:hAnsi="Times New Roman" w:cs="Times New Roman"/>
            <w:b/>
            <w:bCs/>
            <w:i/>
            <w:color w:val="FF0000"/>
            <w:sz w:val="24"/>
            <w:szCs w:val="24"/>
            <w:u w:val="none"/>
          </w:rPr>
          <w:t>Order 1 Rule 2, Uniform Civil Procedure Rules (UCPR); and Order 4 Rule 2, Abuja.</w:t>
        </w:r>
      </w:hyperlink>
      <w:r w:rsidRPr="00A377CC">
        <w:rPr>
          <w:rFonts w:ascii="Times New Roman" w:hAnsi="Times New Roman" w:cs="Times New Roman"/>
          <w:b/>
          <w:bCs/>
          <w:color w:val="151313"/>
          <w:sz w:val="24"/>
          <w:szCs w:val="24"/>
        </w:rPr>
        <w:t xml:space="preserve"> </w:t>
      </w:r>
      <w:r w:rsidRPr="00A377CC">
        <w:rPr>
          <w:rFonts w:ascii="Times New Roman" w:hAnsi="Times New Roman" w:cs="Times New Roman"/>
          <w:color w:val="151313"/>
          <w:sz w:val="24"/>
          <w:szCs w:val="24"/>
        </w:rPr>
        <w:t>From the cases, writ of summons is the appropriate mode for commencing an action which by its nature is contentious. Usually, action commenced by a writ of summons requires the filing of plead</w:t>
      </w:r>
      <w:r>
        <w:rPr>
          <w:rFonts w:ascii="Times New Roman" w:hAnsi="Times New Roman" w:cs="Times New Roman"/>
          <w:color w:val="151313"/>
          <w:sz w:val="24"/>
          <w:szCs w:val="24"/>
        </w:rPr>
        <w:t>ings and possibly a long trial as in</w:t>
      </w:r>
      <w:r w:rsidRPr="00A377CC">
        <w:rPr>
          <w:rFonts w:ascii="Times New Roman" w:hAnsi="Times New Roman" w:cs="Times New Roman"/>
          <w:color w:val="151313"/>
          <w:sz w:val="24"/>
          <w:szCs w:val="24"/>
        </w:rPr>
        <w:t xml:space="preserve"> </w:t>
      </w:r>
      <w:hyperlink r:id="rId14" w:history="1">
        <w:r w:rsidRPr="00A377CC">
          <w:rPr>
            <w:rStyle w:val="Hyperlink"/>
            <w:rFonts w:ascii="Times New Roman" w:hAnsi="Times New Roman" w:cs="Times New Roman"/>
            <w:b/>
            <w:bCs/>
            <w:i/>
            <w:iCs/>
            <w:color w:val="FF0000"/>
            <w:sz w:val="24"/>
            <w:szCs w:val="24"/>
            <w:u w:val="none"/>
          </w:rPr>
          <w:t>Doherty v. Doherty (1968) NMLR 241</w:t>
        </w:r>
      </w:hyperlink>
      <w:r w:rsidRPr="00A377CC">
        <w:rPr>
          <w:rFonts w:ascii="Times New Roman" w:hAnsi="Times New Roman" w:cs="Times New Roman"/>
          <w:b/>
          <w:bCs/>
          <w:i/>
          <w:iCs/>
          <w:color w:val="FF0000"/>
          <w:sz w:val="24"/>
          <w:szCs w:val="24"/>
        </w:rPr>
        <w:t xml:space="preserve">; </w:t>
      </w:r>
      <w:hyperlink r:id="rId15" w:history="1">
        <w:r w:rsidRPr="00A377CC">
          <w:rPr>
            <w:rStyle w:val="Hyperlink"/>
            <w:rFonts w:ascii="Times New Roman" w:hAnsi="Times New Roman" w:cs="Times New Roman"/>
            <w:b/>
            <w:bCs/>
            <w:i/>
            <w:iCs/>
            <w:color w:val="FF0000"/>
            <w:sz w:val="24"/>
            <w:szCs w:val="24"/>
            <w:u w:val="none"/>
          </w:rPr>
          <w:t xml:space="preserve">NBN Ltd v.  </w:t>
        </w:r>
        <w:proofErr w:type="spellStart"/>
        <w:r w:rsidRPr="00A377CC">
          <w:rPr>
            <w:rStyle w:val="Hyperlink"/>
            <w:rFonts w:ascii="Times New Roman" w:hAnsi="Times New Roman" w:cs="Times New Roman"/>
            <w:b/>
            <w:bCs/>
            <w:i/>
            <w:iCs/>
            <w:color w:val="FF0000"/>
            <w:sz w:val="24"/>
            <w:szCs w:val="24"/>
            <w:u w:val="none"/>
          </w:rPr>
          <w:t>Alakija</w:t>
        </w:r>
        <w:proofErr w:type="spellEnd"/>
        <w:r w:rsidRPr="00A377CC">
          <w:rPr>
            <w:rStyle w:val="Hyperlink"/>
            <w:rFonts w:ascii="Times New Roman" w:hAnsi="Times New Roman" w:cs="Times New Roman"/>
            <w:b/>
            <w:bCs/>
            <w:i/>
            <w:iCs/>
            <w:color w:val="FF0000"/>
            <w:sz w:val="24"/>
            <w:szCs w:val="24"/>
            <w:u w:val="none"/>
          </w:rPr>
          <w:t xml:space="preserve"> [1978] ANLR 231</w:t>
        </w:r>
      </w:hyperlink>
      <w:r w:rsidRPr="00A377CC">
        <w:rPr>
          <w:rFonts w:ascii="Times New Roman" w:hAnsi="Times New Roman" w:cs="Times New Roman"/>
          <w:b/>
          <w:bCs/>
          <w:i/>
          <w:iCs/>
          <w:color w:val="FF0000"/>
          <w:sz w:val="24"/>
          <w:szCs w:val="24"/>
        </w:rPr>
        <w:t>.</w:t>
      </w:r>
    </w:p>
    <w:p w:rsidR="00A377CC" w:rsidRDefault="00A377CC" w:rsidP="00A377CC">
      <w:pPr>
        <w:pStyle w:val="ListParagraph"/>
        <w:spacing w:line="360" w:lineRule="auto"/>
        <w:jc w:val="both"/>
        <w:rPr>
          <w:rFonts w:ascii="Times New Roman" w:hAnsi="Times New Roman" w:cs="Times New Roman"/>
          <w:color w:val="151313"/>
          <w:sz w:val="24"/>
          <w:szCs w:val="24"/>
        </w:rPr>
      </w:pPr>
      <w:r w:rsidRPr="00A377CC">
        <w:rPr>
          <w:rFonts w:ascii="Times New Roman" w:hAnsi="Times New Roman" w:cs="Times New Roman"/>
          <w:color w:val="151313"/>
          <w:sz w:val="24"/>
          <w:szCs w:val="24"/>
        </w:rPr>
        <w:lastRenderedPageBreak/>
        <w:t>Under the Lagos High Court (Civil Procedure) Rules. 2004. All civil actions commenced by writ of summons shall be accompanied by:</w:t>
      </w:r>
    </w:p>
    <w:p w:rsidR="00A377CC" w:rsidRDefault="00A377CC" w:rsidP="00A377CC">
      <w:pPr>
        <w:pStyle w:val="ListParagraph"/>
        <w:spacing w:line="360" w:lineRule="auto"/>
        <w:jc w:val="both"/>
        <w:rPr>
          <w:rFonts w:ascii="Times New Roman" w:hAnsi="Times New Roman" w:cs="Times New Roman"/>
          <w:color w:val="151313"/>
          <w:sz w:val="24"/>
          <w:szCs w:val="24"/>
        </w:rPr>
      </w:pPr>
      <w:r w:rsidRPr="00A377CC">
        <w:rPr>
          <w:rFonts w:ascii="Times New Roman" w:hAnsi="Times New Roman" w:cs="Times New Roman"/>
          <w:color w:val="151313"/>
          <w:sz w:val="24"/>
          <w:szCs w:val="24"/>
        </w:rPr>
        <w:t>a)      Statement of claim;</w:t>
      </w:r>
    </w:p>
    <w:p w:rsidR="00A377CC" w:rsidRDefault="00A377CC" w:rsidP="00A377CC">
      <w:pPr>
        <w:pStyle w:val="ListParagraph"/>
        <w:spacing w:line="360" w:lineRule="auto"/>
        <w:jc w:val="both"/>
        <w:rPr>
          <w:rFonts w:ascii="Times New Roman" w:hAnsi="Times New Roman" w:cs="Times New Roman"/>
          <w:color w:val="151313"/>
          <w:sz w:val="24"/>
          <w:szCs w:val="24"/>
        </w:rPr>
      </w:pPr>
      <w:r w:rsidRPr="00A377CC">
        <w:rPr>
          <w:rFonts w:ascii="Times New Roman" w:hAnsi="Times New Roman" w:cs="Times New Roman"/>
          <w:color w:val="151313"/>
          <w:sz w:val="24"/>
          <w:szCs w:val="24"/>
        </w:rPr>
        <w:t>b)      List of witnesses to be called at the trial;</w:t>
      </w:r>
    </w:p>
    <w:p w:rsidR="00A377CC" w:rsidRDefault="00A377CC" w:rsidP="00A377CC">
      <w:pPr>
        <w:pStyle w:val="ListParagraph"/>
        <w:spacing w:line="360" w:lineRule="auto"/>
        <w:jc w:val="both"/>
        <w:rPr>
          <w:rFonts w:ascii="Times New Roman" w:hAnsi="Times New Roman" w:cs="Times New Roman"/>
          <w:color w:val="151313"/>
          <w:sz w:val="24"/>
          <w:szCs w:val="24"/>
        </w:rPr>
      </w:pPr>
      <w:r w:rsidRPr="00A377CC">
        <w:rPr>
          <w:rFonts w:ascii="Times New Roman" w:hAnsi="Times New Roman" w:cs="Times New Roman"/>
          <w:color w:val="151313"/>
          <w:sz w:val="24"/>
          <w:szCs w:val="24"/>
        </w:rPr>
        <w:t>c)      Written statement on oath of the witnesses; and</w:t>
      </w:r>
    </w:p>
    <w:p w:rsidR="00A377CC" w:rsidRDefault="00A377CC" w:rsidP="00085574">
      <w:pPr>
        <w:pStyle w:val="ListParagraph"/>
        <w:spacing w:line="360" w:lineRule="auto"/>
        <w:jc w:val="both"/>
        <w:rPr>
          <w:rFonts w:ascii="Times New Roman" w:hAnsi="Times New Roman" w:cs="Times New Roman"/>
          <w:b/>
          <w:bCs/>
          <w:i/>
          <w:color w:val="FF0000"/>
          <w:sz w:val="24"/>
          <w:szCs w:val="24"/>
        </w:rPr>
      </w:pPr>
      <w:r w:rsidRPr="00A377CC">
        <w:rPr>
          <w:rFonts w:ascii="Times New Roman" w:hAnsi="Times New Roman" w:cs="Times New Roman"/>
          <w:color w:val="151313"/>
          <w:sz w:val="24"/>
          <w:szCs w:val="24"/>
        </w:rPr>
        <w:t xml:space="preserve">d)     Copies of every document to be relied upon at every trial – </w:t>
      </w:r>
      <w:r>
        <w:rPr>
          <w:rFonts w:ascii="Times New Roman" w:hAnsi="Times New Roman" w:cs="Times New Roman"/>
          <w:b/>
          <w:bCs/>
          <w:i/>
          <w:color w:val="FF0000"/>
          <w:sz w:val="24"/>
          <w:szCs w:val="24"/>
        </w:rPr>
        <w:t>Order 2 Rule 1, Lagos</w:t>
      </w:r>
    </w:p>
    <w:p w:rsidR="00085574" w:rsidRPr="00085574" w:rsidRDefault="00085574" w:rsidP="00085574">
      <w:pPr>
        <w:pStyle w:val="ListParagraph"/>
        <w:spacing w:line="360" w:lineRule="auto"/>
        <w:jc w:val="both"/>
        <w:rPr>
          <w:rFonts w:ascii="Times New Roman" w:hAnsi="Times New Roman" w:cs="Times New Roman"/>
          <w:b/>
          <w:bCs/>
          <w:i/>
          <w:color w:val="FF0000"/>
          <w:sz w:val="24"/>
          <w:szCs w:val="24"/>
        </w:rPr>
      </w:pPr>
    </w:p>
    <w:p w:rsidR="00A377CC" w:rsidRDefault="00A377CC" w:rsidP="00A377CC">
      <w:pPr>
        <w:pStyle w:val="ListParagraph"/>
        <w:numPr>
          <w:ilvl w:val="0"/>
          <w:numId w:val="4"/>
        </w:numPr>
        <w:spacing w:line="360" w:lineRule="auto"/>
        <w:jc w:val="both"/>
        <w:rPr>
          <w:rFonts w:ascii="Times New Roman" w:hAnsi="Times New Roman" w:cs="Times New Roman"/>
          <w:sz w:val="24"/>
          <w:szCs w:val="24"/>
        </w:rPr>
      </w:pPr>
      <w:r w:rsidRPr="00A23968">
        <w:rPr>
          <w:rFonts w:ascii="Times New Roman" w:hAnsi="Times New Roman" w:cs="Times New Roman"/>
          <w:sz w:val="24"/>
          <w:szCs w:val="24"/>
          <w:u w:val="single"/>
        </w:rPr>
        <w:t>Petition:</w:t>
      </w:r>
      <w:r w:rsidRPr="00A23968">
        <w:rPr>
          <w:rFonts w:ascii="Times New Roman" w:hAnsi="Times New Roman" w:cs="Times New Roman"/>
          <w:sz w:val="24"/>
          <w:szCs w:val="24"/>
        </w:rPr>
        <w:t xml:space="preserve"> </w:t>
      </w:r>
    </w:p>
    <w:p w:rsidR="00A377CC" w:rsidRPr="00A377CC" w:rsidRDefault="00A377CC" w:rsidP="00A377CC">
      <w:pPr>
        <w:pStyle w:val="ListParagraph"/>
        <w:spacing w:line="360" w:lineRule="auto"/>
        <w:jc w:val="both"/>
        <w:rPr>
          <w:rFonts w:ascii="Times New Roman" w:hAnsi="Times New Roman" w:cs="Times New Roman"/>
          <w:sz w:val="24"/>
          <w:szCs w:val="24"/>
        </w:rPr>
      </w:pPr>
      <w:r w:rsidRPr="00A377CC">
        <w:rPr>
          <w:rFonts w:ascii="Times New Roman" w:hAnsi="Times New Roman" w:cs="Times New Roman"/>
          <w:sz w:val="24"/>
          <w:szCs w:val="24"/>
        </w:rPr>
        <w:t>A petition is a written application in the nature of a pleading setting out a party’s case in detail and made in open court.</w:t>
      </w:r>
    </w:p>
    <w:p w:rsidR="00A377CC" w:rsidRPr="00A377CC" w:rsidRDefault="00A377CC" w:rsidP="00A377CC">
      <w:pPr>
        <w:pStyle w:val="ListParagraph"/>
        <w:spacing w:line="360" w:lineRule="auto"/>
        <w:jc w:val="both"/>
        <w:rPr>
          <w:rFonts w:ascii="Times New Roman" w:hAnsi="Times New Roman" w:cs="Times New Roman"/>
          <w:color w:val="FF0000"/>
          <w:sz w:val="24"/>
          <w:szCs w:val="24"/>
        </w:rPr>
      </w:pPr>
      <w:r w:rsidRPr="00A377CC">
        <w:rPr>
          <w:rFonts w:ascii="Times New Roman" w:hAnsi="Times New Roman" w:cs="Times New Roman"/>
          <w:sz w:val="24"/>
          <w:szCs w:val="24"/>
        </w:rPr>
        <w:t>It is, however, only used where a statute or Rules of court p</w:t>
      </w:r>
      <w:r>
        <w:rPr>
          <w:rFonts w:ascii="Times New Roman" w:hAnsi="Times New Roman" w:cs="Times New Roman"/>
          <w:sz w:val="24"/>
          <w:szCs w:val="24"/>
        </w:rPr>
        <w:t xml:space="preserve">rescribe it as such a process </w:t>
      </w:r>
      <w:r w:rsidRPr="00A377CC">
        <w:rPr>
          <w:rFonts w:ascii="Times New Roman" w:hAnsi="Times New Roman" w:cs="Times New Roman"/>
          <w:b/>
          <w:bCs/>
          <w:color w:val="FF0000"/>
          <w:sz w:val="24"/>
          <w:szCs w:val="24"/>
        </w:rPr>
        <w:t>Order 1 R. 2(3) UCPR</w:t>
      </w:r>
      <w:r w:rsidRPr="00A377CC">
        <w:rPr>
          <w:rFonts w:ascii="Times New Roman" w:hAnsi="Times New Roman" w:cs="Times New Roman"/>
          <w:b/>
          <w:bCs/>
          <w:sz w:val="24"/>
          <w:szCs w:val="24"/>
        </w:rPr>
        <w:t>.</w:t>
      </w:r>
      <w:r w:rsidRPr="00A377CC">
        <w:rPr>
          <w:rFonts w:ascii="Times New Roman" w:hAnsi="Times New Roman" w:cs="Times New Roman"/>
          <w:sz w:val="24"/>
          <w:szCs w:val="24"/>
        </w:rPr>
        <w:t xml:space="preserve"> For example, </w:t>
      </w:r>
      <w:r w:rsidRPr="00A377CC">
        <w:rPr>
          <w:rFonts w:ascii="Times New Roman" w:hAnsi="Times New Roman" w:cs="Times New Roman"/>
          <w:b/>
          <w:bCs/>
          <w:i/>
          <w:iCs/>
          <w:color w:val="FF0000"/>
          <w:sz w:val="24"/>
          <w:szCs w:val="24"/>
        </w:rPr>
        <w:t>section 410(1) of Companies and allied Matters Act (CAMA) 2004</w:t>
      </w:r>
      <w:r w:rsidRPr="00A377CC">
        <w:rPr>
          <w:rFonts w:ascii="Times New Roman" w:hAnsi="Times New Roman" w:cs="Times New Roman"/>
          <w:color w:val="FF0000"/>
          <w:sz w:val="24"/>
          <w:szCs w:val="24"/>
        </w:rPr>
        <w:t xml:space="preserve"> </w:t>
      </w:r>
      <w:r w:rsidRPr="00A377CC">
        <w:rPr>
          <w:rFonts w:ascii="Times New Roman" w:hAnsi="Times New Roman" w:cs="Times New Roman"/>
          <w:sz w:val="24"/>
          <w:szCs w:val="24"/>
        </w:rPr>
        <w:t xml:space="preserve">provides that </w:t>
      </w:r>
      <w:r w:rsidRPr="00A377CC">
        <w:rPr>
          <w:rFonts w:ascii="Times New Roman" w:hAnsi="Times New Roman" w:cs="Times New Roman"/>
          <w:i/>
          <w:iCs/>
          <w:sz w:val="24"/>
          <w:szCs w:val="24"/>
        </w:rPr>
        <w:t xml:space="preserve">an application to the court for the winding-up of a company shall be by a petition. </w:t>
      </w:r>
      <w:r w:rsidRPr="00A377CC">
        <w:rPr>
          <w:rFonts w:ascii="Times New Roman" w:hAnsi="Times New Roman" w:cs="Times New Roman"/>
          <w:sz w:val="24"/>
          <w:szCs w:val="24"/>
        </w:rPr>
        <w:t xml:space="preserve">Also, </w:t>
      </w:r>
      <w:r w:rsidRPr="00A377CC">
        <w:rPr>
          <w:rFonts w:ascii="Times New Roman" w:hAnsi="Times New Roman" w:cs="Times New Roman"/>
          <w:b/>
          <w:bCs/>
          <w:i/>
          <w:iCs/>
          <w:color w:val="FF0000"/>
          <w:sz w:val="24"/>
          <w:szCs w:val="24"/>
        </w:rPr>
        <w:t xml:space="preserve">section 54(1) of Matrimonial Causes Act, 1970 </w:t>
      </w:r>
      <w:r w:rsidRPr="00A377CC">
        <w:rPr>
          <w:rFonts w:ascii="Times New Roman" w:hAnsi="Times New Roman" w:cs="Times New Roman"/>
          <w:sz w:val="24"/>
          <w:szCs w:val="24"/>
        </w:rPr>
        <w:t xml:space="preserve">provides that proceedings for dissolution of marriage are commenced by petition. </w:t>
      </w:r>
      <w:r w:rsidRPr="00A377CC">
        <w:rPr>
          <w:rFonts w:ascii="Times New Roman" w:hAnsi="Times New Roman" w:cs="Times New Roman"/>
          <w:b/>
          <w:bCs/>
          <w:color w:val="FF0000"/>
          <w:sz w:val="24"/>
          <w:szCs w:val="24"/>
        </w:rPr>
        <w:t xml:space="preserve">The Electoral Act </w:t>
      </w:r>
      <w:r w:rsidRPr="00A377CC">
        <w:rPr>
          <w:rFonts w:ascii="Times New Roman" w:hAnsi="Times New Roman" w:cs="Times New Roman"/>
          <w:sz w:val="24"/>
          <w:szCs w:val="24"/>
        </w:rPr>
        <w:t>also states that petitions are the only modes of procedure in election litigations. An election petition has been said to be similar to pleadings in civil matter as it is in that the practitioner sets out all the material facts he relies on for his petitio</w:t>
      </w:r>
      <w:r>
        <w:rPr>
          <w:rFonts w:ascii="Times New Roman" w:hAnsi="Times New Roman" w:cs="Times New Roman"/>
          <w:sz w:val="24"/>
          <w:szCs w:val="24"/>
        </w:rPr>
        <w:t xml:space="preserve">n </w:t>
      </w:r>
      <w:r w:rsidRPr="00A377CC">
        <w:rPr>
          <w:rFonts w:ascii="Times New Roman" w:hAnsi="Times New Roman" w:cs="Times New Roman"/>
          <w:sz w:val="24"/>
          <w:szCs w:val="24"/>
        </w:rPr>
        <w:t xml:space="preserve"> </w:t>
      </w:r>
      <w:proofErr w:type="spellStart"/>
      <w:r w:rsidRPr="00A377CC">
        <w:rPr>
          <w:rFonts w:ascii="Times New Roman" w:hAnsi="Times New Roman" w:cs="Times New Roman"/>
          <w:b/>
          <w:bCs/>
          <w:i/>
          <w:iCs/>
          <w:color w:val="FF0000"/>
          <w:sz w:val="24"/>
          <w:szCs w:val="24"/>
        </w:rPr>
        <w:t>Egolum</w:t>
      </w:r>
      <w:proofErr w:type="spellEnd"/>
      <w:r w:rsidRPr="00A377CC">
        <w:rPr>
          <w:rFonts w:ascii="Times New Roman" w:hAnsi="Times New Roman" w:cs="Times New Roman"/>
          <w:b/>
          <w:bCs/>
          <w:i/>
          <w:iCs/>
          <w:color w:val="FF0000"/>
          <w:sz w:val="24"/>
          <w:szCs w:val="24"/>
        </w:rPr>
        <w:t xml:space="preserve"> v. </w:t>
      </w:r>
      <w:proofErr w:type="spellStart"/>
      <w:r w:rsidRPr="00A377CC">
        <w:rPr>
          <w:rFonts w:ascii="Times New Roman" w:hAnsi="Times New Roman" w:cs="Times New Roman"/>
          <w:b/>
          <w:bCs/>
          <w:i/>
          <w:iCs/>
          <w:color w:val="FF0000"/>
          <w:sz w:val="24"/>
          <w:szCs w:val="24"/>
        </w:rPr>
        <w:t>Obasanjo</w:t>
      </w:r>
      <w:proofErr w:type="spellEnd"/>
      <w:r w:rsidRPr="00A377CC">
        <w:rPr>
          <w:rFonts w:ascii="Times New Roman" w:hAnsi="Times New Roman" w:cs="Times New Roman"/>
          <w:b/>
          <w:bCs/>
          <w:i/>
          <w:iCs/>
          <w:color w:val="FF0000"/>
          <w:sz w:val="24"/>
          <w:szCs w:val="24"/>
        </w:rPr>
        <w:t xml:space="preserve"> (1999) 5 SCNJ 92 at 125.</w:t>
      </w:r>
    </w:p>
    <w:p w:rsidR="00A377CC" w:rsidRPr="00085574" w:rsidRDefault="00A377CC" w:rsidP="00085574">
      <w:pPr>
        <w:pStyle w:val="ListParagraph"/>
        <w:spacing w:line="360" w:lineRule="auto"/>
        <w:jc w:val="both"/>
        <w:rPr>
          <w:rFonts w:ascii="Times New Roman" w:hAnsi="Times New Roman" w:cs="Times New Roman"/>
          <w:sz w:val="24"/>
          <w:szCs w:val="24"/>
        </w:rPr>
      </w:pPr>
      <w:r w:rsidRPr="00A377CC">
        <w:rPr>
          <w:rFonts w:ascii="Times New Roman" w:hAnsi="Times New Roman" w:cs="Times New Roman"/>
          <w:sz w:val="24"/>
          <w:szCs w:val="24"/>
        </w:rPr>
        <w:t>A petition as the Uniform Procedure Rules provides, shall include a concise statement of the nature of the claim made or the relief or remedy required in the proceedings begun thereby and at the end thereof a statement of the names of the persons, if any, required to</w:t>
      </w:r>
      <w:r w:rsidR="00085574">
        <w:rPr>
          <w:rFonts w:ascii="Times New Roman" w:hAnsi="Times New Roman" w:cs="Times New Roman"/>
          <w:sz w:val="24"/>
          <w:szCs w:val="24"/>
        </w:rPr>
        <w:t xml:space="preserve"> b</w:t>
      </w:r>
      <w:r w:rsidR="00085574" w:rsidRPr="00085574">
        <w:rPr>
          <w:rFonts w:ascii="Times New Roman" w:hAnsi="Times New Roman" w:cs="Times New Roman"/>
          <w:sz w:val="24"/>
          <w:szCs w:val="24"/>
        </w:rPr>
        <w:t xml:space="preserve">e </w:t>
      </w:r>
      <w:r w:rsidRPr="00085574">
        <w:rPr>
          <w:rFonts w:ascii="Times New Roman" w:hAnsi="Times New Roman" w:cs="Times New Roman"/>
          <w:sz w:val="24"/>
          <w:szCs w:val="24"/>
        </w:rPr>
        <w:t xml:space="preserve">served a statement to that effect as in </w:t>
      </w:r>
      <w:r w:rsidRPr="00085574">
        <w:rPr>
          <w:rFonts w:ascii="Times New Roman" w:hAnsi="Times New Roman" w:cs="Times New Roman"/>
          <w:b/>
          <w:bCs/>
          <w:i/>
          <w:color w:val="FF0000"/>
          <w:sz w:val="24"/>
          <w:szCs w:val="24"/>
        </w:rPr>
        <w:t>Order 7 R. 2(1) UCPR.</w:t>
      </w:r>
    </w:p>
    <w:p w:rsidR="00085574" w:rsidRPr="00085574" w:rsidRDefault="00085574" w:rsidP="00085574">
      <w:pPr>
        <w:pStyle w:val="ListParagraph"/>
        <w:spacing w:line="360" w:lineRule="auto"/>
        <w:jc w:val="both"/>
        <w:rPr>
          <w:rFonts w:ascii="Times New Roman" w:hAnsi="Times New Roman" w:cs="Times New Roman"/>
          <w:b/>
          <w:bCs/>
          <w:i/>
          <w:color w:val="FF0000"/>
          <w:sz w:val="24"/>
          <w:szCs w:val="24"/>
        </w:rPr>
      </w:pPr>
    </w:p>
    <w:p w:rsidR="005E1BBF" w:rsidRPr="00A377CC" w:rsidRDefault="005E1BBF" w:rsidP="005E1BBF">
      <w:pPr>
        <w:pStyle w:val="ListParagraph"/>
        <w:numPr>
          <w:ilvl w:val="0"/>
          <w:numId w:val="4"/>
        </w:numPr>
        <w:spacing w:line="360" w:lineRule="auto"/>
        <w:jc w:val="both"/>
        <w:rPr>
          <w:rFonts w:ascii="Times New Roman" w:hAnsi="Times New Roman" w:cs="Times New Roman"/>
          <w:sz w:val="24"/>
          <w:szCs w:val="24"/>
          <w:u w:val="single"/>
        </w:rPr>
      </w:pPr>
      <w:r w:rsidRPr="005E1BBF">
        <w:rPr>
          <w:rFonts w:ascii="Times New Roman" w:hAnsi="Times New Roman" w:cs="Times New Roman"/>
          <w:sz w:val="24"/>
          <w:szCs w:val="24"/>
          <w:u w:val="single"/>
        </w:rPr>
        <w:t>originating summons</w:t>
      </w:r>
      <w:r w:rsidRPr="005E1BBF">
        <w:rPr>
          <w:rFonts w:ascii="Times New Roman" w:hAnsi="Times New Roman" w:cs="Times New Roman"/>
          <w:sz w:val="24"/>
          <w:szCs w:val="24"/>
        </w:rPr>
        <w:t>:</w:t>
      </w:r>
    </w:p>
    <w:p w:rsidR="00A377CC" w:rsidRPr="00A377CC" w:rsidRDefault="00A377CC" w:rsidP="00A377CC">
      <w:pPr>
        <w:pStyle w:val="ListParagraph"/>
        <w:shd w:val="clear" w:color="auto" w:fill="FFFFFF"/>
        <w:spacing w:before="450" w:after="450" w:line="360" w:lineRule="auto"/>
        <w:jc w:val="both"/>
        <w:rPr>
          <w:rFonts w:ascii="Times New Roman" w:eastAsia="Times New Roman" w:hAnsi="Times New Roman" w:cs="Times New Roman"/>
          <w:color w:val="151313"/>
          <w:sz w:val="24"/>
          <w:szCs w:val="24"/>
        </w:rPr>
      </w:pPr>
      <w:r w:rsidRPr="00A377CC">
        <w:rPr>
          <w:rFonts w:ascii="Times New Roman" w:eastAsia="Times New Roman" w:hAnsi="Times New Roman" w:cs="Times New Roman"/>
          <w:color w:val="151313"/>
          <w:sz w:val="24"/>
          <w:szCs w:val="24"/>
        </w:rPr>
        <w:t>It is a summons that initiates proceedings. However, a summons in a pending matter does not initiate proceedings but it is used for making interlocutory applications in a pending cause or matter.</w:t>
      </w:r>
    </w:p>
    <w:p w:rsidR="00A23968" w:rsidRDefault="00A377CC" w:rsidP="00085574">
      <w:pPr>
        <w:pStyle w:val="ListParagraph"/>
        <w:shd w:val="clear" w:color="auto" w:fill="FFFFFF"/>
        <w:spacing w:before="450" w:after="450" w:line="360" w:lineRule="auto"/>
        <w:jc w:val="both"/>
        <w:rPr>
          <w:rFonts w:ascii="Times New Roman" w:hAnsi="Times New Roman" w:cs="Times New Roman"/>
          <w:sz w:val="24"/>
          <w:szCs w:val="24"/>
        </w:rPr>
      </w:pPr>
      <w:r w:rsidRPr="00A377CC">
        <w:rPr>
          <w:rFonts w:ascii="Times New Roman" w:eastAsia="Times New Roman" w:hAnsi="Times New Roman" w:cs="Times New Roman"/>
          <w:color w:val="151313"/>
          <w:sz w:val="24"/>
          <w:szCs w:val="24"/>
        </w:rPr>
        <w:t xml:space="preserve">Generally, originating summons is used for non-contentious actions, that is, those actions where the facts are not likely to be in dispute (a question of law rather than disputed issues of facts). When the principal question in issue is or is likely to be one of construction of a </w:t>
      </w:r>
      <w:r w:rsidRPr="00A377CC">
        <w:rPr>
          <w:rFonts w:ascii="Times New Roman" w:eastAsia="Times New Roman" w:hAnsi="Times New Roman" w:cs="Times New Roman"/>
          <w:color w:val="151313"/>
          <w:sz w:val="24"/>
          <w:szCs w:val="24"/>
        </w:rPr>
        <w:lastRenderedPageBreak/>
        <w:t>written law or any instrument or of any deed or will or contract, originating summons may be used for the determination of s</w:t>
      </w:r>
      <w:r>
        <w:rPr>
          <w:rFonts w:ascii="Times New Roman" w:eastAsia="Times New Roman" w:hAnsi="Times New Roman" w:cs="Times New Roman"/>
          <w:color w:val="151313"/>
          <w:sz w:val="24"/>
          <w:szCs w:val="24"/>
        </w:rPr>
        <w:t xml:space="preserve">uch questions or construction as in the case of </w:t>
      </w:r>
      <w:r w:rsidRPr="00A377CC">
        <w:rPr>
          <w:rFonts w:ascii="Times New Roman" w:eastAsia="Times New Roman" w:hAnsi="Times New Roman" w:cs="Times New Roman"/>
          <w:b/>
          <w:bCs/>
          <w:i/>
          <w:iCs/>
          <w:color w:val="FF0000"/>
          <w:sz w:val="24"/>
          <w:szCs w:val="24"/>
        </w:rPr>
        <w:t xml:space="preserve">Director, SSS v. </w:t>
      </w:r>
      <w:proofErr w:type="spellStart"/>
      <w:r w:rsidRPr="00A377CC">
        <w:rPr>
          <w:rFonts w:ascii="Times New Roman" w:eastAsia="Times New Roman" w:hAnsi="Times New Roman" w:cs="Times New Roman"/>
          <w:b/>
          <w:bCs/>
          <w:i/>
          <w:iCs/>
          <w:color w:val="FF0000"/>
          <w:sz w:val="24"/>
          <w:szCs w:val="24"/>
        </w:rPr>
        <w:t>Agbakoba</w:t>
      </w:r>
      <w:proofErr w:type="spellEnd"/>
      <w:r w:rsidRPr="00A377CC">
        <w:rPr>
          <w:rFonts w:ascii="Times New Roman" w:eastAsia="Times New Roman" w:hAnsi="Times New Roman" w:cs="Times New Roman"/>
          <w:b/>
          <w:bCs/>
          <w:i/>
          <w:iCs/>
          <w:color w:val="FF0000"/>
          <w:sz w:val="24"/>
          <w:szCs w:val="24"/>
        </w:rPr>
        <w:t xml:space="preserve"> (1999) 3 NWLR (Pt. 595) 425;</w:t>
      </w:r>
      <w:r>
        <w:rPr>
          <w:rFonts w:ascii="Times New Roman" w:eastAsia="Times New Roman" w:hAnsi="Times New Roman" w:cs="Times New Roman"/>
          <w:b/>
          <w:bCs/>
          <w:i/>
          <w:iCs/>
          <w:color w:val="151313"/>
          <w:sz w:val="24"/>
          <w:szCs w:val="24"/>
        </w:rPr>
        <w:t xml:space="preserve"> </w:t>
      </w:r>
      <w:r w:rsidRPr="00A377CC">
        <w:rPr>
          <w:rFonts w:ascii="Times New Roman" w:eastAsia="Times New Roman" w:hAnsi="Times New Roman" w:cs="Times New Roman"/>
          <w:color w:val="FF0000"/>
          <w:sz w:val="24"/>
          <w:szCs w:val="24"/>
        </w:rPr>
        <w:t xml:space="preserve">In </w:t>
      </w:r>
      <w:proofErr w:type="spellStart"/>
      <w:r w:rsidRPr="00A377CC">
        <w:rPr>
          <w:rFonts w:ascii="Times New Roman" w:eastAsia="Times New Roman" w:hAnsi="Times New Roman" w:cs="Times New Roman"/>
          <w:b/>
          <w:bCs/>
          <w:i/>
          <w:iCs/>
          <w:color w:val="FF0000"/>
          <w:sz w:val="24"/>
          <w:szCs w:val="24"/>
        </w:rPr>
        <w:t>Unilag</w:t>
      </w:r>
      <w:proofErr w:type="spellEnd"/>
      <w:r w:rsidRPr="00A377CC">
        <w:rPr>
          <w:rFonts w:ascii="Times New Roman" w:eastAsia="Times New Roman" w:hAnsi="Times New Roman" w:cs="Times New Roman"/>
          <w:b/>
          <w:bCs/>
          <w:i/>
          <w:iCs/>
          <w:color w:val="FF0000"/>
          <w:sz w:val="24"/>
          <w:szCs w:val="24"/>
        </w:rPr>
        <w:t xml:space="preserve"> v. </w:t>
      </w:r>
      <w:proofErr w:type="spellStart"/>
      <w:r w:rsidRPr="00A377CC">
        <w:rPr>
          <w:rFonts w:ascii="Times New Roman" w:eastAsia="Times New Roman" w:hAnsi="Times New Roman" w:cs="Times New Roman"/>
          <w:b/>
          <w:bCs/>
          <w:i/>
          <w:iCs/>
          <w:color w:val="FF0000"/>
          <w:sz w:val="24"/>
          <w:szCs w:val="24"/>
        </w:rPr>
        <w:t>Aigoro</w:t>
      </w:r>
      <w:proofErr w:type="spellEnd"/>
      <w:r w:rsidRPr="00A377CC">
        <w:rPr>
          <w:rFonts w:ascii="Times New Roman" w:eastAsia="Times New Roman" w:hAnsi="Times New Roman" w:cs="Times New Roman"/>
          <w:b/>
          <w:bCs/>
          <w:i/>
          <w:iCs/>
          <w:color w:val="FF0000"/>
          <w:sz w:val="24"/>
          <w:szCs w:val="24"/>
        </w:rPr>
        <w:t xml:space="preserve"> (1991) 3 NWLR (Pt. 179) 376</w:t>
      </w:r>
      <w:r w:rsidRPr="00A377CC">
        <w:rPr>
          <w:rFonts w:ascii="Times New Roman" w:eastAsia="Times New Roman" w:hAnsi="Times New Roman" w:cs="Times New Roman"/>
          <w:color w:val="151313"/>
          <w:sz w:val="24"/>
          <w:szCs w:val="24"/>
        </w:rPr>
        <w:t xml:space="preserve">, it was held that originating summons is used where it is sought to correct errors in a judgment; In </w:t>
      </w:r>
      <w:proofErr w:type="spellStart"/>
      <w:r w:rsidRPr="00A377CC">
        <w:rPr>
          <w:rFonts w:ascii="Times New Roman" w:eastAsia="Times New Roman" w:hAnsi="Times New Roman" w:cs="Times New Roman"/>
          <w:b/>
          <w:bCs/>
          <w:i/>
          <w:iCs/>
          <w:color w:val="FF0000"/>
          <w:sz w:val="24"/>
          <w:szCs w:val="24"/>
        </w:rPr>
        <w:t>Orianwovo</w:t>
      </w:r>
      <w:proofErr w:type="spellEnd"/>
      <w:r w:rsidRPr="00A377CC">
        <w:rPr>
          <w:rFonts w:ascii="Times New Roman" w:eastAsia="Times New Roman" w:hAnsi="Times New Roman" w:cs="Times New Roman"/>
          <w:b/>
          <w:bCs/>
          <w:i/>
          <w:iCs/>
          <w:color w:val="FF0000"/>
          <w:sz w:val="24"/>
          <w:szCs w:val="24"/>
        </w:rPr>
        <w:t xml:space="preserve"> v. </w:t>
      </w:r>
      <w:proofErr w:type="spellStart"/>
      <w:r w:rsidRPr="00A377CC">
        <w:rPr>
          <w:rFonts w:ascii="Times New Roman" w:eastAsia="Times New Roman" w:hAnsi="Times New Roman" w:cs="Times New Roman"/>
          <w:b/>
          <w:bCs/>
          <w:i/>
          <w:iCs/>
          <w:color w:val="FF0000"/>
          <w:sz w:val="24"/>
          <w:szCs w:val="24"/>
        </w:rPr>
        <w:t>Orianwovo</w:t>
      </w:r>
      <w:proofErr w:type="spellEnd"/>
      <w:r w:rsidRPr="00A377CC">
        <w:rPr>
          <w:rFonts w:ascii="Times New Roman" w:eastAsia="Times New Roman" w:hAnsi="Times New Roman" w:cs="Times New Roman"/>
          <w:b/>
          <w:bCs/>
          <w:i/>
          <w:iCs/>
          <w:color w:val="FF0000"/>
          <w:sz w:val="24"/>
          <w:szCs w:val="24"/>
        </w:rPr>
        <w:t xml:space="preserve"> (2001) 5 NWLR (Pt. 752) 548</w:t>
      </w:r>
      <w:r w:rsidRPr="00A377CC">
        <w:rPr>
          <w:rFonts w:ascii="Times New Roman" w:eastAsia="Times New Roman" w:hAnsi="Times New Roman" w:cs="Times New Roman"/>
          <w:color w:val="151313"/>
          <w:sz w:val="24"/>
          <w:szCs w:val="24"/>
        </w:rPr>
        <w:t>, it was held that an action for declaration of title to land ought not to be commenced by originating summons.</w:t>
      </w:r>
      <w:r w:rsidR="00085574">
        <w:rPr>
          <w:rFonts w:ascii="Times New Roman" w:eastAsia="Times New Roman" w:hAnsi="Times New Roman" w:cs="Times New Roman"/>
          <w:color w:val="151313"/>
          <w:sz w:val="24"/>
          <w:szCs w:val="24"/>
        </w:rPr>
        <w:t xml:space="preserve"> </w:t>
      </w:r>
      <w:bookmarkStart w:id="0" w:name="_GoBack"/>
      <w:bookmarkEnd w:id="0"/>
      <w:r w:rsidR="005E1BBF" w:rsidRPr="00A377CC">
        <w:rPr>
          <w:rFonts w:ascii="Times New Roman" w:hAnsi="Times New Roman" w:cs="Times New Roman"/>
          <w:sz w:val="24"/>
          <w:szCs w:val="24"/>
        </w:rPr>
        <w:t>A judicial decision is made by hearing the lawyers and assessing the affidavits filed either in support of or in opposition to the originating summons. Witnesses may be called to give testimony and pre-trial conferences may or may not be conducted.</w:t>
      </w:r>
      <w:r w:rsidRPr="00A377CC">
        <w:rPr>
          <w:rFonts w:ascii="Arial" w:hAnsi="Arial" w:cs="Arial"/>
          <w:b/>
          <w:bCs/>
          <w:color w:val="151313"/>
          <w:sz w:val="20"/>
          <w:szCs w:val="20"/>
        </w:rPr>
        <w:t xml:space="preserve"> </w:t>
      </w:r>
      <w:r w:rsidRPr="00A377CC">
        <w:rPr>
          <w:rFonts w:ascii="Times New Roman" w:hAnsi="Times New Roman" w:cs="Times New Roman"/>
          <w:b/>
          <w:bCs/>
          <w:color w:val="FF0000"/>
          <w:sz w:val="24"/>
          <w:szCs w:val="24"/>
        </w:rPr>
        <w:t>Order 3 R. 5 and 6 Lagos; Order 1 Rule 2(2) Abuja; and Order 1 Rule 2(2) Kano</w:t>
      </w:r>
      <w:r>
        <w:rPr>
          <w:rFonts w:ascii="Times New Roman" w:hAnsi="Times New Roman" w:cs="Times New Roman"/>
          <w:sz w:val="24"/>
          <w:szCs w:val="24"/>
        </w:rPr>
        <w:t>, states that,</w:t>
      </w:r>
      <w:r w:rsidRPr="00A377CC">
        <w:rPr>
          <w:rFonts w:ascii="Arial" w:hAnsi="Arial" w:cs="Arial"/>
          <w:color w:val="151313"/>
          <w:sz w:val="20"/>
          <w:szCs w:val="20"/>
        </w:rPr>
        <w:t xml:space="preserve"> </w:t>
      </w:r>
      <w:r w:rsidRPr="00A377CC">
        <w:rPr>
          <w:rFonts w:ascii="Times New Roman" w:hAnsi="Times New Roman" w:cs="Times New Roman"/>
          <w:sz w:val="24"/>
          <w:szCs w:val="24"/>
        </w:rPr>
        <w:t>affidavit evidence in support of originating summons and counter affidavit will take the place of pleadings</w:t>
      </w:r>
    </w:p>
    <w:p w:rsidR="00085574" w:rsidRPr="00085574" w:rsidRDefault="00085574" w:rsidP="00085574">
      <w:pPr>
        <w:pStyle w:val="ListParagraph"/>
        <w:shd w:val="clear" w:color="auto" w:fill="FFFFFF"/>
        <w:spacing w:before="450" w:after="450" w:line="360" w:lineRule="auto"/>
        <w:jc w:val="both"/>
        <w:rPr>
          <w:rFonts w:ascii="Times New Roman" w:eastAsia="Times New Roman" w:hAnsi="Times New Roman" w:cs="Times New Roman"/>
          <w:color w:val="151313"/>
          <w:sz w:val="24"/>
          <w:szCs w:val="24"/>
        </w:rPr>
      </w:pPr>
    </w:p>
    <w:p w:rsidR="00A23968" w:rsidRDefault="00A25B74" w:rsidP="00A25B74">
      <w:pPr>
        <w:pStyle w:val="ListParagraph"/>
        <w:numPr>
          <w:ilvl w:val="0"/>
          <w:numId w:val="4"/>
        </w:numPr>
        <w:spacing w:line="360" w:lineRule="auto"/>
        <w:jc w:val="both"/>
        <w:rPr>
          <w:rFonts w:ascii="Times New Roman" w:hAnsi="Times New Roman" w:cs="Times New Roman"/>
          <w:sz w:val="24"/>
          <w:szCs w:val="24"/>
        </w:rPr>
      </w:pPr>
      <w:r w:rsidRPr="00A23968">
        <w:rPr>
          <w:rFonts w:ascii="Times New Roman" w:hAnsi="Times New Roman" w:cs="Times New Roman"/>
          <w:sz w:val="24"/>
          <w:szCs w:val="24"/>
        </w:rPr>
        <w:t xml:space="preserve"> </w:t>
      </w:r>
      <w:r w:rsidRPr="00A23968">
        <w:rPr>
          <w:rFonts w:ascii="Times New Roman" w:hAnsi="Times New Roman" w:cs="Times New Roman"/>
          <w:sz w:val="24"/>
          <w:szCs w:val="24"/>
          <w:u w:val="single"/>
        </w:rPr>
        <w:t>Originating motion</w:t>
      </w:r>
      <w:r w:rsidRPr="00A23968">
        <w:rPr>
          <w:rFonts w:ascii="Times New Roman" w:hAnsi="Times New Roman" w:cs="Times New Roman"/>
          <w:sz w:val="24"/>
          <w:szCs w:val="24"/>
        </w:rPr>
        <w:t>:</w:t>
      </w:r>
    </w:p>
    <w:p w:rsidR="00A377CC" w:rsidRPr="00A377CC" w:rsidRDefault="00A377CC" w:rsidP="00A377CC">
      <w:pPr>
        <w:pStyle w:val="ListParagraph"/>
        <w:spacing w:line="360" w:lineRule="auto"/>
        <w:jc w:val="both"/>
        <w:rPr>
          <w:rFonts w:ascii="Times New Roman" w:hAnsi="Times New Roman" w:cs="Times New Roman"/>
          <w:sz w:val="24"/>
          <w:szCs w:val="24"/>
        </w:rPr>
      </w:pPr>
      <w:r w:rsidRPr="00A377CC">
        <w:rPr>
          <w:rFonts w:ascii="Times New Roman" w:hAnsi="Times New Roman" w:cs="Times New Roman"/>
          <w:sz w:val="24"/>
          <w:szCs w:val="24"/>
        </w:rPr>
        <w:t xml:space="preserve">This is the last of the originating processes. Unlike a petition, this may be used where a statute has not provided for it. Originating application is used when facts are not in dispute and it is used when the action relates to the interpretation of a document. In an application for prerogative orders of certiorari, prohibition, mandamus, Habeas Corpus or enforcement of Fundamental Human Rights, originating motion may be used.  Significantly, where a state has not provided for a method for enforcing a right conferred by that statute, originating motion should be used – </w:t>
      </w:r>
      <w:r w:rsidRPr="00A377CC">
        <w:rPr>
          <w:rFonts w:ascii="Times New Roman" w:hAnsi="Times New Roman" w:cs="Times New Roman"/>
          <w:b/>
          <w:i/>
          <w:color w:val="FF0000"/>
          <w:sz w:val="24"/>
          <w:szCs w:val="24"/>
        </w:rPr>
        <w:t>Order 40 Rule 5(1) Lagos; Order 43 Rule 5(1) Kano; and Order 42 Rule 5(1) Abuja</w:t>
      </w:r>
      <w:r w:rsidRPr="00A377CC">
        <w:rPr>
          <w:rFonts w:ascii="Times New Roman" w:hAnsi="Times New Roman" w:cs="Times New Roman"/>
          <w:sz w:val="24"/>
          <w:szCs w:val="24"/>
        </w:rPr>
        <w:t>.  It is rarely used in the Magistrate Court.</w:t>
      </w:r>
    </w:p>
    <w:p w:rsidR="00A25B74" w:rsidRPr="00085574" w:rsidRDefault="00A377CC" w:rsidP="00085574">
      <w:pPr>
        <w:pStyle w:val="ListParagraph"/>
        <w:spacing w:line="360" w:lineRule="auto"/>
        <w:jc w:val="both"/>
        <w:rPr>
          <w:rFonts w:ascii="Times New Roman" w:hAnsi="Times New Roman" w:cs="Times New Roman"/>
          <w:sz w:val="24"/>
          <w:szCs w:val="24"/>
        </w:rPr>
      </w:pPr>
      <w:r w:rsidRPr="00A377CC">
        <w:rPr>
          <w:rFonts w:ascii="Times New Roman" w:hAnsi="Times New Roman" w:cs="Times New Roman"/>
          <w:sz w:val="24"/>
          <w:szCs w:val="24"/>
        </w:rPr>
        <w:t xml:space="preserve">Its use was highlighted in the case of </w:t>
      </w:r>
      <w:proofErr w:type="spellStart"/>
      <w:r w:rsidRPr="00A377CC">
        <w:rPr>
          <w:rFonts w:ascii="Times New Roman" w:hAnsi="Times New Roman" w:cs="Times New Roman"/>
          <w:b/>
          <w:i/>
          <w:color w:val="FF0000"/>
          <w:sz w:val="24"/>
          <w:szCs w:val="24"/>
        </w:rPr>
        <w:t>Chike</w:t>
      </w:r>
      <w:proofErr w:type="spellEnd"/>
      <w:r w:rsidRPr="00A377CC">
        <w:rPr>
          <w:rFonts w:ascii="Times New Roman" w:hAnsi="Times New Roman" w:cs="Times New Roman"/>
          <w:b/>
          <w:i/>
          <w:color w:val="FF0000"/>
          <w:sz w:val="24"/>
          <w:szCs w:val="24"/>
        </w:rPr>
        <w:t xml:space="preserve"> </w:t>
      </w:r>
      <w:proofErr w:type="spellStart"/>
      <w:r w:rsidRPr="00A377CC">
        <w:rPr>
          <w:rFonts w:ascii="Times New Roman" w:hAnsi="Times New Roman" w:cs="Times New Roman"/>
          <w:b/>
          <w:i/>
          <w:color w:val="FF0000"/>
          <w:sz w:val="24"/>
          <w:szCs w:val="24"/>
        </w:rPr>
        <w:t>Arah</w:t>
      </w:r>
      <w:proofErr w:type="spellEnd"/>
      <w:r w:rsidRPr="00A377CC">
        <w:rPr>
          <w:rFonts w:ascii="Times New Roman" w:hAnsi="Times New Roman" w:cs="Times New Roman"/>
          <w:b/>
          <w:i/>
          <w:color w:val="FF0000"/>
          <w:sz w:val="24"/>
          <w:szCs w:val="24"/>
        </w:rPr>
        <w:t xml:space="preserve"> </w:t>
      </w:r>
      <w:proofErr w:type="spellStart"/>
      <w:r w:rsidRPr="00A377CC">
        <w:rPr>
          <w:rFonts w:ascii="Times New Roman" w:hAnsi="Times New Roman" w:cs="Times New Roman"/>
          <w:b/>
          <w:i/>
          <w:color w:val="FF0000"/>
          <w:sz w:val="24"/>
          <w:szCs w:val="24"/>
        </w:rPr>
        <w:t>Akunna</w:t>
      </w:r>
      <w:proofErr w:type="spellEnd"/>
      <w:r w:rsidRPr="00A377CC">
        <w:rPr>
          <w:rFonts w:ascii="Times New Roman" w:hAnsi="Times New Roman" w:cs="Times New Roman"/>
          <w:b/>
          <w:i/>
          <w:color w:val="FF0000"/>
          <w:sz w:val="24"/>
          <w:szCs w:val="24"/>
        </w:rPr>
        <w:t xml:space="preserve"> v. A-G of </w:t>
      </w:r>
      <w:proofErr w:type="spellStart"/>
      <w:r w:rsidRPr="00A377CC">
        <w:rPr>
          <w:rFonts w:ascii="Times New Roman" w:hAnsi="Times New Roman" w:cs="Times New Roman"/>
          <w:b/>
          <w:i/>
          <w:color w:val="FF0000"/>
          <w:sz w:val="24"/>
          <w:szCs w:val="24"/>
        </w:rPr>
        <w:t>Anambra</w:t>
      </w:r>
      <w:proofErr w:type="spellEnd"/>
      <w:r w:rsidRPr="00A377CC">
        <w:rPr>
          <w:rFonts w:ascii="Times New Roman" w:hAnsi="Times New Roman" w:cs="Times New Roman"/>
          <w:b/>
          <w:i/>
          <w:color w:val="FF0000"/>
          <w:sz w:val="24"/>
          <w:szCs w:val="24"/>
        </w:rPr>
        <w:t xml:space="preserve"> State &amp; </w:t>
      </w:r>
      <w:proofErr w:type="spellStart"/>
      <w:r w:rsidRPr="00A377CC">
        <w:rPr>
          <w:rFonts w:ascii="Times New Roman" w:hAnsi="Times New Roman" w:cs="Times New Roman"/>
          <w:b/>
          <w:i/>
          <w:color w:val="FF0000"/>
          <w:sz w:val="24"/>
          <w:szCs w:val="24"/>
        </w:rPr>
        <w:t>Ors</w:t>
      </w:r>
      <w:proofErr w:type="spellEnd"/>
      <w:r w:rsidRPr="00A377CC">
        <w:rPr>
          <w:rFonts w:ascii="Times New Roman" w:hAnsi="Times New Roman" w:cs="Times New Roman"/>
          <w:b/>
          <w:i/>
          <w:color w:val="FF0000"/>
          <w:sz w:val="24"/>
          <w:szCs w:val="24"/>
        </w:rPr>
        <w:t xml:space="preserve"> (1977) 5 SC 161</w:t>
      </w:r>
      <w:r w:rsidRPr="00A377CC">
        <w:rPr>
          <w:rFonts w:ascii="Times New Roman" w:hAnsi="Times New Roman" w:cs="Times New Roman"/>
          <w:sz w:val="24"/>
          <w:szCs w:val="24"/>
        </w:rPr>
        <w:t>, it was held that the appropriate method of making an application to the court, where a statute provides that such an application may be made but does</w:t>
      </w:r>
      <w:r w:rsidR="00085574">
        <w:rPr>
          <w:rFonts w:ascii="Times New Roman" w:hAnsi="Times New Roman" w:cs="Times New Roman"/>
          <w:sz w:val="24"/>
          <w:szCs w:val="24"/>
        </w:rPr>
        <w:t xml:space="preserve"> not provide for and special procedure in an originating motion.</w:t>
      </w:r>
    </w:p>
    <w:p w:rsidR="00A23968" w:rsidRPr="00085574" w:rsidRDefault="00A23968" w:rsidP="00085574">
      <w:pPr>
        <w:spacing w:line="360" w:lineRule="auto"/>
        <w:jc w:val="both"/>
        <w:rPr>
          <w:rFonts w:ascii="Times New Roman" w:hAnsi="Times New Roman" w:cs="Times New Roman"/>
          <w:sz w:val="24"/>
          <w:szCs w:val="24"/>
        </w:rPr>
      </w:pPr>
    </w:p>
    <w:p w:rsidR="00A377CC" w:rsidRPr="00A377CC" w:rsidRDefault="00A377CC" w:rsidP="00A377CC">
      <w:pPr>
        <w:pStyle w:val="ListParagraph"/>
        <w:spacing w:line="360" w:lineRule="auto"/>
        <w:jc w:val="both"/>
        <w:rPr>
          <w:rFonts w:ascii="Times New Roman" w:hAnsi="Times New Roman" w:cs="Times New Roman"/>
          <w:color w:val="FF0000"/>
          <w:sz w:val="24"/>
          <w:szCs w:val="24"/>
        </w:rPr>
      </w:pPr>
    </w:p>
    <w:p w:rsidR="00A25B74" w:rsidRPr="00A377CC" w:rsidRDefault="00A25B74" w:rsidP="00A377CC">
      <w:pPr>
        <w:spacing w:line="360" w:lineRule="auto"/>
        <w:jc w:val="both"/>
        <w:rPr>
          <w:rFonts w:ascii="Times New Roman" w:hAnsi="Times New Roman" w:cs="Times New Roman"/>
          <w:sz w:val="24"/>
          <w:szCs w:val="24"/>
        </w:rPr>
      </w:pPr>
    </w:p>
    <w:p w:rsidR="005E1BBF" w:rsidRDefault="005E1BBF" w:rsidP="00326B03">
      <w:pPr>
        <w:spacing w:line="360" w:lineRule="auto"/>
        <w:jc w:val="both"/>
        <w:rPr>
          <w:rFonts w:ascii="Times New Roman" w:hAnsi="Times New Roman" w:cs="Times New Roman"/>
          <w:sz w:val="24"/>
          <w:szCs w:val="24"/>
        </w:rPr>
      </w:pPr>
    </w:p>
    <w:p w:rsidR="00085574" w:rsidRDefault="00085574" w:rsidP="00326B0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w:t>
      </w:r>
    </w:p>
    <w:p w:rsidR="00085574" w:rsidRDefault="00085574" w:rsidP="0008557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NIGERIAN LEGAL SYSTEM TEXTBOOK                                     ESE MALEMI</w:t>
      </w:r>
    </w:p>
    <w:p w:rsidR="00085574" w:rsidRDefault="00085574" w:rsidP="00085574">
      <w:pPr>
        <w:pStyle w:val="ListParagraph"/>
        <w:numPr>
          <w:ilvl w:val="0"/>
          <w:numId w:val="5"/>
        </w:numPr>
        <w:spacing w:line="360" w:lineRule="auto"/>
        <w:jc w:val="both"/>
        <w:rPr>
          <w:rFonts w:ascii="Times New Roman" w:hAnsi="Times New Roman" w:cs="Times New Roman"/>
          <w:sz w:val="24"/>
          <w:szCs w:val="24"/>
        </w:rPr>
      </w:pPr>
      <w:hyperlink r:id="rId16" w:history="1">
        <w:r w:rsidRPr="002D6C3F">
          <w:rPr>
            <w:rStyle w:val="Hyperlink"/>
            <w:rFonts w:ascii="Times New Roman" w:hAnsi="Times New Roman" w:cs="Times New Roman"/>
            <w:sz w:val="24"/>
            <w:szCs w:val="24"/>
          </w:rPr>
          <w:t>www.wisegeek.com</w:t>
        </w:r>
      </w:hyperlink>
    </w:p>
    <w:p w:rsidR="00085574" w:rsidRDefault="00085574" w:rsidP="00085574">
      <w:pPr>
        <w:pStyle w:val="ListParagraph"/>
        <w:numPr>
          <w:ilvl w:val="0"/>
          <w:numId w:val="5"/>
        </w:numPr>
        <w:spacing w:line="360" w:lineRule="auto"/>
        <w:jc w:val="both"/>
        <w:rPr>
          <w:rFonts w:ascii="Times New Roman" w:hAnsi="Times New Roman" w:cs="Times New Roman"/>
          <w:sz w:val="24"/>
          <w:szCs w:val="24"/>
        </w:rPr>
      </w:pPr>
      <w:hyperlink r:id="rId17" w:history="1">
        <w:r w:rsidRPr="002D6C3F">
          <w:rPr>
            <w:rStyle w:val="Hyperlink"/>
            <w:rFonts w:ascii="Times New Roman" w:hAnsi="Times New Roman" w:cs="Times New Roman"/>
            <w:sz w:val="24"/>
            <w:szCs w:val="24"/>
          </w:rPr>
          <w:t>www.wikipedia.com</w:t>
        </w:r>
      </w:hyperlink>
    </w:p>
    <w:p w:rsidR="00085574" w:rsidRDefault="00085574" w:rsidP="00085574">
      <w:pPr>
        <w:pStyle w:val="ListParagraph"/>
        <w:numPr>
          <w:ilvl w:val="0"/>
          <w:numId w:val="5"/>
        </w:numPr>
        <w:spacing w:line="360" w:lineRule="auto"/>
        <w:jc w:val="both"/>
        <w:rPr>
          <w:rFonts w:ascii="Times New Roman" w:hAnsi="Times New Roman" w:cs="Times New Roman"/>
          <w:sz w:val="24"/>
          <w:szCs w:val="24"/>
        </w:rPr>
      </w:pPr>
      <w:hyperlink r:id="rId18" w:history="1">
        <w:r w:rsidRPr="002D6C3F">
          <w:rPr>
            <w:rStyle w:val="Hyperlink"/>
            <w:rFonts w:ascii="Times New Roman" w:hAnsi="Times New Roman" w:cs="Times New Roman"/>
            <w:sz w:val="24"/>
            <w:szCs w:val="24"/>
          </w:rPr>
          <w:t>www.wingrass.com</w:t>
        </w:r>
      </w:hyperlink>
    </w:p>
    <w:p w:rsidR="00085574" w:rsidRDefault="00085574" w:rsidP="00085574">
      <w:pPr>
        <w:pStyle w:val="ListParagraph"/>
        <w:numPr>
          <w:ilvl w:val="0"/>
          <w:numId w:val="5"/>
        </w:numPr>
        <w:spacing w:line="360" w:lineRule="auto"/>
        <w:jc w:val="both"/>
        <w:rPr>
          <w:rFonts w:ascii="Times New Roman" w:hAnsi="Times New Roman" w:cs="Times New Roman"/>
          <w:sz w:val="24"/>
          <w:szCs w:val="24"/>
        </w:rPr>
      </w:pPr>
      <w:hyperlink r:id="rId19" w:history="1">
        <w:r w:rsidRPr="002D6C3F">
          <w:rPr>
            <w:rStyle w:val="Hyperlink"/>
            <w:rFonts w:ascii="Times New Roman" w:hAnsi="Times New Roman" w:cs="Times New Roman"/>
            <w:sz w:val="24"/>
            <w:szCs w:val="24"/>
          </w:rPr>
          <w:t>www.thelawdictionary.com</w:t>
        </w:r>
      </w:hyperlink>
    </w:p>
    <w:p w:rsidR="00085574" w:rsidRPr="00085574" w:rsidRDefault="00085574" w:rsidP="00085574">
      <w:pPr>
        <w:pStyle w:val="ListParagraph"/>
        <w:spacing w:line="360" w:lineRule="auto"/>
        <w:jc w:val="both"/>
        <w:rPr>
          <w:rFonts w:ascii="Times New Roman" w:hAnsi="Times New Roman" w:cs="Times New Roman"/>
          <w:sz w:val="24"/>
          <w:szCs w:val="24"/>
        </w:rPr>
      </w:pPr>
    </w:p>
    <w:sectPr w:rsidR="00085574" w:rsidRPr="0008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4620F"/>
    <w:multiLevelType w:val="hybridMultilevel"/>
    <w:tmpl w:val="6848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007B3"/>
    <w:multiLevelType w:val="hybridMultilevel"/>
    <w:tmpl w:val="4EC67D0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
    <w:nsid w:val="3A877E21"/>
    <w:multiLevelType w:val="hybridMultilevel"/>
    <w:tmpl w:val="D3EA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A6EF0"/>
    <w:multiLevelType w:val="hybridMultilevel"/>
    <w:tmpl w:val="E39C63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927EF"/>
    <w:multiLevelType w:val="hybridMultilevel"/>
    <w:tmpl w:val="20DA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03"/>
    <w:rsid w:val="00085574"/>
    <w:rsid w:val="00145823"/>
    <w:rsid w:val="00326B03"/>
    <w:rsid w:val="00340AB0"/>
    <w:rsid w:val="0042706E"/>
    <w:rsid w:val="004C5A23"/>
    <w:rsid w:val="004F48C5"/>
    <w:rsid w:val="00505196"/>
    <w:rsid w:val="005E1BBF"/>
    <w:rsid w:val="0075766B"/>
    <w:rsid w:val="00875CA9"/>
    <w:rsid w:val="009650F4"/>
    <w:rsid w:val="00A23968"/>
    <w:rsid w:val="00A25B74"/>
    <w:rsid w:val="00A377CC"/>
    <w:rsid w:val="00A91442"/>
    <w:rsid w:val="00BE7FFA"/>
    <w:rsid w:val="00DD1F90"/>
    <w:rsid w:val="00EC7551"/>
    <w:rsid w:val="00F2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338E1-5938-43E9-B824-A0BCD30E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551"/>
    <w:pPr>
      <w:ind w:left="720"/>
      <w:contextualSpacing/>
    </w:pPr>
  </w:style>
  <w:style w:type="character" w:customStyle="1" w:styleId="hvr">
    <w:name w:val="hvr"/>
    <w:basedOn w:val="DefaultParagraphFont"/>
    <w:rsid w:val="00505196"/>
  </w:style>
  <w:style w:type="character" w:styleId="Hyperlink">
    <w:name w:val="Hyperlink"/>
    <w:basedOn w:val="DefaultParagraphFont"/>
    <w:uiPriority w:val="99"/>
    <w:unhideWhenUsed/>
    <w:rsid w:val="00A91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0001">
      <w:bodyDiv w:val="1"/>
      <w:marLeft w:val="0"/>
      <w:marRight w:val="0"/>
      <w:marTop w:val="0"/>
      <w:marBottom w:val="0"/>
      <w:divBdr>
        <w:top w:val="none" w:sz="0" w:space="0" w:color="auto"/>
        <w:left w:val="none" w:sz="0" w:space="0" w:color="auto"/>
        <w:bottom w:val="none" w:sz="0" w:space="0" w:color="auto"/>
        <w:right w:val="none" w:sz="0" w:space="0" w:color="auto"/>
      </w:divBdr>
      <w:divsChild>
        <w:div w:id="368378100">
          <w:marLeft w:val="0"/>
          <w:marRight w:val="0"/>
          <w:marTop w:val="0"/>
          <w:marBottom w:val="0"/>
          <w:divBdr>
            <w:top w:val="none" w:sz="0" w:space="0" w:color="auto"/>
            <w:left w:val="none" w:sz="0" w:space="0" w:color="auto"/>
            <w:bottom w:val="none" w:sz="0" w:space="0" w:color="auto"/>
            <w:right w:val="none" w:sz="0" w:space="0" w:color="auto"/>
          </w:divBdr>
          <w:divsChild>
            <w:div w:id="1757625235">
              <w:marLeft w:val="0"/>
              <w:marRight w:val="0"/>
              <w:marTop w:val="0"/>
              <w:marBottom w:val="0"/>
              <w:divBdr>
                <w:top w:val="none" w:sz="0" w:space="0" w:color="auto"/>
                <w:left w:val="none" w:sz="0" w:space="0" w:color="auto"/>
                <w:bottom w:val="none" w:sz="0" w:space="0" w:color="auto"/>
                <w:right w:val="none" w:sz="0" w:space="0" w:color="auto"/>
              </w:divBdr>
              <w:divsChild>
                <w:div w:id="219904698">
                  <w:marLeft w:val="0"/>
                  <w:marRight w:val="0"/>
                  <w:marTop w:val="0"/>
                  <w:marBottom w:val="0"/>
                  <w:divBdr>
                    <w:top w:val="none" w:sz="0" w:space="0" w:color="auto"/>
                    <w:left w:val="none" w:sz="0" w:space="0" w:color="auto"/>
                    <w:bottom w:val="none" w:sz="0" w:space="0" w:color="auto"/>
                    <w:right w:val="none" w:sz="0" w:space="0" w:color="auto"/>
                  </w:divBdr>
                  <w:divsChild>
                    <w:div w:id="449204637">
                      <w:marLeft w:val="0"/>
                      <w:marRight w:val="0"/>
                      <w:marTop w:val="0"/>
                      <w:marBottom w:val="0"/>
                      <w:divBdr>
                        <w:top w:val="none" w:sz="0" w:space="0" w:color="auto"/>
                        <w:left w:val="none" w:sz="0" w:space="0" w:color="auto"/>
                        <w:bottom w:val="none" w:sz="0" w:space="0" w:color="auto"/>
                        <w:right w:val="none" w:sz="0" w:space="0" w:color="auto"/>
                      </w:divBdr>
                      <w:divsChild>
                        <w:div w:id="2113472119">
                          <w:marLeft w:val="0"/>
                          <w:marRight w:val="0"/>
                          <w:marTop w:val="0"/>
                          <w:marBottom w:val="195"/>
                          <w:divBdr>
                            <w:top w:val="none" w:sz="0" w:space="0" w:color="auto"/>
                            <w:left w:val="none" w:sz="0" w:space="0" w:color="auto"/>
                            <w:bottom w:val="none" w:sz="0" w:space="0" w:color="auto"/>
                            <w:right w:val="none" w:sz="0" w:space="0" w:color="auto"/>
                          </w:divBdr>
                          <w:divsChild>
                            <w:div w:id="275530156">
                              <w:marLeft w:val="0"/>
                              <w:marRight w:val="4980"/>
                              <w:marTop w:val="0"/>
                              <w:marBottom w:val="0"/>
                              <w:divBdr>
                                <w:top w:val="none" w:sz="0" w:space="0" w:color="auto"/>
                                <w:left w:val="none" w:sz="0" w:space="0" w:color="auto"/>
                                <w:bottom w:val="none" w:sz="0" w:space="0" w:color="auto"/>
                                <w:right w:val="none" w:sz="0" w:space="0" w:color="auto"/>
                              </w:divBdr>
                              <w:divsChild>
                                <w:div w:id="1672829135">
                                  <w:marLeft w:val="0"/>
                                  <w:marRight w:val="0"/>
                                  <w:marTop w:val="225"/>
                                  <w:marBottom w:val="0"/>
                                  <w:divBdr>
                                    <w:top w:val="none" w:sz="0" w:space="0" w:color="auto"/>
                                    <w:left w:val="none" w:sz="0" w:space="0" w:color="auto"/>
                                    <w:bottom w:val="none" w:sz="0" w:space="0" w:color="auto"/>
                                    <w:right w:val="none" w:sz="0" w:space="0" w:color="auto"/>
                                  </w:divBdr>
                                  <w:divsChild>
                                    <w:div w:id="11239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991459">
      <w:bodyDiv w:val="1"/>
      <w:marLeft w:val="0"/>
      <w:marRight w:val="0"/>
      <w:marTop w:val="0"/>
      <w:marBottom w:val="0"/>
      <w:divBdr>
        <w:top w:val="none" w:sz="0" w:space="0" w:color="auto"/>
        <w:left w:val="none" w:sz="0" w:space="0" w:color="auto"/>
        <w:bottom w:val="none" w:sz="0" w:space="0" w:color="auto"/>
        <w:right w:val="none" w:sz="0" w:space="0" w:color="auto"/>
      </w:divBdr>
      <w:divsChild>
        <w:div w:id="2070304398">
          <w:marLeft w:val="0"/>
          <w:marRight w:val="0"/>
          <w:marTop w:val="0"/>
          <w:marBottom w:val="0"/>
          <w:divBdr>
            <w:top w:val="none" w:sz="0" w:space="0" w:color="auto"/>
            <w:left w:val="none" w:sz="0" w:space="0" w:color="auto"/>
            <w:bottom w:val="none" w:sz="0" w:space="0" w:color="auto"/>
            <w:right w:val="none" w:sz="0" w:space="0" w:color="auto"/>
          </w:divBdr>
          <w:divsChild>
            <w:div w:id="1530946950">
              <w:marLeft w:val="0"/>
              <w:marRight w:val="0"/>
              <w:marTop w:val="0"/>
              <w:marBottom w:val="15"/>
              <w:divBdr>
                <w:top w:val="none" w:sz="0" w:space="0" w:color="auto"/>
                <w:left w:val="none" w:sz="0" w:space="0" w:color="auto"/>
                <w:bottom w:val="none" w:sz="0" w:space="0" w:color="auto"/>
                <w:right w:val="none" w:sz="0" w:space="0" w:color="auto"/>
              </w:divBdr>
              <w:divsChild>
                <w:div w:id="1141651996">
                  <w:marLeft w:val="0"/>
                  <w:marRight w:val="0"/>
                  <w:marTop w:val="0"/>
                  <w:marBottom w:val="0"/>
                  <w:divBdr>
                    <w:top w:val="none" w:sz="0" w:space="0" w:color="auto"/>
                    <w:left w:val="none" w:sz="0" w:space="0" w:color="auto"/>
                    <w:bottom w:val="none" w:sz="0" w:space="0" w:color="auto"/>
                    <w:right w:val="none" w:sz="0" w:space="0" w:color="auto"/>
                  </w:divBdr>
                  <w:divsChild>
                    <w:div w:id="548029690">
                      <w:marLeft w:val="0"/>
                      <w:marRight w:val="0"/>
                      <w:marTop w:val="0"/>
                      <w:marBottom w:val="0"/>
                      <w:divBdr>
                        <w:top w:val="none" w:sz="0" w:space="0" w:color="auto"/>
                        <w:left w:val="none" w:sz="0" w:space="0" w:color="auto"/>
                        <w:bottom w:val="none" w:sz="0" w:space="0" w:color="auto"/>
                        <w:right w:val="none" w:sz="0" w:space="0" w:color="auto"/>
                      </w:divBdr>
                      <w:divsChild>
                        <w:div w:id="184056931">
                          <w:marLeft w:val="0"/>
                          <w:marRight w:val="0"/>
                          <w:marTop w:val="0"/>
                          <w:marBottom w:val="0"/>
                          <w:divBdr>
                            <w:top w:val="single" w:sz="2" w:space="0" w:color="FF0000"/>
                            <w:left w:val="none" w:sz="0" w:space="0" w:color="auto"/>
                            <w:bottom w:val="none" w:sz="0" w:space="0" w:color="auto"/>
                            <w:right w:val="none" w:sz="0" w:space="0" w:color="auto"/>
                          </w:divBdr>
                          <w:divsChild>
                            <w:div w:id="1628706784">
                              <w:marLeft w:val="0"/>
                              <w:marRight w:val="0"/>
                              <w:marTop w:val="0"/>
                              <w:marBottom w:val="0"/>
                              <w:divBdr>
                                <w:top w:val="none" w:sz="0" w:space="0" w:color="auto"/>
                                <w:left w:val="none" w:sz="0" w:space="0" w:color="auto"/>
                                <w:bottom w:val="none" w:sz="0" w:space="0" w:color="auto"/>
                                <w:right w:val="none" w:sz="0" w:space="0" w:color="auto"/>
                              </w:divBdr>
                              <w:divsChild>
                                <w:div w:id="842597342">
                                  <w:marLeft w:val="0"/>
                                  <w:marRight w:val="0"/>
                                  <w:marTop w:val="0"/>
                                  <w:marBottom w:val="0"/>
                                  <w:divBdr>
                                    <w:top w:val="none" w:sz="0" w:space="0" w:color="auto"/>
                                    <w:left w:val="none" w:sz="0" w:space="0" w:color="auto"/>
                                    <w:bottom w:val="none" w:sz="0" w:space="0" w:color="auto"/>
                                    <w:right w:val="none" w:sz="0" w:space="0" w:color="auto"/>
                                  </w:divBdr>
                                  <w:divsChild>
                                    <w:div w:id="1812214589">
                                      <w:marLeft w:val="0"/>
                                      <w:marRight w:val="0"/>
                                      <w:marTop w:val="0"/>
                                      <w:marBottom w:val="0"/>
                                      <w:divBdr>
                                        <w:top w:val="none" w:sz="0" w:space="0" w:color="auto"/>
                                        <w:left w:val="none" w:sz="0" w:space="0" w:color="auto"/>
                                        <w:bottom w:val="none" w:sz="0" w:space="0" w:color="auto"/>
                                        <w:right w:val="none" w:sz="0" w:space="0" w:color="auto"/>
                                      </w:divBdr>
                                      <w:divsChild>
                                        <w:div w:id="1783914062">
                                          <w:marLeft w:val="0"/>
                                          <w:marRight w:val="0"/>
                                          <w:marTop w:val="0"/>
                                          <w:marBottom w:val="0"/>
                                          <w:divBdr>
                                            <w:top w:val="none" w:sz="0" w:space="0" w:color="auto"/>
                                            <w:left w:val="none" w:sz="0" w:space="0" w:color="auto"/>
                                            <w:bottom w:val="none" w:sz="0" w:space="0" w:color="auto"/>
                                            <w:right w:val="none" w:sz="0" w:space="0" w:color="auto"/>
                                          </w:divBdr>
                                          <w:divsChild>
                                            <w:div w:id="1199973545">
                                              <w:marLeft w:val="0"/>
                                              <w:marRight w:val="0"/>
                                              <w:marTop w:val="0"/>
                                              <w:marBottom w:val="0"/>
                                              <w:divBdr>
                                                <w:top w:val="none" w:sz="0" w:space="0" w:color="auto"/>
                                                <w:left w:val="none" w:sz="0" w:space="0" w:color="auto"/>
                                                <w:bottom w:val="none" w:sz="0" w:space="0" w:color="auto"/>
                                                <w:right w:val="none" w:sz="0" w:space="0" w:color="auto"/>
                                              </w:divBdr>
                                              <w:divsChild>
                                                <w:div w:id="106197102">
                                                  <w:marLeft w:val="0"/>
                                                  <w:marRight w:val="0"/>
                                                  <w:marTop w:val="0"/>
                                                  <w:marBottom w:val="0"/>
                                                  <w:divBdr>
                                                    <w:top w:val="none" w:sz="0" w:space="0" w:color="auto"/>
                                                    <w:left w:val="none" w:sz="0" w:space="0" w:color="auto"/>
                                                    <w:bottom w:val="none" w:sz="0" w:space="0" w:color="auto"/>
                                                    <w:right w:val="none" w:sz="0" w:space="0" w:color="auto"/>
                                                  </w:divBdr>
                                                  <w:divsChild>
                                                    <w:div w:id="323167218">
                                                      <w:marLeft w:val="0"/>
                                                      <w:marRight w:val="0"/>
                                                      <w:marTop w:val="0"/>
                                                      <w:marBottom w:val="0"/>
                                                      <w:divBdr>
                                                        <w:top w:val="none" w:sz="0" w:space="0" w:color="auto"/>
                                                        <w:left w:val="none" w:sz="0" w:space="0" w:color="auto"/>
                                                        <w:bottom w:val="none" w:sz="0" w:space="0" w:color="auto"/>
                                                        <w:right w:val="none" w:sz="0" w:space="0" w:color="auto"/>
                                                      </w:divBdr>
                                                      <w:divsChild>
                                                        <w:div w:id="440036013">
                                                          <w:marLeft w:val="0"/>
                                                          <w:marRight w:val="0"/>
                                                          <w:marTop w:val="450"/>
                                                          <w:marBottom w:val="450"/>
                                                          <w:divBdr>
                                                            <w:top w:val="none" w:sz="0" w:space="0" w:color="auto"/>
                                                            <w:left w:val="none" w:sz="0" w:space="0" w:color="auto"/>
                                                            <w:bottom w:val="none" w:sz="0" w:space="0" w:color="auto"/>
                                                            <w:right w:val="none" w:sz="0" w:space="0" w:color="auto"/>
                                                          </w:divBdr>
                                                          <w:divsChild>
                                                            <w:div w:id="1809394098">
                                                              <w:marLeft w:val="0"/>
                                                              <w:marRight w:val="0"/>
                                                              <w:marTop w:val="0"/>
                                                              <w:marBottom w:val="0"/>
                                                              <w:divBdr>
                                                                <w:top w:val="none" w:sz="0" w:space="0" w:color="auto"/>
                                                                <w:left w:val="none" w:sz="0" w:space="0" w:color="auto"/>
                                                                <w:bottom w:val="none" w:sz="0" w:space="0" w:color="auto"/>
                                                                <w:right w:val="none" w:sz="0" w:space="0" w:color="auto"/>
                                                              </w:divBdr>
                                                              <w:divsChild>
                                                                <w:div w:id="1926307528">
                                                                  <w:marLeft w:val="0"/>
                                                                  <w:marRight w:val="0"/>
                                                                  <w:marTop w:val="0"/>
                                                                  <w:marBottom w:val="0"/>
                                                                  <w:divBdr>
                                                                    <w:top w:val="none" w:sz="0" w:space="0" w:color="auto"/>
                                                                    <w:left w:val="none" w:sz="0" w:space="0" w:color="auto"/>
                                                                    <w:bottom w:val="none" w:sz="0" w:space="0" w:color="auto"/>
                                                                    <w:right w:val="none" w:sz="0" w:space="0" w:color="auto"/>
                                                                  </w:divBdr>
                                                                  <w:divsChild>
                                                                    <w:div w:id="1173227033">
                                                                      <w:marLeft w:val="0"/>
                                                                      <w:marRight w:val="0"/>
                                                                      <w:marTop w:val="0"/>
                                                                      <w:marBottom w:val="0"/>
                                                                      <w:divBdr>
                                                                        <w:top w:val="none" w:sz="0" w:space="0" w:color="auto"/>
                                                                        <w:left w:val="none" w:sz="0" w:space="0" w:color="auto"/>
                                                                        <w:bottom w:val="none" w:sz="0" w:space="0" w:color="auto"/>
                                                                        <w:right w:val="none" w:sz="0" w:space="0" w:color="auto"/>
                                                                      </w:divBdr>
                                                                      <w:divsChild>
                                                                        <w:div w:id="590434765">
                                                                          <w:marLeft w:val="0"/>
                                                                          <w:marRight w:val="0"/>
                                                                          <w:marTop w:val="0"/>
                                                                          <w:marBottom w:val="0"/>
                                                                          <w:divBdr>
                                                                            <w:top w:val="none" w:sz="0" w:space="0" w:color="auto"/>
                                                                            <w:left w:val="none" w:sz="0" w:space="0" w:color="auto"/>
                                                                            <w:bottom w:val="none" w:sz="0" w:space="0" w:color="auto"/>
                                                                            <w:right w:val="none" w:sz="0" w:space="0" w:color="auto"/>
                                                                          </w:divBdr>
                                                                          <w:divsChild>
                                                                            <w:div w:id="2037387650">
                                                                              <w:marLeft w:val="0"/>
                                                                              <w:marRight w:val="0"/>
                                                                              <w:marTop w:val="0"/>
                                                                              <w:marBottom w:val="375"/>
                                                                              <w:divBdr>
                                                                                <w:top w:val="none" w:sz="0" w:space="0" w:color="auto"/>
                                                                                <w:left w:val="none" w:sz="0" w:space="0" w:color="auto"/>
                                                                                <w:bottom w:val="none" w:sz="0" w:space="0" w:color="auto"/>
                                                                                <w:right w:val="none" w:sz="0" w:space="0" w:color="auto"/>
                                                                              </w:divBdr>
                                                                              <w:divsChild>
                                                                                <w:div w:id="7234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985506">
      <w:bodyDiv w:val="1"/>
      <w:marLeft w:val="0"/>
      <w:marRight w:val="0"/>
      <w:marTop w:val="0"/>
      <w:marBottom w:val="0"/>
      <w:divBdr>
        <w:top w:val="none" w:sz="0" w:space="0" w:color="auto"/>
        <w:left w:val="none" w:sz="0" w:space="0" w:color="auto"/>
        <w:bottom w:val="none" w:sz="0" w:space="0" w:color="auto"/>
        <w:right w:val="none" w:sz="0" w:space="0" w:color="auto"/>
      </w:divBdr>
      <w:divsChild>
        <w:div w:id="305550620">
          <w:marLeft w:val="0"/>
          <w:marRight w:val="0"/>
          <w:marTop w:val="0"/>
          <w:marBottom w:val="0"/>
          <w:divBdr>
            <w:top w:val="none" w:sz="0" w:space="0" w:color="auto"/>
            <w:left w:val="none" w:sz="0" w:space="0" w:color="auto"/>
            <w:bottom w:val="none" w:sz="0" w:space="0" w:color="auto"/>
            <w:right w:val="none" w:sz="0" w:space="0" w:color="auto"/>
          </w:divBdr>
          <w:divsChild>
            <w:div w:id="680281760">
              <w:marLeft w:val="0"/>
              <w:marRight w:val="0"/>
              <w:marTop w:val="0"/>
              <w:marBottom w:val="0"/>
              <w:divBdr>
                <w:top w:val="none" w:sz="0" w:space="0" w:color="auto"/>
                <w:left w:val="none" w:sz="0" w:space="0" w:color="auto"/>
                <w:bottom w:val="none" w:sz="0" w:space="0" w:color="auto"/>
                <w:right w:val="none" w:sz="0" w:space="0" w:color="auto"/>
              </w:divBdr>
              <w:divsChild>
                <w:div w:id="749160744">
                  <w:marLeft w:val="0"/>
                  <w:marRight w:val="0"/>
                  <w:marTop w:val="0"/>
                  <w:marBottom w:val="0"/>
                  <w:divBdr>
                    <w:top w:val="none" w:sz="0" w:space="0" w:color="auto"/>
                    <w:left w:val="none" w:sz="0" w:space="0" w:color="auto"/>
                    <w:bottom w:val="none" w:sz="0" w:space="0" w:color="auto"/>
                    <w:right w:val="none" w:sz="0" w:space="0" w:color="auto"/>
                  </w:divBdr>
                  <w:divsChild>
                    <w:div w:id="302514984">
                      <w:marLeft w:val="0"/>
                      <w:marRight w:val="0"/>
                      <w:marTop w:val="0"/>
                      <w:marBottom w:val="0"/>
                      <w:divBdr>
                        <w:top w:val="none" w:sz="0" w:space="0" w:color="auto"/>
                        <w:left w:val="none" w:sz="0" w:space="0" w:color="auto"/>
                        <w:bottom w:val="none" w:sz="0" w:space="0" w:color="auto"/>
                        <w:right w:val="none" w:sz="0" w:space="0" w:color="auto"/>
                      </w:divBdr>
                      <w:divsChild>
                        <w:div w:id="1086456956">
                          <w:marLeft w:val="0"/>
                          <w:marRight w:val="0"/>
                          <w:marTop w:val="0"/>
                          <w:marBottom w:val="195"/>
                          <w:divBdr>
                            <w:top w:val="none" w:sz="0" w:space="0" w:color="auto"/>
                            <w:left w:val="none" w:sz="0" w:space="0" w:color="auto"/>
                            <w:bottom w:val="none" w:sz="0" w:space="0" w:color="auto"/>
                            <w:right w:val="none" w:sz="0" w:space="0" w:color="auto"/>
                          </w:divBdr>
                          <w:divsChild>
                            <w:div w:id="696977146">
                              <w:marLeft w:val="0"/>
                              <w:marRight w:val="4980"/>
                              <w:marTop w:val="0"/>
                              <w:marBottom w:val="0"/>
                              <w:divBdr>
                                <w:top w:val="none" w:sz="0" w:space="0" w:color="auto"/>
                                <w:left w:val="none" w:sz="0" w:space="0" w:color="auto"/>
                                <w:bottom w:val="none" w:sz="0" w:space="0" w:color="auto"/>
                                <w:right w:val="none" w:sz="0" w:space="0" w:color="auto"/>
                              </w:divBdr>
                              <w:divsChild>
                                <w:div w:id="366610517">
                                  <w:marLeft w:val="0"/>
                                  <w:marRight w:val="0"/>
                                  <w:marTop w:val="225"/>
                                  <w:marBottom w:val="0"/>
                                  <w:divBdr>
                                    <w:top w:val="none" w:sz="0" w:space="0" w:color="auto"/>
                                    <w:left w:val="none" w:sz="0" w:space="0" w:color="auto"/>
                                    <w:bottom w:val="none" w:sz="0" w:space="0" w:color="auto"/>
                                    <w:right w:val="none" w:sz="0" w:space="0" w:color="auto"/>
                                  </w:divBdr>
                                  <w:divsChild>
                                    <w:div w:id="8611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233176">
      <w:bodyDiv w:val="1"/>
      <w:marLeft w:val="0"/>
      <w:marRight w:val="0"/>
      <w:marTop w:val="0"/>
      <w:marBottom w:val="0"/>
      <w:divBdr>
        <w:top w:val="none" w:sz="0" w:space="0" w:color="auto"/>
        <w:left w:val="none" w:sz="0" w:space="0" w:color="auto"/>
        <w:bottom w:val="none" w:sz="0" w:space="0" w:color="auto"/>
        <w:right w:val="none" w:sz="0" w:space="0" w:color="auto"/>
      </w:divBdr>
      <w:divsChild>
        <w:div w:id="476729125">
          <w:marLeft w:val="0"/>
          <w:marRight w:val="0"/>
          <w:marTop w:val="0"/>
          <w:marBottom w:val="0"/>
          <w:divBdr>
            <w:top w:val="none" w:sz="0" w:space="0" w:color="auto"/>
            <w:left w:val="none" w:sz="0" w:space="0" w:color="auto"/>
            <w:bottom w:val="none" w:sz="0" w:space="0" w:color="auto"/>
            <w:right w:val="none" w:sz="0" w:space="0" w:color="auto"/>
          </w:divBdr>
          <w:divsChild>
            <w:div w:id="1084840153">
              <w:marLeft w:val="0"/>
              <w:marRight w:val="0"/>
              <w:marTop w:val="0"/>
              <w:marBottom w:val="15"/>
              <w:divBdr>
                <w:top w:val="none" w:sz="0" w:space="0" w:color="auto"/>
                <w:left w:val="none" w:sz="0" w:space="0" w:color="auto"/>
                <w:bottom w:val="none" w:sz="0" w:space="0" w:color="auto"/>
                <w:right w:val="none" w:sz="0" w:space="0" w:color="auto"/>
              </w:divBdr>
              <w:divsChild>
                <w:div w:id="38095258">
                  <w:marLeft w:val="0"/>
                  <w:marRight w:val="0"/>
                  <w:marTop w:val="0"/>
                  <w:marBottom w:val="0"/>
                  <w:divBdr>
                    <w:top w:val="none" w:sz="0" w:space="0" w:color="auto"/>
                    <w:left w:val="none" w:sz="0" w:space="0" w:color="auto"/>
                    <w:bottom w:val="none" w:sz="0" w:space="0" w:color="auto"/>
                    <w:right w:val="none" w:sz="0" w:space="0" w:color="auto"/>
                  </w:divBdr>
                  <w:divsChild>
                    <w:div w:id="1733118941">
                      <w:marLeft w:val="0"/>
                      <w:marRight w:val="0"/>
                      <w:marTop w:val="0"/>
                      <w:marBottom w:val="0"/>
                      <w:divBdr>
                        <w:top w:val="none" w:sz="0" w:space="0" w:color="auto"/>
                        <w:left w:val="none" w:sz="0" w:space="0" w:color="auto"/>
                        <w:bottom w:val="none" w:sz="0" w:space="0" w:color="auto"/>
                        <w:right w:val="none" w:sz="0" w:space="0" w:color="auto"/>
                      </w:divBdr>
                      <w:divsChild>
                        <w:div w:id="1769808904">
                          <w:marLeft w:val="0"/>
                          <w:marRight w:val="0"/>
                          <w:marTop w:val="0"/>
                          <w:marBottom w:val="0"/>
                          <w:divBdr>
                            <w:top w:val="single" w:sz="2" w:space="0" w:color="FF0000"/>
                            <w:left w:val="none" w:sz="0" w:space="0" w:color="auto"/>
                            <w:bottom w:val="none" w:sz="0" w:space="0" w:color="auto"/>
                            <w:right w:val="none" w:sz="0" w:space="0" w:color="auto"/>
                          </w:divBdr>
                          <w:divsChild>
                            <w:div w:id="649748910">
                              <w:marLeft w:val="0"/>
                              <w:marRight w:val="0"/>
                              <w:marTop w:val="0"/>
                              <w:marBottom w:val="0"/>
                              <w:divBdr>
                                <w:top w:val="none" w:sz="0" w:space="0" w:color="auto"/>
                                <w:left w:val="none" w:sz="0" w:space="0" w:color="auto"/>
                                <w:bottom w:val="none" w:sz="0" w:space="0" w:color="auto"/>
                                <w:right w:val="none" w:sz="0" w:space="0" w:color="auto"/>
                              </w:divBdr>
                              <w:divsChild>
                                <w:div w:id="929846996">
                                  <w:marLeft w:val="0"/>
                                  <w:marRight w:val="0"/>
                                  <w:marTop w:val="0"/>
                                  <w:marBottom w:val="0"/>
                                  <w:divBdr>
                                    <w:top w:val="none" w:sz="0" w:space="0" w:color="auto"/>
                                    <w:left w:val="none" w:sz="0" w:space="0" w:color="auto"/>
                                    <w:bottom w:val="none" w:sz="0" w:space="0" w:color="auto"/>
                                    <w:right w:val="none" w:sz="0" w:space="0" w:color="auto"/>
                                  </w:divBdr>
                                  <w:divsChild>
                                    <w:div w:id="1624190303">
                                      <w:marLeft w:val="0"/>
                                      <w:marRight w:val="0"/>
                                      <w:marTop w:val="0"/>
                                      <w:marBottom w:val="0"/>
                                      <w:divBdr>
                                        <w:top w:val="none" w:sz="0" w:space="0" w:color="auto"/>
                                        <w:left w:val="none" w:sz="0" w:space="0" w:color="auto"/>
                                        <w:bottom w:val="none" w:sz="0" w:space="0" w:color="auto"/>
                                        <w:right w:val="none" w:sz="0" w:space="0" w:color="auto"/>
                                      </w:divBdr>
                                      <w:divsChild>
                                        <w:div w:id="543829651">
                                          <w:marLeft w:val="0"/>
                                          <w:marRight w:val="0"/>
                                          <w:marTop w:val="0"/>
                                          <w:marBottom w:val="0"/>
                                          <w:divBdr>
                                            <w:top w:val="none" w:sz="0" w:space="0" w:color="auto"/>
                                            <w:left w:val="none" w:sz="0" w:space="0" w:color="auto"/>
                                            <w:bottom w:val="none" w:sz="0" w:space="0" w:color="auto"/>
                                            <w:right w:val="none" w:sz="0" w:space="0" w:color="auto"/>
                                          </w:divBdr>
                                          <w:divsChild>
                                            <w:div w:id="406339512">
                                              <w:marLeft w:val="0"/>
                                              <w:marRight w:val="0"/>
                                              <w:marTop w:val="0"/>
                                              <w:marBottom w:val="0"/>
                                              <w:divBdr>
                                                <w:top w:val="none" w:sz="0" w:space="0" w:color="auto"/>
                                                <w:left w:val="none" w:sz="0" w:space="0" w:color="auto"/>
                                                <w:bottom w:val="none" w:sz="0" w:space="0" w:color="auto"/>
                                                <w:right w:val="none" w:sz="0" w:space="0" w:color="auto"/>
                                              </w:divBdr>
                                              <w:divsChild>
                                                <w:div w:id="745614189">
                                                  <w:marLeft w:val="0"/>
                                                  <w:marRight w:val="0"/>
                                                  <w:marTop w:val="0"/>
                                                  <w:marBottom w:val="0"/>
                                                  <w:divBdr>
                                                    <w:top w:val="none" w:sz="0" w:space="0" w:color="auto"/>
                                                    <w:left w:val="none" w:sz="0" w:space="0" w:color="auto"/>
                                                    <w:bottom w:val="none" w:sz="0" w:space="0" w:color="auto"/>
                                                    <w:right w:val="none" w:sz="0" w:space="0" w:color="auto"/>
                                                  </w:divBdr>
                                                  <w:divsChild>
                                                    <w:div w:id="691491713">
                                                      <w:marLeft w:val="0"/>
                                                      <w:marRight w:val="0"/>
                                                      <w:marTop w:val="0"/>
                                                      <w:marBottom w:val="0"/>
                                                      <w:divBdr>
                                                        <w:top w:val="none" w:sz="0" w:space="0" w:color="auto"/>
                                                        <w:left w:val="none" w:sz="0" w:space="0" w:color="auto"/>
                                                        <w:bottom w:val="none" w:sz="0" w:space="0" w:color="auto"/>
                                                        <w:right w:val="none" w:sz="0" w:space="0" w:color="auto"/>
                                                      </w:divBdr>
                                                      <w:divsChild>
                                                        <w:div w:id="1032414833">
                                                          <w:marLeft w:val="0"/>
                                                          <w:marRight w:val="0"/>
                                                          <w:marTop w:val="450"/>
                                                          <w:marBottom w:val="450"/>
                                                          <w:divBdr>
                                                            <w:top w:val="none" w:sz="0" w:space="0" w:color="auto"/>
                                                            <w:left w:val="none" w:sz="0" w:space="0" w:color="auto"/>
                                                            <w:bottom w:val="none" w:sz="0" w:space="0" w:color="auto"/>
                                                            <w:right w:val="none" w:sz="0" w:space="0" w:color="auto"/>
                                                          </w:divBdr>
                                                          <w:divsChild>
                                                            <w:div w:id="278680497">
                                                              <w:marLeft w:val="0"/>
                                                              <w:marRight w:val="0"/>
                                                              <w:marTop w:val="0"/>
                                                              <w:marBottom w:val="0"/>
                                                              <w:divBdr>
                                                                <w:top w:val="none" w:sz="0" w:space="0" w:color="auto"/>
                                                                <w:left w:val="none" w:sz="0" w:space="0" w:color="auto"/>
                                                                <w:bottom w:val="none" w:sz="0" w:space="0" w:color="auto"/>
                                                                <w:right w:val="none" w:sz="0" w:space="0" w:color="auto"/>
                                                              </w:divBdr>
                                                              <w:divsChild>
                                                                <w:div w:id="291329834">
                                                                  <w:marLeft w:val="0"/>
                                                                  <w:marRight w:val="0"/>
                                                                  <w:marTop w:val="0"/>
                                                                  <w:marBottom w:val="0"/>
                                                                  <w:divBdr>
                                                                    <w:top w:val="none" w:sz="0" w:space="0" w:color="auto"/>
                                                                    <w:left w:val="none" w:sz="0" w:space="0" w:color="auto"/>
                                                                    <w:bottom w:val="none" w:sz="0" w:space="0" w:color="auto"/>
                                                                    <w:right w:val="none" w:sz="0" w:space="0" w:color="auto"/>
                                                                  </w:divBdr>
                                                                  <w:divsChild>
                                                                    <w:div w:id="46533947">
                                                                      <w:marLeft w:val="0"/>
                                                                      <w:marRight w:val="0"/>
                                                                      <w:marTop w:val="0"/>
                                                                      <w:marBottom w:val="0"/>
                                                                      <w:divBdr>
                                                                        <w:top w:val="none" w:sz="0" w:space="0" w:color="auto"/>
                                                                        <w:left w:val="none" w:sz="0" w:space="0" w:color="auto"/>
                                                                        <w:bottom w:val="none" w:sz="0" w:space="0" w:color="auto"/>
                                                                        <w:right w:val="none" w:sz="0" w:space="0" w:color="auto"/>
                                                                      </w:divBdr>
                                                                      <w:divsChild>
                                                                        <w:div w:id="1760441871">
                                                                          <w:marLeft w:val="0"/>
                                                                          <w:marRight w:val="0"/>
                                                                          <w:marTop w:val="0"/>
                                                                          <w:marBottom w:val="0"/>
                                                                          <w:divBdr>
                                                                            <w:top w:val="none" w:sz="0" w:space="0" w:color="auto"/>
                                                                            <w:left w:val="none" w:sz="0" w:space="0" w:color="auto"/>
                                                                            <w:bottom w:val="none" w:sz="0" w:space="0" w:color="auto"/>
                                                                            <w:right w:val="none" w:sz="0" w:space="0" w:color="auto"/>
                                                                          </w:divBdr>
                                                                          <w:divsChild>
                                                                            <w:div w:id="1574852653">
                                                                              <w:marLeft w:val="0"/>
                                                                              <w:marRight w:val="0"/>
                                                                              <w:marTop w:val="0"/>
                                                                              <w:marBottom w:val="375"/>
                                                                              <w:divBdr>
                                                                                <w:top w:val="none" w:sz="0" w:space="0" w:color="auto"/>
                                                                                <w:left w:val="none" w:sz="0" w:space="0" w:color="auto"/>
                                                                                <w:bottom w:val="none" w:sz="0" w:space="0" w:color="auto"/>
                                                                                <w:right w:val="none" w:sz="0" w:space="0" w:color="auto"/>
                                                                              </w:divBdr>
                                                                              <w:divsChild>
                                                                                <w:div w:id="8468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3638">
      <w:bodyDiv w:val="1"/>
      <w:marLeft w:val="0"/>
      <w:marRight w:val="0"/>
      <w:marTop w:val="0"/>
      <w:marBottom w:val="0"/>
      <w:divBdr>
        <w:top w:val="none" w:sz="0" w:space="0" w:color="auto"/>
        <w:left w:val="none" w:sz="0" w:space="0" w:color="auto"/>
        <w:bottom w:val="none" w:sz="0" w:space="0" w:color="auto"/>
        <w:right w:val="none" w:sz="0" w:space="0" w:color="auto"/>
      </w:divBdr>
      <w:divsChild>
        <w:div w:id="362218155">
          <w:marLeft w:val="0"/>
          <w:marRight w:val="0"/>
          <w:marTop w:val="0"/>
          <w:marBottom w:val="0"/>
          <w:divBdr>
            <w:top w:val="none" w:sz="0" w:space="0" w:color="auto"/>
            <w:left w:val="none" w:sz="0" w:space="0" w:color="auto"/>
            <w:bottom w:val="none" w:sz="0" w:space="0" w:color="auto"/>
            <w:right w:val="none" w:sz="0" w:space="0" w:color="auto"/>
          </w:divBdr>
          <w:divsChild>
            <w:div w:id="1928806004">
              <w:marLeft w:val="0"/>
              <w:marRight w:val="0"/>
              <w:marTop w:val="0"/>
              <w:marBottom w:val="0"/>
              <w:divBdr>
                <w:top w:val="single" w:sz="2" w:space="8" w:color="1F1A17"/>
                <w:left w:val="single" w:sz="6" w:space="13" w:color="1F1A17"/>
                <w:bottom w:val="single" w:sz="6" w:space="31" w:color="1F1A17"/>
                <w:right w:val="single" w:sz="6" w:space="13" w:color="1F1A17"/>
              </w:divBdr>
              <w:divsChild>
                <w:div w:id="1513301801">
                  <w:marLeft w:val="0"/>
                  <w:marRight w:val="0"/>
                  <w:marTop w:val="0"/>
                  <w:marBottom w:val="0"/>
                  <w:divBdr>
                    <w:top w:val="none" w:sz="0" w:space="0" w:color="auto"/>
                    <w:left w:val="none" w:sz="0" w:space="0" w:color="auto"/>
                    <w:bottom w:val="none" w:sz="0" w:space="0" w:color="auto"/>
                    <w:right w:val="none" w:sz="0" w:space="0" w:color="auto"/>
                  </w:divBdr>
                  <w:divsChild>
                    <w:div w:id="2138793960">
                      <w:marLeft w:val="0"/>
                      <w:marRight w:val="0"/>
                      <w:marTop w:val="0"/>
                      <w:marBottom w:val="0"/>
                      <w:divBdr>
                        <w:top w:val="none" w:sz="0" w:space="0" w:color="auto"/>
                        <w:left w:val="none" w:sz="0" w:space="0" w:color="auto"/>
                        <w:bottom w:val="none" w:sz="0" w:space="0" w:color="auto"/>
                        <w:right w:val="none" w:sz="0" w:space="0" w:color="auto"/>
                      </w:divBdr>
                      <w:divsChild>
                        <w:div w:id="10681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03665">
      <w:bodyDiv w:val="1"/>
      <w:marLeft w:val="0"/>
      <w:marRight w:val="0"/>
      <w:marTop w:val="0"/>
      <w:marBottom w:val="0"/>
      <w:divBdr>
        <w:top w:val="none" w:sz="0" w:space="0" w:color="auto"/>
        <w:left w:val="none" w:sz="0" w:space="0" w:color="auto"/>
        <w:bottom w:val="none" w:sz="0" w:space="0" w:color="auto"/>
        <w:right w:val="none" w:sz="0" w:space="0" w:color="auto"/>
      </w:divBdr>
      <w:divsChild>
        <w:div w:id="1826898558">
          <w:marLeft w:val="0"/>
          <w:marRight w:val="0"/>
          <w:marTop w:val="0"/>
          <w:marBottom w:val="0"/>
          <w:divBdr>
            <w:top w:val="none" w:sz="0" w:space="0" w:color="auto"/>
            <w:left w:val="none" w:sz="0" w:space="0" w:color="auto"/>
            <w:bottom w:val="none" w:sz="0" w:space="0" w:color="auto"/>
            <w:right w:val="none" w:sz="0" w:space="0" w:color="auto"/>
          </w:divBdr>
          <w:divsChild>
            <w:div w:id="1628051364">
              <w:marLeft w:val="0"/>
              <w:marRight w:val="0"/>
              <w:marTop w:val="0"/>
              <w:marBottom w:val="15"/>
              <w:divBdr>
                <w:top w:val="none" w:sz="0" w:space="0" w:color="auto"/>
                <w:left w:val="none" w:sz="0" w:space="0" w:color="auto"/>
                <w:bottom w:val="none" w:sz="0" w:space="0" w:color="auto"/>
                <w:right w:val="none" w:sz="0" w:space="0" w:color="auto"/>
              </w:divBdr>
              <w:divsChild>
                <w:div w:id="761025221">
                  <w:marLeft w:val="0"/>
                  <w:marRight w:val="0"/>
                  <w:marTop w:val="0"/>
                  <w:marBottom w:val="0"/>
                  <w:divBdr>
                    <w:top w:val="none" w:sz="0" w:space="0" w:color="auto"/>
                    <w:left w:val="none" w:sz="0" w:space="0" w:color="auto"/>
                    <w:bottom w:val="none" w:sz="0" w:space="0" w:color="auto"/>
                    <w:right w:val="none" w:sz="0" w:space="0" w:color="auto"/>
                  </w:divBdr>
                  <w:divsChild>
                    <w:div w:id="27218227">
                      <w:marLeft w:val="0"/>
                      <w:marRight w:val="0"/>
                      <w:marTop w:val="0"/>
                      <w:marBottom w:val="0"/>
                      <w:divBdr>
                        <w:top w:val="none" w:sz="0" w:space="0" w:color="auto"/>
                        <w:left w:val="none" w:sz="0" w:space="0" w:color="auto"/>
                        <w:bottom w:val="none" w:sz="0" w:space="0" w:color="auto"/>
                        <w:right w:val="none" w:sz="0" w:space="0" w:color="auto"/>
                      </w:divBdr>
                      <w:divsChild>
                        <w:div w:id="1835413137">
                          <w:marLeft w:val="0"/>
                          <w:marRight w:val="0"/>
                          <w:marTop w:val="0"/>
                          <w:marBottom w:val="0"/>
                          <w:divBdr>
                            <w:top w:val="single" w:sz="2" w:space="0" w:color="FF0000"/>
                            <w:left w:val="none" w:sz="0" w:space="0" w:color="auto"/>
                            <w:bottom w:val="none" w:sz="0" w:space="0" w:color="auto"/>
                            <w:right w:val="none" w:sz="0" w:space="0" w:color="auto"/>
                          </w:divBdr>
                          <w:divsChild>
                            <w:div w:id="1794977121">
                              <w:marLeft w:val="0"/>
                              <w:marRight w:val="0"/>
                              <w:marTop w:val="0"/>
                              <w:marBottom w:val="0"/>
                              <w:divBdr>
                                <w:top w:val="none" w:sz="0" w:space="0" w:color="auto"/>
                                <w:left w:val="none" w:sz="0" w:space="0" w:color="auto"/>
                                <w:bottom w:val="none" w:sz="0" w:space="0" w:color="auto"/>
                                <w:right w:val="none" w:sz="0" w:space="0" w:color="auto"/>
                              </w:divBdr>
                              <w:divsChild>
                                <w:div w:id="1992446668">
                                  <w:marLeft w:val="0"/>
                                  <w:marRight w:val="0"/>
                                  <w:marTop w:val="0"/>
                                  <w:marBottom w:val="0"/>
                                  <w:divBdr>
                                    <w:top w:val="none" w:sz="0" w:space="0" w:color="auto"/>
                                    <w:left w:val="none" w:sz="0" w:space="0" w:color="auto"/>
                                    <w:bottom w:val="none" w:sz="0" w:space="0" w:color="auto"/>
                                    <w:right w:val="none" w:sz="0" w:space="0" w:color="auto"/>
                                  </w:divBdr>
                                  <w:divsChild>
                                    <w:div w:id="567568264">
                                      <w:marLeft w:val="0"/>
                                      <w:marRight w:val="0"/>
                                      <w:marTop w:val="0"/>
                                      <w:marBottom w:val="0"/>
                                      <w:divBdr>
                                        <w:top w:val="none" w:sz="0" w:space="0" w:color="auto"/>
                                        <w:left w:val="none" w:sz="0" w:space="0" w:color="auto"/>
                                        <w:bottom w:val="none" w:sz="0" w:space="0" w:color="auto"/>
                                        <w:right w:val="none" w:sz="0" w:space="0" w:color="auto"/>
                                      </w:divBdr>
                                      <w:divsChild>
                                        <w:div w:id="764493799">
                                          <w:marLeft w:val="0"/>
                                          <w:marRight w:val="0"/>
                                          <w:marTop w:val="0"/>
                                          <w:marBottom w:val="0"/>
                                          <w:divBdr>
                                            <w:top w:val="none" w:sz="0" w:space="0" w:color="auto"/>
                                            <w:left w:val="none" w:sz="0" w:space="0" w:color="auto"/>
                                            <w:bottom w:val="none" w:sz="0" w:space="0" w:color="auto"/>
                                            <w:right w:val="none" w:sz="0" w:space="0" w:color="auto"/>
                                          </w:divBdr>
                                          <w:divsChild>
                                            <w:div w:id="1732196440">
                                              <w:marLeft w:val="0"/>
                                              <w:marRight w:val="0"/>
                                              <w:marTop w:val="0"/>
                                              <w:marBottom w:val="0"/>
                                              <w:divBdr>
                                                <w:top w:val="none" w:sz="0" w:space="0" w:color="auto"/>
                                                <w:left w:val="none" w:sz="0" w:space="0" w:color="auto"/>
                                                <w:bottom w:val="none" w:sz="0" w:space="0" w:color="auto"/>
                                                <w:right w:val="none" w:sz="0" w:space="0" w:color="auto"/>
                                              </w:divBdr>
                                              <w:divsChild>
                                                <w:div w:id="1570457618">
                                                  <w:marLeft w:val="0"/>
                                                  <w:marRight w:val="0"/>
                                                  <w:marTop w:val="0"/>
                                                  <w:marBottom w:val="0"/>
                                                  <w:divBdr>
                                                    <w:top w:val="none" w:sz="0" w:space="0" w:color="auto"/>
                                                    <w:left w:val="none" w:sz="0" w:space="0" w:color="auto"/>
                                                    <w:bottom w:val="none" w:sz="0" w:space="0" w:color="auto"/>
                                                    <w:right w:val="none" w:sz="0" w:space="0" w:color="auto"/>
                                                  </w:divBdr>
                                                  <w:divsChild>
                                                    <w:div w:id="1850483276">
                                                      <w:marLeft w:val="0"/>
                                                      <w:marRight w:val="0"/>
                                                      <w:marTop w:val="0"/>
                                                      <w:marBottom w:val="0"/>
                                                      <w:divBdr>
                                                        <w:top w:val="none" w:sz="0" w:space="0" w:color="auto"/>
                                                        <w:left w:val="none" w:sz="0" w:space="0" w:color="auto"/>
                                                        <w:bottom w:val="none" w:sz="0" w:space="0" w:color="auto"/>
                                                        <w:right w:val="none" w:sz="0" w:space="0" w:color="auto"/>
                                                      </w:divBdr>
                                                      <w:divsChild>
                                                        <w:div w:id="109785698">
                                                          <w:marLeft w:val="0"/>
                                                          <w:marRight w:val="0"/>
                                                          <w:marTop w:val="450"/>
                                                          <w:marBottom w:val="450"/>
                                                          <w:divBdr>
                                                            <w:top w:val="none" w:sz="0" w:space="0" w:color="auto"/>
                                                            <w:left w:val="none" w:sz="0" w:space="0" w:color="auto"/>
                                                            <w:bottom w:val="none" w:sz="0" w:space="0" w:color="auto"/>
                                                            <w:right w:val="none" w:sz="0" w:space="0" w:color="auto"/>
                                                          </w:divBdr>
                                                          <w:divsChild>
                                                            <w:div w:id="1418675885">
                                                              <w:marLeft w:val="0"/>
                                                              <w:marRight w:val="0"/>
                                                              <w:marTop w:val="0"/>
                                                              <w:marBottom w:val="0"/>
                                                              <w:divBdr>
                                                                <w:top w:val="none" w:sz="0" w:space="0" w:color="auto"/>
                                                                <w:left w:val="none" w:sz="0" w:space="0" w:color="auto"/>
                                                                <w:bottom w:val="none" w:sz="0" w:space="0" w:color="auto"/>
                                                                <w:right w:val="none" w:sz="0" w:space="0" w:color="auto"/>
                                                              </w:divBdr>
                                                              <w:divsChild>
                                                                <w:div w:id="1685595471">
                                                                  <w:marLeft w:val="0"/>
                                                                  <w:marRight w:val="0"/>
                                                                  <w:marTop w:val="0"/>
                                                                  <w:marBottom w:val="0"/>
                                                                  <w:divBdr>
                                                                    <w:top w:val="none" w:sz="0" w:space="0" w:color="auto"/>
                                                                    <w:left w:val="none" w:sz="0" w:space="0" w:color="auto"/>
                                                                    <w:bottom w:val="none" w:sz="0" w:space="0" w:color="auto"/>
                                                                    <w:right w:val="none" w:sz="0" w:space="0" w:color="auto"/>
                                                                  </w:divBdr>
                                                                  <w:divsChild>
                                                                    <w:div w:id="725955920">
                                                                      <w:marLeft w:val="0"/>
                                                                      <w:marRight w:val="0"/>
                                                                      <w:marTop w:val="0"/>
                                                                      <w:marBottom w:val="0"/>
                                                                      <w:divBdr>
                                                                        <w:top w:val="none" w:sz="0" w:space="0" w:color="auto"/>
                                                                        <w:left w:val="none" w:sz="0" w:space="0" w:color="auto"/>
                                                                        <w:bottom w:val="none" w:sz="0" w:space="0" w:color="auto"/>
                                                                        <w:right w:val="none" w:sz="0" w:space="0" w:color="auto"/>
                                                                      </w:divBdr>
                                                                      <w:divsChild>
                                                                        <w:div w:id="1268199989">
                                                                          <w:marLeft w:val="0"/>
                                                                          <w:marRight w:val="0"/>
                                                                          <w:marTop w:val="0"/>
                                                                          <w:marBottom w:val="0"/>
                                                                          <w:divBdr>
                                                                            <w:top w:val="none" w:sz="0" w:space="0" w:color="auto"/>
                                                                            <w:left w:val="none" w:sz="0" w:space="0" w:color="auto"/>
                                                                            <w:bottom w:val="none" w:sz="0" w:space="0" w:color="auto"/>
                                                                            <w:right w:val="none" w:sz="0" w:space="0" w:color="auto"/>
                                                                          </w:divBdr>
                                                                          <w:divsChild>
                                                                            <w:div w:id="1547136673">
                                                                              <w:marLeft w:val="0"/>
                                                                              <w:marRight w:val="0"/>
                                                                              <w:marTop w:val="0"/>
                                                                              <w:marBottom w:val="375"/>
                                                                              <w:divBdr>
                                                                                <w:top w:val="none" w:sz="0" w:space="0" w:color="auto"/>
                                                                                <w:left w:val="none" w:sz="0" w:space="0" w:color="auto"/>
                                                                                <w:bottom w:val="none" w:sz="0" w:space="0" w:color="auto"/>
                                                                                <w:right w:val="none" w:sz="0" w:space="0" w:color="auto"/>
                                                                              </w:divBdr>
                                                                              <w:divsChild>
                                                                                <w:div w:id="2288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egeek.com/what-is-the-difference-between-common-law-and-civil-law.htm" TargetMode="External"/><Relationship Id="rId13" Type="http://schemas.openxmlformats.org/officeDocument/2006/relationships/hyperlink" Target="file:///C:\Documents%20and%20Settings\me\My%20Documents\Law%20school2\text\777e60ed-1184.html" TargetMode="External"/><Relationship Id="rId18" Type="http://schemas.openxmlformats.org/officeDocument/2006/relationships/hyperlink" Target="http://www.wingras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gal-dictionary.thefreedictionary.com/amnesty" TargetMode="External"/><Relationship Id="rId12" Type="http://schemas.openxmlformats.org/officeDocument/2006/relationships/hyperlink" Target="file:///C:\Documents%20and%20Settings\me\My%20Documents\Law%20school2\text\777e60ed-1188.html" TargetMode="External"/><Relationship Id="rId17" Type="http://schemas.openxmlformats.org/officeDocument/2006/relationships/hyperlink" Target="http://www.wikipedia.com" TargetMode="External"/><Relationship Id="rId2" Type="http://schemas.openxmlformats.org/officeDocument/2006/relationships/styles" Target="styles.xml"/><Relationship Id="rId16" Type="http://schemas.openxmlformats.org/officeDocument/2006/relationships/hyperlink" Target="http://www.wisegeek.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isegeek.com/what-is-exoneration.htm" TargetMode="External"/><Relationship Id="rId11" Type="http://schemas.openxmlformats.org/officeDocument/2006/relationships/hyperlink" Target="https://www.wisegeek.com/what-is-civil-court.htm" TargetMode="External"/><Relationship Id="rId5" Type="http://schemas.openxmlformats.org/officeDocument/2006/relationships/hyperlink" Target="https://www.wisegeek.com/what-is-a-conviction.htm" TargetMode="External"/><Relationship Id="rId15" Type="http://schemas.openxmlformats.org/officeDocument/2006/relationships/hyperlink" Target="file:///C:\Documents%20and%20Settings\me\My%20Documents\Law%20school2\text\alakija.htm" TargetMode="External"/><Relationship Id="rId10" Type="http://schemas.openxmlformats.org/officeDocument/2006/relationships/hyperlink" Target="https://www.wisegeek.com/what-is-a-jurisdiction.htm" TargetMode="External"/><Relationship Id="rId19" Type="http://schemas.openxmlformats.org/officeDocument/2006/relationships/hyperlink" Target="http://www.thelawdictionary.com" TargetMode="External"/><Relationship Id="rId4" Type="http://schemas.openxmlformats.org/officeDocument/2006/relationships/webSettings" Target="webSettings.xml"/><Relationship Id="rId9" Type="http://schemas.openxmlformats.org/officeDocument/2006/relationships/hyperlink" Target="https://www.wisegeek.com/what-is-criminal-procedure.htm" TargetMode="External"/><Relationship Id="rId14" Type="http://schemas.openxmlformats.org/officeDocument/2006/relationships/hyperlink" Target="file:///C:\Documents%20and%20Settings\me\My%20Documents\Law%20school2\text\777e60ed-3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6643</TotalTime>
  <Pages>10</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saro-naenwi</dc:creator>
  <cp:keywords/>
  <dc:description/>
  <cp:lastModifiedBy>David saro-naenwi</cp:lastModifiedBy>
  <cp:revision>17</cp:revision>
  <dcterms:created xsi:type="dcterms:W3CDTF">2020-04-09T11:33:00Z</dcterms:created>
  <dcterms:modified xsi:type="dcterms:W3CDTF">2020-04-14T17:10:00Z</dcterms:modified>
</cp:coreProperties>
</file>