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924" w:rsidRDefault="00AA4924" w:rsidP="00AA4924">
      <w:r>
        <w:t xml:space="preserve">Matric number:19/MHS03/014. </w:t>
      </w:r>
      <w:proofErr w:type="spellStart"/>
      <w:r>
        <w:t>Name:Chikeosegbue</w:t>
      </w:r>
      <w:proofErr w:type="spellEnd"/>
      <w:r>
        <w:t xml:space="preserve"> Gabriella </w:t>
      </w:r>
      <w:proofErr w:type="spellStart"/>
      <w:r>
        <w:t>Ifeanyi</w:t>
      </w:r>
      <w:proofErr w:type="spellEnd"/>
      <w:r>
        <w:t xml:space="preserve">. </w:t>
      </w:r>
    </w:p>
    <w:p w:rsidR="00AA4924" w:rsidRDefault="00AA4924" w:rsidP="00AA4924">
      <w:r>
        <w:t>Discuss 3 Steps or Stages of Beta Oxidation?</w:t>
      </w:r>
    </w:p>
    <w:p w:rsidR="00AA4924" w:rsidRDefault="00AA4924" w:rsidP="00AA4924">
      <w:r>
        <w:t xml:space="preserve">There are four steps of Beta Oxidation. They are </w:t>
      </w:r>
    </w:p>
    <w:p w:rsidR="00AA4924" w:rsidRDefault="00AA4924" w:rsidP="00AA4924">
      <w:r>
        <w:t xml:space="preserve">1. Dehydrogenation </w:t>
      </w:r>
    </w:p>
    <w:p w:rsidR="00AA4924" w:rsidRDefault="00AA4924" w:rsidP="00AA4924">
      <w:r>
        <w:t xml:space="preserve">2. Hydration </w:t>
      </w:r>
    </w:p>
    <w:p w:rsidR="00AA4924" w:rsidRDefault="00AA4924" w:rsidP="00AA4924">
      <w:r>
        <w:t xml:space="preserve">3. Oxidation and </w:t>
      </w:r>
      <w:proofErr w:type="spellStart"/>
      <w:r>
        <w:t>thiolysis</w:t>
      </w:r>
      <w:proofErr w:type="spellEnd"/>
      <w:r>
        <w:t xml:space="preserve">. </w:t>
      </w:r>
    </w:p>
    <w:p w:rsidR="00AA4924" w:rsidRDefault="00AA4924" w:rsidP="00AA4924">
      <w:r>
        <w:t xml:space="preserve">Dehydrogenation </w:t>
      </w:r>
    </w:p>
    <w:p w:rsidR="00AA4924" w:rsidRDefault="00AA4924" w:rsidP="00AA4924">
      <w:r>
        <w:t>In the first step, acyl-CoA is oxidized by the enzyme acyl CoA dehydrogenase. A double bond is formed between the second and third carbons (C2 and C3) of the acyl-CoA chain entering the beta oxidation cycle; the end product of this reaction is trans-Δ2-enoyl-CoA (trans-delta 2-enoyl CoA). This step uses FAD and produces FADH2, which will enter the citric acid cycle and form ATP to be used as energy. (Notice in the following figure that the carbon count starts on the right side: the rightmost carbon below the oxygen atom is C1, then C2 on the left forming a double bond with C3, and so on.)</w:t>
      </w:r>
    </w:p>
    <w:p w:rsidR="00AA4924" w:rsidRDefault="00AA4924" w:rsidP="00AA4924">
      <w:r>
        <w:t>Beta Oxidation Step 1</w:t>
      </w:r>
    </w:p>
    <w:p w:rsidR="00AA4924" w:rsidRDefault="00AA4924" w:rsidP="00AA4924"/>
    <w:p w:rsidR="00AA4924" w:rsidRDefault="00AA4924" w:rsidP="00AA4924">
      <w:r>
        <w:t>Hydration</w:t>
      </w:r>
    </w:p>
    <w:p w:rsidR="00AA4924" w:rsidRDefault="00AA4924" w:rsidP="00AA4924">
      <w:r>
        <w:t>In the second step, the double bond between C2 and C3 of trans-Δ2-enoyl-CoA is hydrated, forming the end product L-β-</w:t>
      </w:r>
      <w:proofErr w:type="spellStart"/>
      <w:r>
        <w:t>hydroxyacyl</w:t>
      </w:r>
      <w:proofErr w:type="spellEnd"/>
      <w:r>
        <w:t xml:space="preserve"> CoA, which has a hydroxyl group (OH) in C2, in place of the double bond. This reaction is catalyzed by another enzyme: </w:t>
      </w:r>
      <w:proofErr w:type="spellStart"/>
      <w:r>
        <w:t>enoyl</w:t>
      </w:r>
      <w:proofErr w:type="spellEnd"/>
      <w:r>
        <w:t xml:space="preserve"> CoA hydratase. This step requires water.</w:t>
      </w:r>
    </w:p>
    <w:p w:rsidR="00AA4924" w:rsidRDefault="00AA4924" w:rsidP="00AA4924">
      <w:r>
        <w:t>Beta Oxidation Step 2</w:t>
      </w:r>
    </w:p>
    <w:p w:rsidR="00AA4924" w:rsidRDefault="00AA4924" w:rsidP="00AA4924">
      <w:r>
        <w:t>Oxidation</w:t>
      </w:r>
    </w:p>
    <w:p w:rsidR="00AA4924" w:rsidRDefault="00AA4924" w:rsidP="00AA4924">
      <w:r>
        <w:t>In the third step, the hydroxyl group in C2 of L-β-</w:t>
      </w:r>
      <w:proofErr w:type="spellStart"/>
      <w:r>
        <w:t>hydroxyacyl</w:t>
      </w:r>
      <w:proofErr w:type="spellEnd"/>
      <w:r>
        <w:t xml:space="preserve"> CoA is oxidized by NAD+ in a reaction that is catalyzed by 3-hydroxyacyl-CoA dehydrogenase. The end products are β-</w:t>
      </w:r>
      <w:proofErr w:type="spellStart"/>
      <w:r>
        <w:t>ketoacyl</w:t>
      </w:r>
      <w:proofErr w:type="spellEnd"/>
      <w:r>
        <w:t xml:space="preserve"> CoA and NADH + H. NADH will enter the citric acid cycle and produce ATP that will be used as energy.</w:t>
      </w:r>
    </w:p>
    <w:p w:rsidR="00AA4924" w:rsidRDefault="00AA4924" w:rsidP="00AA4924">
      <w:r>
        <w:t>Beta Oxidation Step 3</w:t>
      </w:r>
    </w:p>
    <w:p w:rsidR="00AA4924" w:rsidRDefault="00AA4924" w:rsidP="00AA4924">
      <w:proofErr w:type="spellStart"/>
      <w:r>
        <w:t>Thiolysis</w:t>
      </w:r>
      <w:proofErr w:type="spellEnd"/>
    </w:p>
    <w:p w:rsidR="00AA4924" w:rsidRDefault="00AA4924">
      <w:r>
        <w:t>Finally, in the fourth step, β-</w:t>
      </w:r>
      <w:proofErr w:type="spellStart"/>
      <w:r>
        <w:t>ketoacyl</w:t>
      </w:r>
      <w:proofErr w:type="spellEnd"/>
      <w:r>
        <w:t xml:space="preserve"> CoA is cleaved by a </w:t>
      </w:r>
      <w:proofErr w:type="spellStart"/>
      <w:r>
        <w:t>thiol</w:t>
      </w:r>
      <w:proofErr w:type="spellEnd"/>
      <w:r>
        <w:t xml:space="preserve"> group (SH) of another CoA molecule (CoA-SH). The enzyme that catalyzes this reaction is β-</w:t>
      </w:r>
      <w:proofErr w:type="spellStart"/>
      <w:r>
        <w:t>ketothiolase</w:t>
      </w:r>
      <w:proofErr w:type="spellEnd"/>
      <w:r>
        <w:t>. The cleavage takes place between C2 and C3; therefore, the end products are an acetyl-CoA molecule with the original two first carbons (C1 and C2), and an acyl-CoA chain two carbons shorter than the original acyl-CoA chain that entered the beta oxidation cycle.</w:t>
      </w:r>
    </w:p>
    <w:p w:rsidR="009D0A96" w:rsidRDefault="0009092E">
      <w:r>
        <w:rPr>
          <w:noProof/>
        </w:rPr>
        <w:lastRenderedPageBreak/>
        <w:drawing>
          <wp:anchor distT="0" distB="0" distL="114300" distR="114300" simplePos="0" relativeHeight="251659264" behindDoc="0" locked="0" layoutInCell="1" allowOverlap="1">
            <wp:simplePos x="0" y="0"/>
            <wp:positionH relativeFrom="column">
              <wp:posOffset>642620</wp:posOffset>
            </wp:positionH>
            <wp:positionV relativeFrom="paragraph">
              <wp:posOffset>101600</wp:posOffset>
            </wp:positionV>
            <wp:extent cx="4411345" cy="3119120"/>
            <wp:effectExtent l="0" t="0" r="8255"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11345" cy="3119120"/>
                    </a:xfrm>
                    <a:prstGeom prst="rect">
                      <a:avLst/>
                    </a:prstGeom>
                  </pic:spPr>
                </pic:pic>
              </a:graphicData>
            </a:graphic>
            <wp14:sizeRelH relativeFrom="margin">
              <wp14:pctWidth>0</wp14:pctWidth>
            </wp14:sizeRelH>
            <wp14:sizeRelV relativeFrom="margin">
              <wp14:pctHeight>0</wp14:pctHeight>
            </wp14:sizeRelV>
          </wp:anchor>
        </w:drawing>
      </w:r>
      <w:r w:rsidR="00B91097">
        <w:rPr>
          <w:noProof/>
        </w:rPr>
        <w:drawing>
          <wp:anchor distT="0" distB="0" distL="114300" distR="114300" simplePos="0" relativeHeight="251660288" behindDoc="0" locked="0" layoutInCell="1" allowOverlap="1">
            <wp:simplePos x="0" y="0"/>
            <wp:positionH relativeFrom="column">
              <wp:posOffset>640080</wp:posOffset>
            </wp:positionH>
            <wp:positionV relativeFrom="paragraph">
              <wp:posOffset>3100705</wp:posOffset>
            </wp:positionV>
            <wp:extent cx="3623945" cy="51257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23945" cy="5125720"/>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p>
    <w:sectPr w:rsidR="009D0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924"/>
    <w:rsid w:val="00052D0D"/>
    <w:rsid w:val="0009092E"/>
    <w:rsid w:val="00235402"/>
    <w:rsid w:val="00864BAF"/>
    <w:rsid w:val="009D0A96"/>
    <w:rsid w:val="00AA4924"/>
    <w:rsid w:val="00B91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86E4DB"/>
  <w15:chartTrackingRefBased/>
  <w15:docId w15:val="{EDFA7EAA-338D-6F45-9582-27E637FD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image" Target="media/image2.jpeg"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kelechi ezeji</dc:creator>
  <cp:keywords/>
  <dc:description/>
  <cp:lastModifiedBy>kelechi ezeji</cp:lastModifiedBy>
  <cp:revision>8</cp:revision>
  <dcterms:created xsi:type="dcterms:W3CDTF">2020-04-14T16:03:00Z</dcterms:created>
  <dcterms:modified xsi:type="dcterms:W3CDTF">2020-04-14T17:50:00Z</dcterms:modified>
</cp:coreProperties>
</file>