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NAME: OMUKORO TAMARAEBI ANGEL</w:t>
      </w:r>
    </w:p>
    <w:p>
      <w:pPr>
        <w:pStyle w:val="style0"/>
        <w:rPr>
          <w:sz w:val="28"/>
          <w:szCs w:val="28"/>
        </w:rPr>
      </w:pPr>
    </w:p>
    <w:p>
      <w:pPr>
        <w:pStyle w:val="style0"/>
        <w:rPr>
          <w:sz w:val="28"/>
          <w:szCs w:val="28"/>
        </w:rPr>
      </w:pPr>
      <w:r>
        <w:rPr>
          <w:sz w:val="28"/>
          <w:szCs w:val="28"/>
        </w:rPr>
        <w:t>LEVEL:  300</w:t>
      </w:r>
    </w:p>
    <w:p>
      <w:pPr>
        <w:pStyle w:val="style0"/>
        <w:rPr>
          <w:sz w:val="28"/>
          <w:szCs w:val="28"/>
        </w:rPr>
      </w:pPr>
    </w:p>
    <w:p>
      <w:pPr>
        <w:pStyle w:val="style0"/>
        <w:rPr>
          <w:sz w:val="28"/>
          <w:szCs w:val="28"/>
        </w:rPr>
      </w:pPr>
      <w:r>
        <w:rPr>
          <w:sz w:val="28"/>
          <w:szCs w:val="28"/>
        </w:rPr>
        <w:t>MATRIC NUMBER:  17/LAW01/236</w:t>
      </w:r>
    </w:p>
    <w:p>
      <w:pPr>
        <w:pStyle w:val="style0"/>
        <w:rPr>
          <w:sz w:val="28"/>
          <w:szCs w:val="28"/>
        </w:rPr>
      </w:pPr>
    </w:p>
    <w:p>
      <w:pPr>
        <w:pStyle w:val="style0"/>
        <w:rPr>
          <w:sz w:val="28"/>
          <w:szCs w:val="28"/>
        </w:rPr>
      </w:pPr>
      <w:r>
        <w:rPr>
          <w:sz w:val="28"/>
          <w:szCs w:val="28"/>
        </w:rPr>
        <w:t>COURSE CODE:  LPI 304</w:t>
      </w:r>
    </w:p>
    <w:p>
      <w:pPr>
        <w:pStyle w:val="style0"/>
        <w:rPr>
          <w:sz w:val="28"/>
          <w:szCs w:val="28"/>
        </w:rPr>
      </w:pPr>
    </w:p>
    <w:p>
      <w:pPr>
        <w:pStyle w:val="style0"/>
        <w:rPr>
          <w:sz w:val="28"/>
          <w:szCs w:val="28"/>
        </w:rPr>
      </w:pPr>
      <w:r>
        <w:rPr>
          <w:sz w:val="28"/>
          <w:szCs w:val="28"/>
        </w:rPr>
        <w:t>COURSE TITLE:  CRIMINOLOGY II</w:t>
      </w:r>
    </w:p>
    <w:p>
      <w:pPr>
        <w:pStyle w:val="style0"/>
        <w:rPr>
          <w:sz w:val="28"/>
          <w:szCs w:val="28"/>
        </w:rPr>
      </w:pPr>
      <w:r>
        <w:rPr>
          <w:sz w:val="28"/>
          <w:szCs w:val="28"/>
        </w:rPr>
        <w:t xml:space="preserve"> </w:t>
      </w:r>
    </w:p>
    <w:p>
      <w:pPr>
        <w:pStyle w:val="style0"/>
        <w:rPr>
          <w:sz w:val="28"/>
          <w:szCs w:val="28"/>
        </w:rPr>
      </w:pPr>
      <w:r>
        <w:rPr>
          <w:sz w:val="28"/>
          <w:szCs w:val="28"/>
        </w:rPr>
        <w:t>ASSIGNMENT TITLE:  SENTENCING</w:t>
      </w:r>
    </w:p>
    <w:p>
      <w:pPr>
        <w:pStyle w:val="style0"/>
        <w:rPr>
          <w:sz w:val="28"/>
          <w:szCs w:val="28"/>
        </w:rPr>
      </w:pPr>
    </w:p>
    <w:p>
      <w:pPr>
        <w:pStyle w:val="style0"/>
        <w:rPr>
          <w:sz w:val="28"/>
          <w:szCs w:val="28"/>
        </w:rPr>
      </w:pPr>
      <w:r>
        <w:rPr>
          <w:b/>
          <w:sz w:val="28"/>
          <w:szCs w:val="28"/>
        </w:rPr>
        <w:t>QUESTION</w:t>
      </w:r>
    </w:p>
    <w:p>
      <w:pPr>
        <w:pStyle w:val="style0"/>
        <w:rPr>
          <w:sz w:val="28"/>
          <w:szCs w:val="28"/>
        </w:rPr>
      </w:pPr>
      <w:r>
        <w:rPr>
          <w:sz w:val="28"/>
          <w:szCs w:val="28"/>
        </w:rPr>
        <w:t xml:space="preserve">Evans,  a  notorious  kidnap  kingpin  and  an  armed  robber,  who  has  also  been  involved  in  series  of  assault,  rape  and  defilement  of  young  girls has  finally  been  apprehended  by  the  police,  He  was  arrested  at  the  Seme  border, dressed  like  a  woman  and  attempting  to  cross  the  border  to  Benin  republic.  Investigation  into  his  activities  was  concluded  by  the  police  and  he  was  brought  to  the  high  court  where  you  are  the  presiding  judge.  After  a   </w:t>
      </w:r>
      <w:r>
        <w:rPr>
          <w:sz w:val="28"/>
          <w:szCs w:val="28"/>
        </w:rPr>
        <w:t>long  trial,  you  have  found  Evans  guilty  of  all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court.</w:t>
      </w:r>
      <w:r>
        <w:rPr>
          <w:sz w:val="28"/>
          <w:szCs w:val="28"/>
        </w:rPr>
        <w:t xml:space="preserve"> </w:t>
      </w:r>
      <w:r>
        <w:rPr>
          <w:sz w:val="28"/>
          <w:szCs w:val="28"/>
        </w:rPr>
        <w:t xml:space="preserve"> </w:t>
      </w:r>
    </w:p>
    <w:p>
      <w:pPr>
        <w:pStyle w:val="style0"/>
        <w:rPr>
          <w:b/>
          <w:i/>
          <w:sz w:val="24"/>
          <w:szCs w:val="24"/>
        </w:rPr>
      </w:pPr>
    </w:p>
    <w:p>
      <w:pPr>
        <w:pStyle w:val="style0"/>
        <w:rPr>
          <w:b/>
          <w:i/>
          <w:sz w:val="24"/>
          <w:szCs w:val="24"/>
        </w:rPr>
      </w:pPr>
      <w:r>
        <w:rPr>
          <w:b/>
          <w:i/>
          <w:sz w:val="24"/>
          <w:szCs w:val="24"/>
        </w:rPr>
        <w:t>WHAT  IS</w:t>
      </w:r>
      <w:r>
        <w:rPr>
          <w:b/>
          <w:i/>
          <w:sz w:val="24"/>
          <w:szCs w:val="24"/>
        </w:rPr>
        <w:t xml:space="preserve">  A  SENTENCE?</w:t>
      </w:r>
    </w:p>
    <w:p>
      <w:pPr>
        <w:pStyle w:val="style0"/>
        <w:rPr>
          <w:sz w:val="24"/>
          <w:szCs w:val="24"/>
        </w:rPr>
      </w:pPr>
      <w:r>
        <w:rPr>
          <w:sz w:val="24"/>
          <w:szCs w:val="24"/>
        </w:rPr>
        <w:t xml:space="preserve">A  sentence  can  be  defined  as  the  definite  position  or  order  pronounced  by  a  court  of  competent  jurisdiction  at  the  end  of  a  criminal  trial  after  finding  an  accused  person  guilty  f  the  crime  which  he  or  she  was  accused  of  committing.  </w:t>
      </w:r>
      <w:r>
        <w:rPr>
          <w:b/>
          <w:i/>
          <w:sz w:val="24"/>
          <w:szCs w:val="24"/>
        </w:rPr>
        <w:t xml:space="preserve">section  248  of  the  criminal  procedure  act  </w:t>
      </w:r>
      <w:r>
        <w:rPr>
          <w:sz w:val="24"/>
          <w:szCs w:val="24"/>
        </w:rPr>
        <w:t>provides that  if  the  court  finds  the  accused  person  guilty,  the  court   shall  pass  sentence  on  the  accused  person  or  make  an  order  to  reserve  judgement  and  adjourn  the  case  to  some  other  date.</w:t>
      </w:r>
    </w:p>
    <w:p>
      <w:pPr>
        <w:pStyle w:val="style0"/>
        <w:rPr>
          <w:sz w:val="24"/>
          <w:szCs w:val="24"/>
        </w:rPr>
      </w:pPr>
    </w:p>
    <w:p>
      <w:pPr>
        <w:pStyle w:val="style0"/>
        <w:rPr>
          <w:sz w:val="24"/>
          <w:szCs w:val="24"/>
        </w:rPr>
      </w:pPr>
      <w:r>
        <w:rPr>
          <w:sz w:val="24"/>
          <w:szCs w:val="24"/>
        </w:rPr>
        <w:tab/>
      </w:r>
      <w:r>
        <w:rPr>
          <w:sz w:val="24"/>
          <w:szCs w:val="24"/>
        </w:rPr>
        <w:t>For  the  purpose of  punishments,  offences  are  classified  into  3 and  they  are:</w:t>
      </w:r>
    </w:p>
    <w:p>
      <w:pPr>
        <w:pStyle w:val="style179"/>
        <w:numPr>
          <w:ilvl w:val="0"/>
          <w:numId w:val="1"/>
        </w:numPr>
        <w:rPr>
          <w:sz w:val="24"/>
          <w:szCs w:val="24"/>
        </w:rPr>
      </w:pPr>
      <w:r>
        <w:rPr>
          <w:sz w:val="24"/>
          <w:szCs w:val="24"/>
        </w:rPr>
        <w:t>Felony</w:t>
      </w:r>
    </w:p>
    <w:p>
      <w:pPr>
        <w:pStyle w:val="style179"/>
        <w:numPr>
          <w:ilvl w:val="0"/>
          <w:numId w:val="1"/>
        </w:numPr>
        <w:rPr>
          <w:sz w:val="24"/>
          <w:szCs w:val="24"/>
        </w:rPr>
      </w:pPr>
      <w:r>
        <w:rPr>
          <w:sz w:val="24"/>
          <w:szCs w:val="24"/>
        </w:rPr>
        <w:t>Misdemeanor  and</w:t>
      </w:r>
    </w:p>
    <w:p>
      <w:pPr>
        <w:pStyle w:val="style179"/>
        <w:numPr>
          <w:ilvl w:val="0"/>
          <w:numId w:val="1"/>
        </w:numPr>
        <w:rPr>
          <w:sz w:val="24"/>
          <w:szCs w:val="24"/>
        </w:rPr>
      </w:pPr>
      <w:r>
        <w:rPr>
          <w:sz w:val="24"/>
          <w:szCs w:val="24"/>
        </w:rPr>
        <w:t>Simple  offences</w:t>
      </w:r>
    </w:p>
    <w:p>
      <w:pPr>
        <w:pStyle w:val="style179"/>
        <w:rPr>
          <w:sz w:val="24"/>
          <w:szCs w:val="24"/>
        </w:rPr>
      </w:pPr>
    </w:p>
    <w:p>
      <w:pPr>
        <w:pStyle w:val="style0"/>
        <w:rPr>
          <w:sz w:val="24"/>
          <w:szCs w:val="24"/>
        </w:rPr>
      </w:pPr>
      <w:r>
        <w:rPr>
          <w:sz w:val="24"/>
          <w:szCs w:val="24"/>
        </w:rPr>
        <w:t xml:space="preserve">These  offences  have  been  classified  by  </w:t>
      </w:r>
      <w:r>
        <w:rPr>
          <w:b/>
          <w:i/>
          <w:sz w:val="24"/>
          <w:szCs w:val="24"/>
        </w:rPr>
        <w:t>section  3  of  the  criminal  code</w:t>
      </w:r>
      <w:r>
        <w:rPr>
          <w:sz w:val="24"/>
          <w:szCs w:val="24"/>
        </w:rPr>
        <w:t xml:space="preserve"> and  it  provides  that: </w:t>
      </w:r>
    </w:p>
    <w:p>
      <w:pPr>
        <w:pStyle w:val="style0"/>
        <w:rPr>
          <w:sz w:val="24"/>
          <w:szCs w:val="24"/>
        </w:rPr>
      </w:pPr>
    </w:p>
    <w:p>
      <w:pPr>
        <w:pStyle w:val="style0"/>
        <w:rPr>
          <w:sz w:val="24"/>
          <w:szCs w:val="24"/>
        </w:rPr>
      </w:pPr>
      <w:r>
        <w:rPr>
          <w:sz w:val="24"/>
          <w:szCs w:val="24"/>
        </w:rPr>
        <w:t>A  felony  is  an  offense  which  is  declared  by  the  law  to  be  so  and  has  punishment,  without  proof  of  previous  conviction,  ranging  from  three years  to  the  death  penalty.</w:t>
      </w:r>
    </w:p>
    <w:p>
      <w:pPr>
        <w:pStyle w:val="style0"/>
        <w:rPr>
          <w:sz w:val="24"/>
          <w:szCs w:val="24"/>
        </w:rPr>
      </w:pPr>
    </w:p>
    <w:p>
      <w:pPr>
        <w:pStyle w:val="style0"/>
        <w:rPr>
          <w:sz w:val="24"/>
          <w:szCs w:val="24"/>
        </w:rPr>
      </w:pPr>
      <w:r>
        <w:rPr>
          <w:sz w:val="24"/>
          <w:szCs w:val="24"/>
        </w:rPr>
        <w:t>Misdemeanor  offences  are  those  that  have  been  described  by  the  law  to  be  a  misd</w:t>
      </w:r>
      <w:r>
        <w:rPr>
          <w:sz w:val="24"/>
          <w:szCs w:val="24"/>
        </w:rPr>
        <w:t xml:space="preserve">emeanor  and  are  punishable  by  imprisonment  ranging  from  less  than  3  years  to  more  than  6  months. </w:t>
      </w:r>
    </w:p>
    <w:p>
      <w:pPr>
        <w:pStyle w:val="style0"/>
        <w:rPr>
          <w:sz w:val="24"/>
          <w:szCs w:val="24"/>
        </w:rPr>
      </w:pPr>
    </w:p>
    <w:p>
      <w:pPr>
        <w:pStyle w:val="style0"/>
        <w:rPr>
          <w:sz w:val="24"/>
          <w:szCs w:val="24"/>
        </w:rPr>
      </w:pPr>
      <w:r>
        <w:rPr>
          <w:sz w:val="24"/>
          <w:szCs w:val="24"/>
        </w:rPr>
        <w:t>Simple  offences</w:t>
      </w:r>
      <w:r>
        <w:rPr>
          <w:sz w:val="24"/>
          <w:szCs w:val="24"/>
        </w:rPr>
        <w:t xml:space="preserve">  are  those  other  than  felony  and  misdemeanor.   They  are  often punished  with  an  imprisonment  of  less  than  6  months.  </w:t>
      </w:r>
    </w:p>
    <w:p>
      <w:pPr>
        <w:pStyle w:val="style0"/>
        <w:rPr>
          <w:sz w:val="24"/>
          <w:szCs w:val="24"/>
        </w:rPr>
      </w:pPr>
      <w:r>
        <w:rPr>
          <w:sz w:val="28"/>
          <w:szCs w:val="28"/>
        </w:rPr>
        <w:tab/>
      </w:r>
    </w:p>
    <w:p>
      <w:pPr>
        <w:pStyle w:val="style0"/>
        <w:rPr>
          <w:sz w:val="24"/>
          <w:szCs w:val="24"/>
        </w:rPr>
      </w:pPr>
      <w:r>
        <w:rPr>
          <w:sz w:val="28"/>
          <w:szCs w:val="28"/>
        </w:rPr>
        <w:tab/>
      </w:r>
      <w:r>
        <w:rPr>
          <w:sz w:val="24"/>
          <w:szCs w:val="24"/>
        </w:rPr>
        <w:t>The  supreme  court  of  Nigeria  laid  down  six  basic  principles  or  guidelines  to  aid  courts  in  reaching  reasonable  just   and   fair  sentences  and  they  are:</w:t>
      </w:r>
    </w:p>
    <w:p>
      <w:pPr>
        <w:pStyle w:val="style179"/>
        <w:numPr>
          <w:ilvl w:val="0"/>
          <w:numId w:val="2"/>
        </w:numPr>
        <w:rPr>
          <w:sz w:val="24"/>
          <w:szCs w:val="24"/>
        </w:rPr>
      </w:pPr>
      <w:r>
        <w:rPr>
          <w:sz w:val="24"/>
          <w:szCs w:val="24"/>
        </w:rPr>
        <w:t>Nature  of  the  offense</w:t>
      </w:r>
    </w:p>
    <w:p>
      <w:pPr>
        <w:pStyle w:val="style179"/>
        <w:numPr>
          <w:ilvl w:val="0"/>
          <w:numId w:val="2"/>
        </w:numPr>
        <w:rPr>
          <w:sz w:val="24"/>
          <w:szCs w:val="24"/>
        </w:rPr>
      </w:pPr>
      <w:r>
        <w:rPr>
          <w:sz w:val="24"/>
          <w:szCs w:val="24"/>
        </w:rPr>
        <w:t>Character/nature  of  the  offender</w:t>
      </w:r>
      <w:r>
        <w:rPr>
          <w:sz w:val="24"/>
          <w:szCs w:val="24"/>
        </w:rPr>
        <w:t xml:space="preserve"> </w:t>
      </w:r>
    </w:p>
    <w:p>
      <w:pPr>
        <w:pStyle w:val="style179"/>
        <w:numPr>
          <w:ilvl w:val="0"/>
          <w:numId w:val="2"/>
        </w:numPr>
        <w:rPr>
          <w:sz w:val="24"/>
          <w:szCs w:val="24"/>
        </w:rPr>
      </w:pPr>
      <w:r>
        <w:rPr>
          <w:sz w:val="24"/>
          <w:szCs w:val="24"/>
        </w:rPr>
        <w:t>The  position  of  the  offender  among  his  confederates</w:t>
      </w:r>
    </w:p>
    <w:p>
      <w:pPr>
        <w:pStyle w:val="style179"/>
        <w:numPr>
          <w:ilvl w:val="0"/>
          <w:numId w:val="2"/>
        </w:numPr>
        <w:rPr>
          <w:sz w:val="24"/>
          <w:szCs w:val="24"/>
        </w:rPr>
      </w:pPr>
      <w:r>
        <w:rPr>
          <w:sz w:val="24"/>
          <w:szCs w:val="24"/>
        </w:rPr>
        <w:t>The  rampancy  of  the  offense</w:t>
      </w:r>
    </w:p>
    <w:p>
      <w:pPr>
        <w:pStyle w:val="style179"/>
        <w:numPr>
          <w:ilvl w:val="0"/>
          <w:numId w:val="2"/>
        </w:numPr>
        <w:rPr>
          <w:sz w:val="24"/>
          <w:szCs w:val="24"/>
        </w:rPr>
      </w:pPr>
      <w:r>
        <w:rPr>
          <w:sz w:val="24"/>
          <w:szCs w:val="24"/>
        </w:rPr>
        <w:t xml:space="preserve">Statutory  limitation </w:t>
      </w:r>
    </w:p>
    <w:p>
      <w:pPr>
        <w:pStyle w:val="style179"/>
        <w:numPr>
          <w:ilvl w:val="0"/>
          <w:numId w:val="2"/>
        </w:numPr>
        <w:rPr>
          <w:sz w:val="24"/>
          <w:szCs w:val="24"/>
        </w:rPr>
      </w:pPr>
      <w:r>
        <w:rPr>
          <w:sz w:val="24"/>
          <w:szCs w:val="24"/>
        </w:rPr>
        <w:t xml:space="preserve">Concurrency  of  the  sentence  </w:t>
      </w:r>
    </w:p>
    <w:p>
      <w:pPr>
        <w:pStyle w:val="style179"/>
        <w:rPr>
          <w:b/>
          <w:sz w:val="24"/>
          <w:szCs w:val="24"/>
        </w:rPr>
      </w:pPr>
    </w:p>
    <w:p>
      <w:pPr>
        <w:pStyle w:val="style179"/>
        <w:rPr>
          <w:b/>
          <w:sz w:val="24"/>
          <w:szCs w:val="24"/>
        </w:rPr>
      </w:pPr>
      <w:r>
        <w:rPr>
          <w:b/>
          <w:sz w:val="24"/>
          <w:szCs w:val="24"/>
        </w:rPr>
        <w:t>Nature  of</w:t>
      </w:r>
      <w:r>
        <w:rPr>
          <w:b/>
          <w:sz w:val="24"/>
          <w:szCs w:val="24"/>
        </w:rPr>
        <w:t xml:space="preserve">  the  offense</w:t>
      </w:r>
    </w:p>
    <w:p>
      <w:pPr>
        <w:pStyle w:val="style179"/>
        <w:ind w:firstLine="720"/>
        <w:rPr>
          <w:sz w:val="24"/>
          <w:szCs w:val="24"/>
        </w:rPr>
      </w:pPr>
      <w:r>
        <w:rPr>
          <w:sz w:val="24"/>
          <w:szCs w:val="24"/>
        </w:rPr>
        <w:t>The  crimes</w:t>
      </w:r>
      <w:r>
        <w:rPr>
          <w:sz w:val="24"/>
          <w:szCs w:val="24"/>
        </w:rPr>
        <w:t xml:space="preserve">  committed  by  Evans  are  felonies  all  of  grievant   nature.  Armed  robbery  alone  is  punishable  by  deat</w:t>
      </w:r>
      <w:r>
        <w:rPr>
          <w:sz w:val="24"/>
          <w:szCs w:val="24"/>
        </w:rPr>
        <w:t xml:space="preserve">h  in  Nigeria  by  virtue  of  the  provisions  of   </w:t>
      </w:r>
      <w:r>
        <w:rPr>
          <w:b/>
          <w:sz w:val="24"/>
          <w:szCs w:val="24"/>
        </w:rPr>
        <w:t>sections  401  and  402  of   the  criminal  code  act</w:t>
      </w:r>
      <w:r>
        <w:rPr>
          <w:sz w:val="24"/>
          <w:szCs w:val="24"/>
        </w:rPr>
        <w:t xml:space="preserve">  which  state  that  </w:t>
      </w:r>
    </w:p>
    <w:p>
      <w:pPr>
        <w:pStyle w:val="style179"/>
        <w:rPr>
          <w:sz w:val="24"/>
          <w:szCs w:val="24"/>
        </w:rPr>
      </w:pPr>
      <w:r>
        <w:rPr>
          <w:sz w:val="24"/>
          <w:szCs w:val="24"/>
        </w:rPr>
        <w:tab/>
      </w:r>
      <w:r>
        <w:rPr>
          <w:sz w:val="24"/>
          <w:szCs w:val="24"/>
        </w:rPr>
        <w:t>“</w:t>
      </w:r>
      <w:r>
        <w:rPr>
          <w:sz w:val="24"/>
          <w:szCs w:val="24"/>
        </w:rPr>
        <w:t>401</w:t>
      </w:r>
    </w:p>
    <w:p>
      <w:pPr>
        <w:pStyle w:val="style179"/>
        <w:rPr>
          <w:i/>
          <w:sz w:val="24"/>
          <w:szCs w:val="24"/>
        </w:rPr>
      </w:pPr>
      <w:r>
        <w:rPr>
          <w:sz w:val="24"/>
          <w:szCs w:val="24"/>
        </w:rPr>
        <w:tab/>
      </w:r>
      <w:r>
        <w:rPr>
          <w:sz w:val="24"/>
          <w:szCs w:val="24"/>
        </w:rPr>
        <w:t xml:space="preserve"> </w:t>
      </w:r>
      <w:r>
        <w:rPr>
          <w:i/>
          <w:sz w:val="24"/>
          <w:szCs w:val="24"/>
        </w:rPr>
        <w:t>Any  person  who  steals  anything,  and,  at  or  immediately  before  or  immediately  after  the time  of  stealing  it  threatens  to  use  actual  violence  to  any  person  or  property  in  order  to   obtain  or  retain  the  thing  stolen  or  to   prevent  or  overcome  resistance  to  its  being  stolen  or  retained,  is  said  to  be  guilty  or  robbery.</w:t>
      </w:r>
    </w:p>
    <w:p>
      <w:pPr>
        <w:pStyle w:val="style179"/>
        <w:rPr>
          <w:i/>
          <w:sz w:val="24"/>
          <w:szCs w:val="24"/>
        </w:rPr>
      </w:pPr>
    </w:p>
    <w:p>
      <w:pPr>
        <w:pStyle w:val="style179"/>
        <w:rPr>
          <w:i/>
          <w:sz w:val="24"/>
          <w:szCs w:val="24"/>
        </w:rPr>
      </w:pPr>
      <w:r>
        <w:rPr>
          <w:i/>
          <w:sz w:val="24"/>
          <w:szCs w:val="24"/>
        </w:rPr>
        <w:tab/>
      </w:r>
      <w:r>
        <w:rPr>
          <w:i/>
          <w:sz w:val="24"/>
          <w:szCs w:val="24"/>
        </w:rPr>
        <w:t>402</w:t>
      </w:r>
    </w:p>
    <w:p>
      <w:pPr>
        <w:pStyle w:val="style179"/>
        <w:numPr>
          <w:ilvl w:val="0"/>
          <w:numId w:val="3"/>
        </w:numPr>
        <w:rPr>
          <w:i/>
          <w:sz w:val="24"/>
          <w:szCs w:val="24"/>
        </w:rPr>
      </w:pPr>
      <w:r>
        <w:rPr>
          <w:i/>
          <w:sz w:val="24"/>
          <w:szCs w:val="24"/>
        </w:rPr>
        <w:t>Any  person  who  commits  the  offence  of  robbery  shall  upon  conviction  be  sentenced  to  imprisonment  for  not  less than  21  years.</w:t>
      </w:r>
    </w:p>
    <w:p>
      <w:pPr>
        <w:pStyle w:val="style179"/>
        <w:numPr>
          <w:ilvl w:val="0"/>
          <w:numId w:val="3"/>
        </w:numPr>
        <w:rPr>
          <w:i/>
          <w:sz w:val="24"/>
          <w:szCs w:val="24"/>
        </w:rPr>
      </w:pPr>
      <w:r>
        <w:rPr>
          <w:i/>
          <w:sz w:val="24"/>
          <w:szCs w:val="24"/>
        </w:rPr>
        <w:t>If</w:t>
      </w:r>
    </w:p>
    <w:p>
      <w:pPr>
        <w:pStyle w:val="style179"/>
        <w:ind w:left="1800"/>
        <w:rPr>
          <w:i/>
          <w:sz w:val="24"/>
          <w:szCs w:val="24"/>
        </w:rPr>
      </w:pPr>
      <w:r>
        <w:rPr>
          <w:i/>
          <w:sz w:val="24"/>
          <w:szCs w:val="24"/>
        </w:rPr>
        <w:t>(</w:t>
      </w:r>
      <w:r>
        <w:rPr>
          <w:i/>
          <w:sz w:val="24"/>
          <w:szCs w:val="24"/>
        </w:rPr>
        <w:t>i</w:t>
      </w:r>
      <w:r>
        <w:rPr>
          <w:i/>
          <w:sz w:val="24"/>
          <w:szCs w:val="24"/>
        </w:rPr>
        <w:t>)any  offender  mentioned  in  subsection (1)  of  this  section  is  armed  with  any  firearms  or  any  offensive  weapon  or  any  obnoxious  or  chemical  materials  or  is  in  company  with  any  person  so  armed; or</w:t>
      </w:r>
    </w:p>
    <w:p>
      <w:pPr>
        <w:pStyle w:val="style179"/>
        <w:ind w:left="1800"/>
        <w:rPr>
          <w:sz w:val="24"/>
          <w:szCs w:val="24"/>
        </w:rPr>
      </w:pPr>
      <w:r>
        <w:rPr>
          <w:i/>
          <w:sz w:val="24"/>
          <w:szCs w:val="24"/>
        </w:rPr>
        <w:t xml:space="preserve">(ii)at  or  immediately  before  or  immediately  after  the  time  of  robbery,  the  said  offender  wounds  any  person,  the  </w:t>
      </w:r>
      <w:r>
        <w:rPr>
          <w:i/>
          <w:sz w:val="24"/>
          <w:szCs w:val="24"/>
        </w:rPr>
        <w:t>offender  shall   upon  conviction  be  sentenced  to  death.”</w:t>
      </w:r>
      <w:r>
        <w:rPr>
          <w:i/>
          <w:sz w:val="24"/>
          <w:szCs w:val="24"/>
        </w:rPr>
        <w:t xml:space="preserve">  </w:t>
      </w:r>
    </w:p>
    <w:p>
      <w:pPr>
        <w:pStyle w:val="style0"/>
        <w:rPr>
          <w:b/>
          <w:sz w:val="24"/>
          <w:szCs w:val="24"/>
        </w:rPr>
      </w:pPr>
      <w:r>
        <w:rPr>
          <w:b/>
          <w:sz w:val="24"/>
          <w:szCs w:val="24"/>
        </w:rPr>
        <w:t>Character  or</w:t>
      </w:r>
      <w:r>
        <w:rPr>
          <w:b/>
          <w:sz w:val="24"/>
          <w:szCs w:val="24"/>
        </w:rPr>
        <w:t xml:space="preserve">  nature  of  the  offender</w:t>
      </w:r>
    </w:p>
    <w:p>
      <w:pPr>
        <w:pStyle w:val="style0"/>
        <w:ind w:firstLine="720"/>
        <w:rPr>
          <w:sz w:val="24"/>
          <w:szCs w:val="24"/>
        </w:rPr>
      </w:pPr>
      <w:r>
        <w:rPr>
          <w:sz w:val="24"/>
          <w:szCs w:val="24"/>
        </w:rPr>
        <w:t>In  a  situation  such  as  this  where  the  accused  happens  to  be  an  habitual  offender  who  has  committed  more  than  one  crime  and  has  a  history  of  participating  in  criminal  acts,  the  court  would  be  sterner  in  sentencing  as  the  courts  works  on  the  assumption  that  anyone  with  a  previous  conviction  has  lost  out  in  terms  of  mitigating  his  sentence.</w:t>
      </w:r>
      <w:r>
        <w:rPr>
          <w:sz w:val="24"/>
          <w:szCs w:val="24"/>
        </w:rPr>
        <w:tab/>
      </w:r>
    </w:p>
    <w:p>
      <w:pPr>
        <w:pStyle w:val="style0"/>
        <w:rPr>
          <w:sz w:val="24"/>
          <w:szCs w:val="24"/>
        </w:rPr>
      </w:pPr>
    </w:p>
    <w:p>
      <w:pPr>
        <w:pStyle w:val="style0"/>
        <w:rPr>
          <w:b/>
          <w:sz w:val="24"/>
          <w:szCs w:val="24"/>
        </w:rPr>
      </w:pPr>
      <w:r>
        <w:rPr>
          <w:b/>
          <w:sz w:val="24"/>
          <w:szCs w:val="24"/>
        </w:rPr>
        <w:t>Position  of</w:t>
      </w:r>
      <w:r>
        <w:rPr>
          <w:b/>
          <w:sz w:val="24"/>
          <w:szCs w:val="24"/>
        </w:rPr>
        <w:t xml:space="preserve">  the  offender  among  his  confederates</w:t>
      </w:r>
    </w:p>
    <w:p>
      <w:pPr>
        <w:pStyle w:val="style0"/>
        <w:ind w:firstLine="720"/>
        <w:rPr>
          <w:sz w:val="24"/>
          <w:szCs w:val="24"/>
        </w:rPr>
      </w:pPr>
      <w:r>
        <w:rPr>
          <w:sz w:val="24"/>
          <w:szCs w:val="24"/>
        </w:rPr>
        <w:t xml:space="preserve">In this  case, the  defendant  happens  to  play  a  major  role  in  the  crimes  committed  and  the  position  of  the  law  in  situations such  as  this  is  that  the  </w:t>
      </w:r>
      <w:r>
        <w:rPr>
          <w:sz w:val="24"/>
          <w:szCs w:val="24"/>
        </w:rPr>
        <w:t xml:space="preserve">offender  who  played  a  major  role  in  the  commission  of  the  crimes  is  usually  visited  with  a  more  severe  </w:t>
      </w:r>
      <w:r>
        <w:rPr>
          <w:sz w:val="24"/>
          <w:szCs w:val="24"/>
        </w:rPr>
        <w:t xml:space="preserve">punishment  than  that  given  to  the  minor  participants  and  this  was  stated  in  the  case  of  </w:t>
      </w:r>
      <w:r>
        <w:rPr>
          <w:b/>
          <w:sz w:val="24"/>
          <w:szCs w:val="24"/>
        </w:rPr>
        <w:t>Queen V Mohammed and others</w:t>
      </w:r>
      <w:r>
        <w:rPr>
          <w:sz w:val="24"/>
          <w:szCs w:val="24"/>
        </w:rPr>
        <w:t>.</w:t>
      </w:r>
    </w:p>
    <w:p>
      <w:pPr>
        <w:pStyle w:val="style0"/>
        <w:rPr>
          <w:b/>
          <w:sz w:val="24"/>
          <w:szCs w:val="24"/>
        </w:rPr>
      </w:pPr>
      <w:r>
        <w:rPr>
          <w:b/>
          <w:sz w:val="24"/>
          <w:szCs w:val="24"/>
        </w:rPr>
        <w:t xml:space="preserve">Rampancy of the offense </w:t>
      </w:r>
    </w:p>
    <w:p>
      <w:pPr>
        <w:pStyle w:val="style0"/>
        <w:ind w:firstLine="720"/>
        <w:rPr>
          <w:sz w:val="24"/>
          <w:szCs w:val="24"/>
        </w:rPr>
      </w:pPr>
      <w:r>
        <w:rPr>
          <w:sz w:val="24"/>
          <w:szCs w:val="24"/>
        </w:rPr>
        <w:t xml:space="preserve">Crimes  such  as  rape,  kidnapping  and  armed  robbery  </w:t>
      </w:r>
      <w:r>
        <w:rPr>
          <w:sz w:val="24"/>
          <w:szCs w:val="24"/>
        </w:rPr>
        <w:t xml:space="preserve"> are  so  common  in  the  Nigerian  society  today and  efforts  are  being  made  every  day  to  reduce  or  totally  curb  these  crimes  and  the  court  acts  on  the  principle  of  severity  of  punishment  in cases  where  the  offence  is   rampant  as  they  believe  that  severity  of  punishment  </w:t>
      </w:r>
      <w:r>
        <w:rPr>
          <w:sz w:val="24"/>
          <w:szCs w:val="24"/>
        </w:rPr>
        <w:t>impsed</w:t>
      </w:r>
      <w:r>
        <w:rPr>
          <w:sz w:val="24"/>
          <w:szCs w:val="24"/>
        </w:rPr>
        <w:t xml:space="preserve">  will  aid  in  eradicating  such  crimes.</w:t>
      </w:r>
    </w:p>
    <w:p>
      <w:pPr>
        <w:pStyle w:val="style0"/>
        <w:rPr>
          <w:sz w:val="24"/>
          <w:szCs w:val="24"/>
        </w:rPr>
      </w:pPr>
    </w:p>
    <w:p>
      <w:pPr>
        <w:pStyle w:val="style0"/>
        <w:rPr>
          <w:b/>
          <w:sz w:val="24"/>
          <w:szCs w:val="24"/>
        </w:rPr>
      </w:pPr>
      <w:r>
        <w:rPr>
          <w:b/>
          <w:sz w:val="24"/>
          <w:szCs w:val="24"/>
        </w:rPr>
        <w:t>Statutory limitation</w:t>
      </w:r>
    </w:p>
    <w:p>
      <w:pPr>
        <w:pStyle w:val="style0"/>
        <w:ind w:firstLine="720"/>
        <w:rPr>
          <w:sz w:val="24"/>
          <w:szCs w:val="24"/>
        </w:rPr>
      </w:pPr>
      <w:r>
        <w:rPr>
          <w:sz w:val="24"/>
          <w:szCs w:val="24"/>
        </w:rPr>
        <w:t xml:space="preserve">Normally  in  criminal  cases,  there  is  no  statute  of  limitation  especially  in  crimes  of  violence,  kidnapping,  armed  robbery, arson,  human trafficking, etc..  Therefore, regardless  of  the   time  a  person  committed  crimes  of  this  nature,  such  a  person  would  face  the  wrath  of  the  law  if  caught. </w:t>
      </w:r>
    </w:p>
    <w:p>
      <w:pPr>
        <w:pStyle w:val="style0"/>
        <w:rPr>
          <w:sz w:val="24"/>
          <w:szCs w:val="24"/>
        </w:rPr>
      </w:pPr>
    </w:p>
    <w:p>
      <w:pPr>
        <w:pStyle w:val="style0"/>
        <w:rPr>
          <w:b/>
          <w:sz w:val="24"/>
          <w:szCs w:val="24"/>
        </w:rPr>
      </w:pPr>
      <w:r>
        <w:rPr>
          <w:b/>
          <w:sz w:val="24"/>
          <w:szCs w:val="24"/>
        </w:rPr>
        <w:t xml:space="preserve">Concurrency </w:t>
      </w:r>
      <w:r>
        <w:rPr>
          <w:b/>
          <w:sz w:val="24"/>
          <w:szCs w:val="24"/>
        </w:rPr>
        <w:t>of  the</w:t>
      </w:r>
      <w:r>
        <w:rPr>
          <w:b/>
          <w:sz w:val="24"/>
          <w:szCs w:val="24"/>
        </w:rPr>
        <w:t xml:space="preserve"> sentence</w:t>
      </w:r>
    </w:p>
    <w:p>
      <w:pPr>
        <w:pStyle w:val="style0"/>
        <w:rPr>
          <w:sz w:val="24"/>
          <w:szCs w:val="24"/>
        </w:rPr>
      </w:pPr>
      <w:r>
        <w:rPr>
          <w:sz w:val="24"/>
          <w:szCs w:val="24"/>
        </w:rPr>
        <w:t xml:space="preserve">The  general  rule  is  that  whenever  an  accused  person  is  guilty  of  more  than  one  offence,  the  sentences  may  run  concurrently.  The  supreme  court  held  this  position  by  saying  whenever  the  offences   are  similar  or  of  similar  nature  or  disposition,  the  sentence  should  run  concurrently. </w:t>
      </w:r>
    </w:p>
    <w:p>
      <w:pPr>
        <w:pStyle w:val="style0"/>
        <w:rPr>
          <w:b/>
          <w:i/>
          <w:sz w:val="24"/>
          <w:szCs w:val="24"/>
        </w:rPr>
      </w:pPr>
      <w:r>
        <w:rPr>
          <w:b/>
          <w:i/>
          <w:sz w:val="24"/>
          <w:szCs w:val="24"/>
        </w:rPr>
        <w:t>SENTENCE</w:t>
      </w:r>
    </w:p>
    <w:p>
      <w:pPr>
        <w:pStyle w:val="style0"/>
        <w:rPr>
          <w:sz w:val="24"/>
          <w:szCs w:val="24"/>
        </w:rPr>
      </w:pPr>
      <w:r>
        <w:rPr>
          <w:sz w:val="24"/>
          <w:szCs w:val="24"/>
        </w:rPr>
        <w:tab/>
      </w:r>
      <w:r>
        <w:rPr>
          <w:sz w:val="24"/>
          <w:szCs w:val="24"/>
        </w:rPr>
        <w:t xml:space="preserve">In  accordance  with  the  principles  laid  down  by  the  supreme  court  </w:t>
      </w:r>
      <w:r>
        <w:rPr>
          <w:sz w:val="24"/>
          <w:szCs w:val="24"/>
          <w:lang w:val="en-US"/>
        </w:rPr>
        <w:t>and also in li</w:t>
      </w:r>
      <w:r>
        <w:rPr>
          <w:sz w:val="24"/>
          <w:szCs w:val="24"/>
          <w:lang w:val="en-US"/>
        </w:rPr>
        <w:t xml:space="preserve">ne with the law </w:t>
      </w:r>
      <w:r>
        <w:rPr>
          <w:sz w:val="24"/>
          <w:szCs w:val="24"/>
        </w:rPr>
        <w:t xml:space="preserve">  as  the  presiding  judge,  the  accused  is  to  be  given  the  maximum  death  penalty  as  the  crimes  committed  are  not  only  felonies  but  of  highly  grievant  nature</w:t>
      </w:r>
      <w:r>
        <w:rPr>
          <w:sz w:val="24"/>
          <w:szCs w:val="24"/>
        </w:rPr>
        <w:t xml:space="preserve">  and   the   accused  happens  to  be  an  habitual  offender.  With  the  commonness  of  the  crimes  in  the  society,  such  a  penalty  would  serve as  a  message  to  potential  offenders  to  deter  them  from  committing  crime. </w:t>
      </w:r>
    </w:p>
    <w:p>
      <w:pPr>
        <w:pStyle w:val="style0"/>
        <w:rPr>
          <w:sz w:val="24"/>
          <w:szCs w:val="24"/>
        </w:rPr>
      </w:pPr>
    </w:p>
    <w:p>
      <w:pPr>
        <w:pStyle w:val="style0"/>
        <w:rPr>
          <w:b/>
          <w:sz w:val="24"/>
          <w:szCs w:val="24"/>
        </w:rPr>
      </w:pPr>
    </w:p>
    <w:p>
      <w:pPr>
        <w:pStyle w:val="style0"/>
        <w:rPr>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389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00AB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D2A229C"/>
    <w:lvl w:ilvl="0" w:tplc="4C666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Words>985</Words>
  <Pages>4</Pages>
  <Characters>4825</Characters>
  <Application>WPS Office</Application>
  <DocSecurity>0</DocSecurity>
  <Paragraphs>67</Paragraphs>
  <ScaleCrop>false</ScaleCrop>
  <LinksUpToDate>false</LinksUpToDate>
  <CharactersWithSpaces>6702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2020-04-14T04:24:00Z</dcterms:created>
  <dc:creator>USER</dc:creator>
  <lastModifiedBy>SM-A605FN</lastModifiedBy>
  <dcterms:modified xsi:type="dcterms:W3CDTF">2020-04-14T19:32:32Z</dcterms:modified>
  <revision>7</revision>
</coreProperties>
</file>

<file path=docProps/custom.xml><?xml version="1.0" encoding="utf-8"?>
<Properties xmlns="http://schemas.openxmlformats.org/officeDocument/2006/custom-properties" xmlns:vt="http://schemas.openxmlformats.org/officeDocument/2006/docPropsVTypes"/>
</file>