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2579D" w14:textId="0C114F63" w:rsidR="00B14371" w:rsidRDefault="002A19D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NAME: </w:t>
      </w:r>
      <w:r w:rsidR="001A7922">
        <w:rPr>
          <w:b/>
          <w:sz w:val="36"/>
          <w:szCs w:val="36"/>
        </w:rPr>
        <w:t>ARIYO COVENANT ADEFISAYO</w:t>
      </w:r>
      <w:bookmarkStart w:id="0" w:name="_GoBack"/>
      <w:bookmarkEnd w:id="0"/>
    </w:p>
    <w:p w14:paraId="65D7FE6B" w14:textId="1579FDCE" w:rsidR="002A19D8" w:rsidRDefault="002A19D8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MATRIC NUMBER: 19/MHS02/</w:t>
      </w:r>
      <w:r w:rsidR="001A7922">
        <w:rPr>
          <w:b/>
          <w:sz w:val="36"/>
          <w:szCs w:val="36"/>
        </w:rPr>
        <w:t>027</w:t>
      </w:r>
    </w:p>
    <w:p w14:paraId="2A484DA7" w14:textId="77777777" w:rsidR="002A19D8" w:rsidRDefault="002A19D8">
      <w:pPr>
        <w:rPr>
          <w:b/>
          <w:sz w:val="36"/>
          <w:szCs w:val="36"/>
        </w:rPr>
      </w:pPr>
      <w:r>
        <w:rPr>
          <w:b/>
          <w:sz w:val="36"/>
          <w:szCs w:val="36"/>
        </w:rPr>
        <w:t>DEPARTMENT: NURSING</w:t>
      </w:r>
    </w:p>
    <w:p w14:paraId="32D7C008" w14:textId="77777777" w:rsidR="002A19D8" w:rsidRDefault="002A19D8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COURSE CODE: CHM102</w:t>
      </w:r>
    </w:p>
    <w:p w14:paraId="19EECDDF" w14:textId="77777777" w:rsidR="002A19D8" w:rsidRDefault="002A19D8">
      <w:pPr>
        <w:rPr>
          <w:b/>
          <w:sz w:val="36"/>
          <w:szCs w:val="36"/>
        </w:rPr>
      </w:pPr>
    </w:p>
    <w:p w14:paraId="795CAB1E" w14:textId="77777777" w:rsidR="002A19D8" w:rsidRDefault="002A19D8">
      <w:pPr>
        <w:rPr>
          <w:b/>
          <w:sz w:val="36"/>
          <w:szCs w:val="36"/>
        </w:rPr>
      </w:pPr>
    </w:p>
    <w:p w14:paraId="731D8632" w14:textId="77777777" w:rsidR="002A19D8" w:rsidRDefault="002A19D8" w:rsidP="002A19D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Give the IUPAC names of the following organic compounds.</w:t>
      </w:r>
    </w:p>
    <w:p w14:paraId="4EB2265F" w14:textId="77777777" w:rsidR="002A19D8" w:rsidRDefault="002A19D8" w:rsidP="002A19D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CH3OCH3- Methoxymethane</w:t>
      </w:r>
    </w:p>
    <w:p w14:paraId="2376EE3E" w14:textId="77777777" w:rsidR="002A19D8" w:rsidRDefault="002A19D8" w:rsidP="002A19D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CH3CH2OCH2CH3- </w:t>
      </w:r>
      <w:proofErr w:type="spellStart"/>
      <w:r>
        <w:rPr>
          <w:b/>
          <w:sz w:val="28"/>
          <w:szCs w:val="28"/>
        </w:rPr>
        <w:t>Ethoxymethane</w:t>
      </w:r>
      <w:proofErr w:type="spellEnd"/>
    </w:p>
    <w:p w14:paraId="249E914C" w14:textId="77777777" w:rsidR="002A19D8" w:rsidRDefault="002A19D8" w:rsidP="002A19D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(CH3CH2CH2CH2)2O-Butoxymethane</w:t>
      </w:r>
    </w:p>
    <w:p w14:paraId="7238E31A" w14:textId="77777777" w:rsidR="002A19D8" w:rsidRDefault="002A19D8" w:rsidP="002A19D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CH3CH2OCH3-Methoxyethane</w:t>
      </w:r>
    </w:p>
    <w:p w14:paraId="0B6D5C20" w14:textId="77777777" w:rsidR="002A19D8" w:rsidRDefault="002A19D8" w:rsidP="002A19D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CH3CH2CH2OCH2CH3- </w:t>
      </w:r>
      <w:proofErr w:type="spellStart"/>
      <w:r>
        <w:rPr>
          <w:b/>
          <w:sz w:val="28"/>
          <w:szCs w:val="28"/>
        </w:rPr>
        <w:t>Ethoxypropane</w:t>
      </w:r>
      <w:proofErr w:type="spellEnd"/>
      <w:r>
        <w:rPr>
          <w:b/>
          <w:sz w:val="28"/>
          <w:szCs w:val="28"/>
        </w:rPr>
        <w:t>.</w:t>
      </w:r>
    </w:p>
    <w:p w14:paraId="7D73FEE1" w14:textId="77777777" w:rsidR="002A19D8" w:rsidRDefault="002A19D8" w:rsidP="002A19D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 the properties of ethers.</w:t>
      </w:r>
    </w:p>
    <w:p w14:paraId="6605F3F9" w14:textId="77777777" w:rsidR="002A19D8" w:rsidRDefault="002A19D8" w:rsidP="002A19D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Physical states: At room temperature, ethers are </w:t>
      </w:r>
      <w:proofErr w:type="spellStart"/>
      <w:r>
        <w:rPr>
          <w:b/>
          <w:sz w:val="28"/>
          <w:szCs w:val="28"/>
        </w:rPr>
        <w:t>colourless</w:t>
      </w:r>
      <w:proofErr w:type="spellEnd"/>
      <w:r>
        <w:rPr>
          <w:b/>
          <w:sz w:val="28"/>
          <w:szCs w:val="28"/>
        </w:rPr>
        <w:t xml:space="preserve">, neutral liquids with pleasant </w:t>
      </w:r>
      <w:proofErr w:type="spellStart"/>
      <w:r>
        <w:rPr>
          <w:b/>
          <w:sz w:val="28"/>
          <w:szCs w:val="28"/>
        </w:rPr>
        <w:t>odours</w:t>
      </w:r>
      <w:proofErr w:type="spellEnd"/>
      <w:r>
        <w:rPr>
          <w:b/>
          <w:sz w:val="28"/>
          <w:szCs w:val="28"/>
        </w:rPr>
        <w:t>. The lower aliphatic ethers are highly flammable gases or volatile liquids.</w:t>
      </w:r>
    </w:p>
    <w:p w14:paraId="0D6D8994" w14:textId="77777777" w:rsidR="002A19D8" w:rsidRDefault="002A19D8" w:rsidP="002A19D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Solubility: Ethers are less soluble in water than they are the corresponding alcohols. Lower molecular weight ethers such as methoxymethane and </w:t>
      </w:r>
      <w:proofErr w:type="spellStart"/>
      <w:r>
        <w:rPr>
          <w:b/>
          <w:sz w:val="28"/>
          <w:szCs w:val="28"/>
        </w:rPr>
        <w:t>methoxyethane</w:t>
      </w:r>
      <w:proofErr w:type="spellEnd"/>
      <w:r>
        <w:rPr>
          <w:b/>
          <w:sz w:val="28"/>
          <w:szCs w:val="28"/>
        </w:rPr>
        <w:t xml:space="preserve"> are fairly soluble in water since the molecules are able to form hydrogen bonds with the water molecules but as the hydrocarbon content of the molecules increases, there is a rapid decline in solubility. They are miscible with the most organic solvents.</w:t>
      </w:r>
    </w:p>
    <w:p w14:paraId="3E439861" w14:textId="77777777" w:rsidR="002A19D8" w:rsidRDefault="002A19D8" w:rsidP="002A19D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Density: Most </w:t>
      </w:r>
      <w:proofErr w:type="gramStart"/>
      <w:r>
        <w:rPr>
          <w:b/>
          <w:sz w:val="28"/>
          <w:szCs w:val="28"/>
        </w:rPr>
        <w:t>of  the</w:t>
      </w:r>
      <w:proofErr w:type="gramEnd"/>
      <w:r>
        <w:rPr>
          <w:b/>
          <w:sz w:val="28"/>
          <w:szCs w:val="28"/>
        </w:rPr>
        <w:t xml:space="preserve"> simple ethers are less dense with water, although the density increases with increasing relative molecular mass and some of the aromatic ethers are in fact denser than water.</w:t>
      </w:r>
    </w:p>
    <w:p w14:paraId="4239A21F" w14:textId="77777777" w:rsidR="002A19D8" w:rsidRDefault="002A19D8" w:rsidP="002A19D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Boiling point: Low molecular mass ethers have a lower boiling point than the corresponding alcohols but those ethers containing alkyl radicals larger than four carbon atoms, the reverse is true. The boiling point of </w:t>
      </w:r>
      <w:proofErr w:type="spellStart"/>
      <w:r>
        <w:rPr>
          <w:b/>
          <w:sz w:val="28"/>
          <w:szCs w:val="28"/>
        </w:rPr>
        <w:t>ethes</w:t>
      </w:r>
      <w:proofErr w:type="spellEnd"/>
      <w:r>
        <w:rPr>
          <w:b/>
          <w:sz w:val="28"/>
          <w:szCs w:val="28"/>
        </w:rPr>
        <w:t xml:space="preserve"> tend to </w:t>
      </w:r>
      <w:proofErr w:type="gramStart"/>
      <w:r>
        <w:rPr>
          <w:b/>
          <w:sz w:val="28"/>
          <w:szCs w:val="28"/>
        </w:rPr>
        <w:t>approximate  those</w:t>
      </w:r>
      <w:proofErr w:type="gramEnd"/>
      <w:r>
        <w:rPr>
          <w:b/>
          <w:sz w:val="28"/>
          <w:szCs w:val="28"/>
        </w:rPr>
        <w:t xml:space="preserve"> of hydrocarbons of same relative molecular mass from which it can be concluded that the molecules are not associated in the liquid phase as there are no suitably </w:t>
      </w:r>
      <w:proofErr w:type="spellStart"/>
      <w:r>
        <w:rPr>
          <w:b/>
          <w:sz w:val="28"/>
          <w:szCs w:val="28"/>
        </w:rPr>
        <w:t>availabe</w:t>
      </w:r>
      <w:proofErr w:type="spellEnd"/>
      <w:r>
        <w:rPr>
          <w:b/>
          <w:sz w:val="28"/>
          <w:szCs w:val="28"/>
        </w:rPr>
        <w:t xml:space="preserve"> hydrogen for association through hydrogen bonds.</w:t>
      </w:r>
    </w:p>
    <w:p w14:paraId="380D53C8" w14:textId="77777777" w:rsidR="002A19D8" w:rsidRDefault="002A19D8" w:rsidP="002A19D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Reactivity: Ethers are inert at moderate temperature. Their inertness at moderate temperatures leads to their wide use as reaction media. Simple ethers are not found in commonly in </w:t>
      </w:r>
      <w:proofErr w:type="gramStart"/>
      <w:r>
        <w:rPr>
          <w:b/>
          <w:sz w:val="28"/>
          <w:szCs w:val="28"/>
        </w:rPr>
        <w:t>nature  but</w:t>
      </w:r>
      <w:proofErr w:type="gramEnd"/>
      <w:r>
        <w:rPr>
          <w:b/>
          <w:sz w:val="28"/>
          <w:szCs w:val="28"/>
        </w:rPr>
        <w:t xml:space="preserve"> the ether  linkage is present in such natural products as sugars, starches and cellulose.</w:t>
      </w:r>
    </w:p>
    <w:p w14:paraId="7253F54C" w14:textId="77777777" w:rsidR="002A19D8" w:rsidRDefault="002A19D8" w:rsidP="002A19D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 the explicitly two methods of preparing ethers and show equations of reaction</w:t>
      </w:r>
    </w:p>
    <w:p w14:paraId="19F6560E" w14:textId="77777777" w:rsidR="002A19D8" w:rsidRDefault="002A19D8" w:rsidP="002A19D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Partial dehydration of alcohols: Simple ethers are manufactured from alcohols by catalytic dehydration.  The alcohol in excess and concentrated </w:t>
      </w:r>
      <w:proofErr w:type="spellStart"/>
      <w:r>
        <w:rPr>
          <w:b/>
          <w:sz w:val="28"/>
          <w:szCs w:val="28"/>
        </w:rPr>
        <w:t>tetraoxosulphate</w:t>
      </w:r>
      <w:proofErr w:type="spellEnd"/>
      <w:r>
        <w:rPr>
          <w:b/>
          <w:sz w:val="28"/>
          <w:szCs w:val="28"/>
        </w:rPr>
        <w:t xml:space="preserve">(vi)acid is heated at a carefully </w:t>
      </w:r>
      <w:proofErr w:type="spellStart"/>
      <w:r>
        <w:rPr>
          <w:b/>
          <w:sz w:val="28"/>
          <w:szCs w:val="28"/>
        </w:rPr>
        <w:t>manitained</w:t>
      </w:r>
      <w:proofErr w:type="spellEnd"/>
      <w:r>
        <w:rPr>
          <w:b/>
          <w:sz w:val="28"/>
          <w:szCs w:val="28"/>
        </w:rPr>
        <w:t xml:space="preserve"> temperature of 140</w:t>
      </w:r>
      <w:r>
        <w:rPr>
          <w:rFonts w:cstheme="minorHAnsi"/>
          <w:b/>
          <w:sz w:val="28"/>
          <w:szCs w:val="28"/>
        </w:rPr>
        <w:t>°</w:t>
      </w:r>
      <w:r>
        <w:rPr>
          <w:b/>
          <w:sz w:val="28"/>
          <w:szCs w:val="28"/>
        </w:rPr>
        <w:t xml:space="preserve">C. This process is known as </w:t>
      </w:r>
      <w:proofErr w:type="spellStart"/>
      <w:r>
        <w:rPr>
          <w:b/>
          <w:sz w:val="28"/>
          <w:szCs w:val="28"/>
        </w:rPr>
        <w:t>continous</w:t>
      </w:r>
      <w:proofErr w:type="spellEnd"/>
      <w:r>
        <w:rPr>
          <w:b/>
          <w:sz w:val="28"/>
          <w:szCs w:val="28"/>
        </w:rPr>
        <w:t xml:space="preserve"> etherification. If excess alcohol is not used, the temperature is as high as 170-180</w:t>
      </w:r>
      <w:r>
        <w:rPr>
          <w:rFonts w:cstheme="minorHAnsi"/>
          <w:b/>
          <w:sz w:val="28"/>
          <w:szCs w:val="28"/>
        </w:rPr>
        <w:t>°</w:t>
      </w:r>
      <w:r>
        <w:rPr>
          <w:b/>
          <w:sz w:val="28"/>
          <w:szCs w:val="28"/>
        </w:rPr>
        <w:t>C, further dehydration to yield alkene occurs</w:t>
      </w:r>
    </w:p>
    <w:p w14:paraId="1A500ADD" w14:textId="77777777" w:rsidR="002A19D8" w:rsidRDefault="002A19D8" w:rsidP="002A19D8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Conc.H2SO4/140</w:t>
      </w:r>
      <w:r>
        <w:rPr>
          <w:rFonts w:cstheme="minorHAnsi"/>
          <w:b/>
          <w:sz w:val="28"/>
          <w:szCs w:val="28"/>
        </w:rPr>
        <w:t>°</w:t>
      </w:r>
      <w:r>
        <w:rPr>
          <w:b/>
          <w:sz w:val="28"/>
          <w:szCs w:val="28"/>
        </w:rPr>
        <w:t>C</w:t>
      </w:r>
    </w:p>
    <w:p w14:paraId="0BBD8778" w14:textId="77777777" w:rsidR="002A19D8" w:rsidRDefault="002A19D8" w:rsidP="002A19D8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2ROH-----------------------------</w:t>
      </w:r>
      <w:r w:rsidRPr="002A19D8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>R-O-R + H2O</w:t>
      </w:r>
    </w:p>
    <w:p w14:paraId="0102CF81" w14:textId="77777777" w:rsidR="002A19D8" w:rsidRDefault="002A19D8" w:rsidP="002A19D8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Conc. H2SO4/140</w:t>
      </w:r>
      <w:r>
        <w:rPr>
          <w:rFonts w:cstheme="minorHAnsi"/>
          <w:b/>
          <w:sz w:val="28"/>
          <w:szCs w:val="28"/>
        </w:rPr>
        <w:t>°</w:t>
      </w:r>
      <w:r>
        <w:rPr>
          <w:b/>
          <w:sz w:val="28"/>
          <w:szCs w:val="28"/>
        </w:rPr>
        <w:t>C</w:t>
      </w:r>
    </w:p>
    <w:p w14:paraId="63DF3139" w14:textId="77777777" w:rsidR="002A19D8" w:rsidRDefault="002A19D8" w:rsidP="002A19D8">
      <w:pPr>
        <w:pStyle w:val="ListParagraph"/>
        <w:ind w:left="108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E.G :</w:t>
      </w:r>
      <w:proofErr w:type="gramEnd"/>
      <w:r>
        <w:rPr>
          <w:b/>
          <w:sz w:val="28"/>
          <w:szCs w:val="28"/>
        </w:rPr>
        <w:t xml:space="preserve"> 2CH3CHOH---------------------------------</w:t>
      </w:r>
      <w:r w:rsidRPr="002A19D8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>CH3CH2-O-CH2CH3+H20</w:t>
      </w:r>
    </w:p>
    <w:p w14:paraId="04703BBE" w14:textId="77777777" w:rsidR="002A19D8" w:rsidRDefault="002A19D8" w:rsidP="002A19D8">
      <w:pPr>
        <w:pStyle w:val="ListParagraph"/>
        <w:ind w:left="1080"/>
        <w:rPr>
          <w:b/>
          <w:sz w:val="28"/>
          <w:szCs w:val="28"/>
        </w:rPr>
      </w:pPr>
    </w:p>
    <w:p w14:paraId="60B09368" w14:textId="77777777" w:rsidR="002A19D8" w:rsidRDefault="002A19D8" w:rsidP="002A19D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Controlled catalytic </w:t>
      </w:r>
      <w:proofErr w:type="spellStart"/>
      <w:r>
        <w:rPr>
          <w:b/>
          <w:sz w:val="28"/>
          <w:szCs w:val="28"/>
        </w:rPr>
        <w:t>hydartion</w:t>
      </w:r>
      <w:proofErr w:type="spellEnd"/>
      <w:r>
        <w:rPr>
          <w:b/>
          <w:sz w:val="28"/>
          <w:szCs w:val="28"/>
        </w:rPr>
        <w:t xml:space="preserve"> of olefins</w:t>
      </w:r>
    </w:p>
    <w:p w14:paraId="7113DD23" w14:textId="77777777" w:rsidR="002A19D8" w:rsidRDefault="002A19D8" w:rsidP="002A19D8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2CH3CH=CH + H2O------</w:t>
      </w:r>
      <w:r w:rsidRPr="002A19D8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>(CH3)2CH-O-CH(CH3)2</w:t>
      </w:r>
    </w:p>
    <w:p w14:paraId="2217782F" w14:textId="77777777" w:rsidR="002A19D8" w:rsidRDefault="002A19D8" w:rsidP="002A19D8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2-isopropoxypropane</w:t>
      </w:r>
    </w:p>
    <w:p w14:paraId="796A6F46" w14:textId="77777777" w:rsidR="002A19D8" w:rsidRDefault="002A19D8" w:rsidP="002A19D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State three uses of ethylene oxide</w:t>
      </w:r>
    </w:p>
    <w:p w14:paraId="033BC639" w14:textId="77777777" w:rsidR="002A19D8" w:rsidRDefault="002A19D8" w:rsidP="002A19D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Ethylene oxide is used as an intermediate in the hydroxylic manufacture of ethylene glycol</w:t>
      </w:r>
    </w:p>
    <w:p w14:paraId="27301A80" w14:textId="77777777" w:rsidR="002A19D8" w:rsidRDefault="002A19D8" w:rsidP="002A19D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Ethylene oxide is used in the preparation of nonionic emulsifying </w:t>
      </w:r>
      <w:proofErr w:type="spellStart"/>
      <w:proofErr w:type="gramStart"/>
      <w:r>
        <w:rPr>
          <w:b/>
          <w:sz w:val="28"/>
          <w:szCs w:val="28"/>
        </w:rPr>
        <w:t>agents,plastics</w:t>
      </w:r>
      <w:proofErr w:type="spellEnd"/>
      <w:proofErr w:type="gramEnd"/>
      <w:r>
        <w:rPr>
          <w:b/>
          <w:sz w:val="28"/>
          <w:szCs w:val="28"/>
        </w:rPr>
        <w:t xml:space="preserve">, plasticizers and several </w:t>
      </w:r>
      <w:proofErr w:type="spellStart"/>
      <w:r>
        <w:rPr>
          <w:b/>
          <w:sz w:val="28"/>
          <w:szCs w:val="28"/>
        </w:rPr>
        <w:t>syntheic</w:t>
      </w:r>
      <w:proofErr w:type="spellEnd"/>
      <w:r>
        <w:rPr>
          <w:b/>
          <w:sz w:val="28"/>
          <w:szCs w:val="28"/>
        </w:rPr>
        <w:t xml:space="preserve"> textiles</w:t>
      </w:r>
    </w:p>
    <w:p w14:paraId="7B757744" w14:textId="77777777" w:rsidR="002A19D8" w:rsidRPr="002A19D8" w:rsidRDefault="002A19D8" w:rsidP="002A19D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Ethlene</w:t>
      </w:r>
      <w:proofErr w:type="spellEnd"/>
      <w:r>
        <w:rPr>
          <w:b/>
          <w:sz w:val="28"/>
          <w:szCs w:val="28"/>
        </w:rPr>
        <w:t xml:space="preserve"> oxide is used as a gaseous sterilizing agent.</w:t>
      </w:r>
    </w:p>
    <w:p w14:paraId="646D6995" w14:textId="77777777" w:rsidR="002A19D8" w:rsidRPr="002A19D8" w:rsidRDefault="002A19D8" w:rsidP="002A19D8">
      <w:pPr>
        <w:rPr>
          <w:b/>
          <w:sz w:val="28"/>
          <w:szCs w:val="28"/>
        </w:rPr>
      </w:pPr>
    </w:p>
    <w:sectPr w:rsidR="002A19D8" w:rsidRPr="002A19D8" w:rsidSect="00B14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B70C1"/>
    <w:multiLevelType w:val="hybridMultilevel"/>
    <w:tmpl w:val="31D4F5F0"/>
    <w:lvl w:ilvl="0" w:tplc="8B1E772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3A701B"/>
    <w:multiLevelType w:val="hybridMultilevel"/>
    <w:tmpl w:val="3B24504E"/>
    <w:lvl w:ilvl="0" w:tplc="16AAFE6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D8"/>
    <w:rsid w:val="001A7922"/>
    <w:rsid w:val="002A19D8"/>
    <w:rsid w:val="00B1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BB6C"/>
  <w15:docId w15:val="{1896EDDE-C03B-4E53-A678-9F970139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4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Chioma</dc:creator>
  <cp:lastModifiedBy>Covenant Ariyo</cp:lastModifiedBy>
  <cp:revision>2</cp:revision>
  <dcterms:created xsi:type="dcterms:W3CDTF">2020-04-15T08:37:00Z</dcterms:created>
  <dcterms:modified xsi:type="dcterms:W3CDTF">2020-04-15T08:37:00Z</dcterms:modified>
</cp:coreProperties>
</file>