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BC" w:rsidRDefault="00772ABC" w:rsidP="00772ABC">
      <w:pPr>
        <w:spacing w:line="480" w:lineRule="auto"/>
        <w:jc w:val="center"/>
        <w:rPr>
          <w:rFonts w:ascii="Times New Roman" w:hAnsi="Times New Roman" w:cs="Times New Roman"/>
          <w:sz w:val="24"/>
          <w:szCs w:val="24"/>
        </w:rPr>
      </w:pPr>
      <w:r>
        <w:rPr>
          <w:rFonts w:ascii="Times New Roman" w:hAnsi="Times New Roman" w:cs="Times New Roman"/>
          <w:sz w:val="24"/>
          <w:szCs w:val="24"/>
        </w:rPr>
        <w:t>NIMFA JOSIAH</w:t>
      </w:r>
    </w:p>
    <w:p w:rsidR="00772ABC" w:rsidRDefault="00772ABC" w:rsidP="00772ABC">
      <w:pPr>
        <w:spacing w:line="480" w:lineRule="auto"/>
        <w:jc w:val="center"/>
        <w:rPr>
          <w:rFonts w:ascii="Times New Roman" w:hAnsi="Times New Roman" w:cs="Times New Roman"/>
          <w:sz w:val="24"/>
          <w:szCs w:val="24"/>
        </w:rPr>
      </w:pPr>
      <w:r>
        <w:rPr>
          <w:rFonts w:ascii="Times New Roman" w:hAnsi="Times New Roman" w:cs="Times New Roman"/>
          <w:sz w:val="24"/>
          <w:szCs w:val="24"/>
        </w:rPr>
        <w:t>16/SMS02/039</w:t>
      </w:r>
    </w:p>
    <w:p w:rsidR="00772ABC" w:rsidRDefault="00772ABC" w:rsidP="00772ABC">
      <w:pPr>
        <w:spacing w:line="480" w:lineRule="auto"/>
        <w:jc w:val="center"/>
        <w:rPr>
          <w:rFonts w:ascii="Times New Roman" w:hAnsi="Times New Roman" w:cs="Times New Roman"/>
          <w:sz w:val="24"/>
          <w:szCs w:val="24"/>
        </w:rPr>
      </w:pPr>
      <w:r>
        <w:rPr>
          <w:rFonts w:ascii="Times New Roman" w:hAnsi="Times New Roman" w:cs="Times New Roman"/>
          <w:sz w:val="24"/>
          <w:szCs w:val="24"/>
        </w:rPr>
        <w:t>ACC 406</w:t>
      </w:r>
    </w:p>
    <w:p w:rsidR="001715BE" w:rsidRDefault="001715BE" w:rsidP="001715BE">
      <w:pPr>
        <w:spacing w:line="480" w:lineRule="auto"/>
        <w:jc w:val="both"/>
        <w:rPr>
          <w:rFonts w:ascii="Times New Roman" w:hAnsi="Times New Roman" w:cs="Times New Roman"/>
          <w:sz w:val="24"/>
          <w:szCs w:val="24"/>
        </w:rPr>
      </w:pPr>
      <w:r w:rsidRPr="001715BE">
        <w:rPr>
          <w:rFonts w:ascii="Times New Roman" w:hAnsi="Times New Roman" w:cs="Times New Roman"/>
          <w:sz w:val="24"/>
          <w:szCs w:val="24"/>
        </w:rPr>
        <w:t>Transfer pricing refers to the determination of the price at which transactions between related parties will be carried out. Transfers can be from a subsidiary to its parent (upstream), from the parent to a subsidiary (downstream), or from one subsidiary to another of the same parent.</w:t>
      </w:r>
      <w:r w:rsidRPr="001715BE">
        <w:t xml:space="preserve"> </w:t>
      </w:r>
      <w:r w:rsidRPr="001715BE">
        <w:rPr>
          <w:rFonts w:ascii="Times New Roman" w:hAnsi="Times New Roman" w:cs="Times New Roman"/>
          <w:sz w:val="24"/>
          <w:szCs w:val="24"/>
        </w:rPr>
        <w:t>Transfers between related parties are also known as intercompany transactions.</w:t>
      </w:r>
      <w:r w:rsidR="006B099B">
        <w:rPr>
          <w:rFonts w:ascii="Times New Roman" w:hAnsi="Times New Roman" w:cs="Times New Roman"/>
          <w:sz w:val="24"/>
          <w:szCs w:val="24"/>
        </w:rPr>
        <w:t xml:space="preserve"> </w:t>
      </w:r>
      <w:r w:rsidRPr="001715BE">
        <w:rPr>
          <w:rFonts w:ascii="Times New Roman" w:hAnsi="Times New Roman" w:cs="Times New Roman"/>
          <w:sz w:val="24"/>
          <w:szCs w:val="24"/>
        </w:rPr>
        <w:t>Two factors heavily influence the manner in which international transfer prices are determined. The first factor is the objective that headquarters management wishes to achieve through its transfer pricing practices.</w:t>
      </w:r>
      <w:r>
        <w:rPr>
          <w:rFonts w:ascii="Times New Roman" w:hAnsi="Times New Roman" w:cs="Times New Roman"/>
          <w:sz w:val="24"/>
          <w:szCs w:val="24"/>
        </w:rPr>
        <w:t xml:space="preserve"> </w:t>
      </w:r>
      <w:r w:rsidRPr="001715BE">
        <w:rPr>
          <w:rFonts w:ascii="Times New Roman" w:hAnsi="Times New Roman" w:cs="Times New Roman"/>
          <w:sz w:val="24"/>
          <w:szCs w:val="24"/>
        </w:rPr>
        <w:t>The second factor affecting international transfer pricing is the law that exists in most countries governing the manner in which intercompany transactions crossing their borders may be priced.</w:t>
      </w:r>
    </w:p>
    <w:p w:rsidR="001715BE" w:rsidRPr="006B099B" w:rsidRDefault="001715BE" w:rsidP="001715BE">
      <w:pPr>
        <w:spacing w:line="480" w:lineRule="auto"/>
        <w:jc w:val="both"/>
        <w:rPr>
          <w:rFonts w:ascii="Times New Roman" w:hAnsi="Times New Roman" w:cs="Times New Roman"/>
          <w:b/>
          <w:sz w:val="24"/>
          <w:szCs w:val="24"/>
        </w:rPr>
      </w:pPr>
      <w:r w:rsidRPr="006B099B">
        <w:rPr>
          <w:rFonts w:ascii="Times New Roman" w:hAnsi="Times New Roman" w:cs="Times New Roman"/>
          <w:b/>
          <w:sz w:val="24"/>
          <w:szCs w:val="24"/>
        </w:rPr>
        <w:t>DECENTRALIZATION AND GOAL CONGRUENCE</w:t>
      </w:r>
    </w:p>
    <w:p w:rsidR="00772ABC" w:rsidRPr="00772ABC" w:rsidRDefault="00772ABC" w:rsidP="00772ABC">
      <w:pPr>
        <w:spacing w:line="480" w:lineRule="auto"/>
        <w:jc w:val="both"/>
        <w:rPr>
          <w:rFonts w:ascii="Times New Roman" w:hAnsi="Times New Roman" w:cs="Times New Roman"/>
          <w:sz w:val="24"/>
          <w:szCs w:val="24"/>
        </w:rPr>
      </w:pPr>
      <w:r w:rsidRPr="00772ABC">
        <w:rPr>
          <w:rFonts w:ascii="Times New Roman" w:hAnsi="Times New Roman" w:cs="Times New Roman"/>
          <w:sz w:val="24"/>
          <w:szCs w:val="24"/>
        </w:rPr>
        <w:t xml:space="preserve">In a company organized by division, top managers delegate or decentralize authority and responsibility to division managers. Decentralization has many advantages, including the following: </w:t>
      </w:r>
    </w:p>
    <w:p w:rsidR="00772ABC" w:rsidRDefault="00772ABC" w:rsidP="00772ABC">
      <w:pPr>
        <w:pStyle w:val="ListParagraph"/>
        <w:numPr>
          <w:ilvl w:val="0"/>
          <w:numId w:val="3"/>
        </w:numPr>
        <w:spacing w:line="480" w:lineRule="auto"/>
        <w:jc w:val="both"/>
        <w:rPr>
          <w:rFonts w:ascii="Times New Roman" w:hAnsi="Times New Roman" w:cs="Times New Roman"/>
          <w:sz w:val="24"/>
          <w:szCs w:val="24"/>
        </w:rPr>
      </w:pPr>
      <w:r w:rsidRPr="00772ABC">
        <w:rPr>
          <w:rFonts w:ascii="Times New Roman" w:hAnsi="Times New Roman" w:cs="Times New Roman"/>
          <w:sz w:val="24"/>
          <w:szCs w:val="24"/>
        </w:rPr>
        <w:t xml:space="preserve">Allowing local managers to respond quickly to a changing environment. </w:t>
      </w:r>
    </w:p>
    <w:p w:rsidR="00772ABC" w:rsidRPr="00772ABC" w:rsidRDefault="00772ABC" w:rsidP="00772ABC">
      <w:pPr>
        <w:pStyle w:val="ListParagraph"/>
        <w:numPr>
          <w:ilvl w:val="0"/>
          <w:numId w:val="3"/>
        </w:numPr>
        <w:spacing w:line="480" w:lineRule="auto"/>
        <w:jc w:val="both"/>
        <w:rPr>
          <w:rFonts w:ascii="Times New Roman" w:hAnsi="Times New Roman" w:cs="Times New Roman"/>
          <w:sz w:val="24"/>
          <w:szCs w:val="24"/>
        </w:rPr>
      </w:pPr>
      <w:r w:rsidRPr="00772ABC">
        <w:rPr>
          <w:rFonts w:ascii="Times New Roman" w:hAnsi="Times New Roman" w:cs="Times New Roman"/>
          <w:sz w:val="24"/>
          <w:szCs w:val="24"/>
        </w:rPr>
        <w:t xml:space="preserve"> Dividing large, complex problems into manageable pieces.</w:t>
      </w:r>
    </w:p>
    <w:p w:rsidR="00772ABC" w:rsidRDefault="00772ABC" w:rsidP="001715B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Goal congruence is the accounting and control system designed to provide incentives </w:t>
      </w:r>
      <w:r w:rsidRPr="00772ABC">
        <w:rPr>
          <w:rFonts w:ascii="Times New Roman" w:hAnsi="Times New Roman" w:cs="Times New Roman"/>
          <w:sz w:val="24"/>
          <w:szCs w:val="24"/>
        </w:rPr>
        <w:t>for local managers to make decisions that are consistent with corporate goals.</w:t>
      </w:r>
    </w:p>
    <w:p w:rsidR="006B099B" w:rsidRDefault="006B099B" w:rsidP="001715BE">
      <w:pPr>
        <w:spacing w:line="480" w:lineRule="auto"/>
        <w:jc w:val="both"/>
        <w:rPr>
          <w:rFonts w:ascii="Times New Roman" w:hAnsi="Times New Roman" w:cs="Times New Roman"/>
          <w:b/>
          <w:sz w:val="24"/>
          <w:szCs w:val="24"/>
        </w:rPr>
      </w:pPr>
    </w:p>
    <w:p w:rsidR="001715BE" w:rsidRPr="006B099B" w:rsidRDefault="001715BE" w:rsidP="001715BE">
      <w:pPr>
        <w:spacing w:line="480" w:lineRule="auto"/>
        <w:jc w:val="both"/>
        <w:rPr>
          <w:rFonts w:ascii="Times New Roman" w:hAnsi="Times New Roman" w:cs="Times New Roman"/>
          <w:b/>
          <w:sz w:val="24"/>
          <w:szCs w:val="24"/>
        </w:rPr>
      </w:pPr>
      <w:r w:rsidRPr="006B099B">
        <w:rPr>
          <w:rFonts w:ascii="Times New Roman" w:hAnsi="Times New Roman" w:cs="Times New Roman"/>
          <w:b/>
          <w:sz w:val="24"/>
          <w:szCs w:val="24"/>
        </w:rPr>
        <w:lastRenderedPageBreak/>
        <w:t xml:space="preserve">TRANSFER PRICING METHODS   </w:t>
      </w:r>
    </w:p>
    <w:p w:rsidR="001715BE" w:rsidRPr="001715BE" w:rsidRDefault="001715BE" w:rsidP="001715BE">
      <w:pPr>
        <w:pStyle w:val="ListParagraph"/>
        <w:numPr>
          <w:ilvl w:val="0"/>
          <w:numId w:val="1"/>
        </w:numPr>
        <w:spacing w:line="480" w:lineRule="auto"/>
        <w:jc w:val="both"/>
        <w:rPr>
          <w:rFonts w:ascii="Times New Roman" w:hAnsi="Times New Roman" w:cs="Times New Roman"/>
          <w:sz w:val="24"/>
          <w:szCs w:val="24"/>
        </w:rPr>
      </w:pPr>
      <w:r w:rsidRPr="006B099B">
        <w:rPr>
          <w:rFonts w:ascii="Times New Roman" w:hAnsi="Times New Roman" w:cs="Times New Roman"/>
          <w:b/>
          <w:sz w:val="24"/>
          <w:szCs w:val="24"/>
        </w:rPr>
        <w:t>Cost-based transfer price:</w:t>
      </w:r>
      <w:r w:rsidRPr="001715BE">
        <w:rPr>
          <w:rFonts w:ascii="Times New Roman" w:hAnsi="Times New Roman" w:cs="Times New Roman"/>
          <w:sz w:val="24"/>
          <w:szCs w:val="24"/>
        </w:rPr>
        <w:t xml:space="preserve">  The transfer price is based on the cost to produce a good or service. Cost can be determined as variable production cost, variable plus fixed production cost, or full cost, based on either actual or budgeted amounts (standard costs). </w:t>
      </w:r>
    </w:p>
    <w:p w:rsidR="001715BE" w:rsidRDefault="001715BE" w:rsidP="001715BE">
      <w:pPr>
        <w:pStyle w:val="ListParagraph"/>
        <w:numPr>
          <w:ilvl w:val="0"/>
          <w:numId w:val="1"/>
        </w:numPr>
        <w:spacing w:line="480" w:lineRule="auto"/>
        <w:jc w:val="both"/>
        <w:rPr>
          <w:rFonts w:ascii="Times New Roman" w:hAnsi="Times New Roman" w:cs="Times New Roman"/>
          <w:sz w:val="24"/>
          <w:szCs w:val="24"/>
        </w:rPr>
      </w:pPr>
      <w:r w:rsidRPr="006B099B">
        <w:rPr>
          <w:rFonts w:ascii="Times New Roman" w:hAnsi="Times New Roman" w:cs="Times New Roman"/>
          <w:b/>
          <w:sz w:val="24"/>
          <w:szCs w:val="24"/>
        </w:rPr>
        <w:t>Market-based transfer price:</w:t>
      </w:r>
      <w:r w:rsidRPr="001715BE">
        <w:rPr>
          <w:rFonts w:ascii="Times New Roman" w:hAnsi="Times New Roman" w:cs="Times New Roman"/>
          <w:sz w:val="24"/>
          <w:szCs w:val="24"/>
        </w:rPr>
        <w:t xml:space="preserve">  The transfer price charged a related party is either based on the price that would be charged to an unrelated customer or determined by reference to sales of similar products or services by other companies to unrelated parties.</w:t>
      </w:r>
    </w:p>
    <w:p w:rsidR="001715BE" w:rsidRPr="006B099B" w:rsidRDefault="001715BE" w:rsidP="006B099B">
      <w:pPr>
        <w:pStyle w:val="ListParagraph"/>
        <w:numPr>
          <w:ilvl w:val="0"/>
          <w:numId w:val="1"/>
        </w:numPr>
        <w:spacing w:line="480" w:lineRule="auto"/>
        <w:jc w:val="both"/>
        <w:rPr>
          <w:rFonts w:ascii="Times New Roman" w:hAnsi="Times New Roman" w:cs="Times New Roman"/>
          <w:sz w:val="24"/>
          <w:szCs w:val="24"/>
        </w:rPr>
      </w:pPr>
      <w:r w:rsidRPr="006B099B">
        <w:rPr>
          <w:rFonts w:ascii="Times New Roman" w:hAnsi="Times New Roman" w:cs="Times New Roman"/>
          <w:b/>
          <w:sz w:val="24"/>
          <w:szCs w:val="24"/>
        </w:rPr>
        <w:t>Negotiated price:</w:t>
      </w:r>
      <w:r w:rsidRPr="001715BE">
        <w:rPr>
          <w:rFonts w:ascii="Times New Roman" w:hAnsi="Times New Roman" w:cs="Times New Roman"/>
          <w:sz w:val="24"/>
          <w:szCs w:val="24"/>
        </w:rPr>
        <w:t xml:space="preserve">  The transfer price is the result of negotiation between buyer and seller and may be unrelated to either cost or market value. A negotiated pricing system can be useful, as it allows subsidiary managers the freedom to bargain with one another, thereby preserving the autonomy of subsidiary managers</w:t>
      </w:r>
      <w:r>
        <w:rPr>
          <w:rFonts w:ascii="Times New Roman" w:hAnsi="Times New Roman" w:cs="Times New Roman"/>
          <w:sz w:val="24"/>
          <w:szCs w:val="24"/>
        </w:rPr>
        <w:t>.</w:t>
      </w:r>
    </w:p>
    <w:p w:rsidR="001715BE" w:rsidRPr="006B099B" w:rsidRDefault="001715BE" w:rsidP="001715BE">
      <w:pPr>
        <w:pStyle w:val="ListParagraph"/>
        <w:spacing w:line="480" w:lineRule="auto"/>
        <w:jc w:val="both"/>
        <w:rPr>
          <w:rFonts w:ascii="Times New Roman" w:hAnsi="Times New Roman" w:cs="Times New Roman"/>
          <w:b/>
          <w:sz w:val="24"/>
          <w:szCs w:val="24"/>
        </w:rPr>
      </w:pPr>
      <w:r w:rsidRPr="006B099B">
        <w:rPr>
          <w:rFonts w:ascii="Times New Roman" w:hAnsi="Times New Roman" w:cs="Times New Roman"/>
          <w:b/>
          <w:sz w:val="24"/>
          <w:szCs w:val="24"/>
        </w:rPr>
        <w:t>OBJECTIVES OF INTERNATIONAL TRANSFER PRICING</w:t>
      </w:r>
    </w:p>
    <w:p w:rsidR="001715BE" w:rsidRDefault="001715BE" w:rsidP="001715BE">
      <w:pPr>
        <w:pStyle w:val="ListParagraph"/>
        <w:spacing w:line="480" w:lineRule="auto"/>
        <w:jc w:val="both"/>
        <w:rPr>
          <w:rFonts w:ascii="Times New Roman" w:hAnsi="Times New Roman" w:cs="Times New Roman"/>
          <w:sz w:val="24"/>
          <w:szCs w:val="24"/>
        </w:rPr>
      </w:pPr>
      <w:r w:rsidRPr="00772ABC">
        <w:rPr>
          <w:rFonts w:ascii="Times New Roman" w:hAnsi="Times New Roman" w:cs="Times New Roman"/>
          <w:b/>
          <w:sz w:val="24"/>
          <w:szCs w:val="24"/>
        </w:rPr>
        <w:t>Performance Evaluation:</w:t>
      </w:r>
      <w:r>
        <w:rPr>
          <w:rFonts w:ascii="Times New Roman" w:hAnsi="Times New Roman" w:cs="Times New Roman"/>
          <w:sz w:val="24"/>
          <w:szCs w:val="24"/>
        </w:rPr>
        <w:t xml:space="preserve"> </w:t>
      </w:r>
      <w:r w:rsidRPr="001715BE">
        <w:rPr>
          <w:rFonts w:ascii="Times New Roman" w:hAnsi="Times New Roman" w:cs="Times New Roman"/>
          <w:sz w:val="24"/>
          <w:szCs w:val="24"/>
        </w:rPr>
        <w:t>To fairly evaluate the performance of both parties to an intercompany transaction, the transfer should be made at a price acceptable to both parties.</w:t>
      </w:r>
    </w:p>
    <w:p w:rsidR="006B099B" w:rsidRPr="006B099B" w:rsidRDefault="00772ABC" w:rsidP="006B099B">
      <w:pPr>
        <w:pStyle w:val="ListParagraph"/>
        <w:spacing w:line="480" w:lineRule="auto"/>
        <w:jc w:val="both"/>
        <w:rPr>
          <w:rFonts w:ascii="Times New Roman" w:hAnsi="Times New Roman" w:cs="Times New Roman"/>
          <w:sz w:val="24"/>
          <w:szCs w:val="24"/>
        </w:rPr>
      </w:pPr>
      <w:r w:rsidRPr="00772ABC">
        <w:rPr>
          <w:rFonts w:ascii="Times New Roman" w:hAnsi="Times New Roman" w:cs="Times New Roman"/>
          <w:b/>
          <w:sz w:val="24"/>
          <w:szCs w:val="24"/>
        </w:rPr>
        <w:t>Cost Minimization:</w:t>
      </w:r>
      <w:r>
        <w:rPr>
          <w:rFonts w:ascii="Times New Roman" w:hAnsi="Times New Roman" w:cs="Times New Roman"/>
          <w:sz w:val="24"/>
          <w:szCs w:val="24"/>
        </w:rPr>
        <w:t xml:space="preserve"> </w:t>
      </w:r>
      <w:r w:rsidR="001715BE" w:rsidRPr="001715BE">
        <w:rPr>
          <w:rFonts w:ascii="Times New Roman" w:hAnsi="Times New Roman" w:cs="Times New Roman"/>
          <w:sz w:val="24"/>
          <w:szCs w:val="24"/>
        </w:rPr>
        <w:t>The most well-known use of discretionary transfer pricing is to minimize worldwide income taxes by recording profits in lower-tax countries.</w:t>
      </w:r>
      <w:r w:rsidR="006B099B">
        <w:rPr>
          <w:rFonts w:ascii="Times New Roman" w:hAnsi="Times New Roman" w:cs="Times New Roman"/>
          <w:sz w:val="24"/>
          <w:szCs w:val="24"/>
        </w:rPr>
        <w:t xml:space="preserve"> </w:t>
      </w:r>
    </w:p>
    <w:p w:rsidR="006B099B" w:rsidRDefault="006B099B" w:rsidP="001715BE">
      <w:pPr>
        <w:pStyle w:val="ListParagraph"/>
        <w:spacing w:line="480" w:lineRule="auto"/>
        <w:jc w:val="both"/>
        <w:rPr>
          <w:rFonts w:ascii="Times New Roman" w:hAnsi="Times New Roman" w:cs="Times New Roman"/>
          <w:sz w:val="24"/>
          <w:szCs w:val="24"/>
        </w:rPr>
      </w:pPr>
    </w:p>
    <w:p w:rsidR="006B099B" w:rsidRDefault="00772ABC" w:rsidP="00772ABC">
      <w:pPr>
        <w:pStyle w:val="ListParagraph"/>
        <w:spacing w:line="480" w:lineRule="auto"/>
        <w:jc w:val="both"/>
        <w:rPr>
          <w:rFonts w:ascii="Times New Roman" w:hAnsi="Times New Roman" w:cs="Times New Roman"/>
          <w:sz w:val="24"/>
          <w:szCs w:val="24"/>
        </w:rPr>
      </w:pPr>
      <w:r w:rsidRPr="006B099B">
        <w:rPr>
          <w:rFonts w:ascii="Times New Roman" w:hAnsi="Times New Roman" w:cs="Times New Roman"/>
          <w:b/>
          <w:sz w:val="24"/>
          <w:szCs w:val="24"/>
        </w:rPr>
        <w:t>Conflicting Objectives:</w:t>
      </w:r>
      <w:r>
        <w:rPr>
          <w:rFonts w:ascii="Times New Roman" w:hAnsi="Times New Roman" w:cs="Times New Roman"/>
          <w:sz w:val="24"/>
          <w:szCs w:val="24"/>
        </w:rPr>
        <w:t xml:space="preserve"> </w:t>
      </w:r>
      <w:r w:rsidR="001715BE" w:rsidRPr="00772ABC">
        <w:rPr>
          <w:rFonts w:ascii="Times New Roman" w:hAnsi="Times New Roman" w:cs="Times New Roman"/>
          <w:sz w:val="24"/>
          <w:szCs w:val="24"/>
        </w:rPr>
        <w:t>One way that companies deal with this conflict is through dual pricing.  The official records for tax and financial reporting are based on the cost-</w:t>
      </w:r>
      <w:r w:rsidR="006B099B">
        <w:rPr>
          <w:rFonts w:ascii="Times New Roman" w:hAnsi="Times New Roman" w:cs="Times New Roman"/>
          <w:sz w:val="24"/>
          <w:szCs w:val="24"/>
        </w:rPr>
        <w:t>m</w:t>
      </w:r>
      <w:r w:rsidR="001715BE" w:rsidRPr="00772ABC">
        <w:rPr>
          <w:rFonts w:ascii="Times New Roman" w:hAnsi="Times New Roman" w:cs="Times New Roman"/>
          <w:sz w:val="24"/>
          <w:szCs w:val="24"/>
        </w:rPr>
        <w:t xml:space="preserve">inimizing transfer prices. </w:t>
      </w:r>
    </w:p>
    <w:sectPr w:rsidR="006B099B" w:rsidSect="00CD1E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30C38"/>
    <w:multiLevelType w:val="hybridMultilevel"/>
    <w:tmpl w:val="8256BEF4"/>
    <w:lvl w:ilvl="0" w:tplc="4D008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6F47CD"/>
    <w:multiLevelType w:val="hybridMultilevel"/>
    <w:tmpl w:val="7B560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6C07D4A"/>
    <w:multiLevelType w:val="hybridMultilevel"/>
    <w:tmpl w:val="4CBC1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715BE"/>
    <w:rsid w:val="001715BE"/>
    <w:rsid w:val="006B099B"/>
    <w:rsid w:val="00772ABC"/>
    <w:rsid w:val="00CD1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5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2020-04-15T10:34:00Z</dcterms:created>
  <dcterms:modified xsi:type="dcterms:W3CDTF">2020-04-15T11:00:00Z</dcterms:modified>
</cp:coreProperties>
</file>