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8CE" w:rsidRDefault="00FF48CE">
      <w:pPr>
        <w:rPr>
          <w:rFonts w:ascii="Times New Roman" w:hAnsi="Times New Roman" w:cs="Times New Roman"/>
          <w:sz w:val="24"/>
          <w:szCs w:val="24"/>
        </w:rPr>
      </w:pPr>
      <w:r>
        <w:rPr>
          <w:rFonts w:ascii="Times New Roman" w:hAnsi="Times New Roman" w:cs="Times New Roman"/>
          <w:sz w:val="24"/>
          <w:szCs w:val="24"/>
        </w:rPr>
        <w:t>NAME: NWANKWO KOSISOCHYUKWU OBIANUJU</w:t>
      </w:r>
    </w:p>
    <w:p w:rsidR="00FF48CE" w:rsidRDefault="00FF48CE">
      <w:pPr>
        <w:rPr>
          <w:rFonts w:ascii="Times New Roman" w:hAnsi="Times New Roman" w:cs="Times New Roman"/>
          <w:sz w:val="24"/>
          <w:szCs w:val="24"/>
        </w:rPr>
      </w:pPr>
      <w:r>
        <w:rPr>
          <w:rFonts w:ascii="Times New Roman" w:hAnsi="Times New Roman" w:cs="Times New Roman"/>
          <w:sz w:val="24"/>
          <w:szCs w:val="24"/>
        </w:rPr>
        <w:t>MATRIC NUMBER: 17/LAW01/190</w:t>
      </w:r>
    </w:p>
    <w:p w:rsidR="00FF48CE" w:rsidRDefault="00FF48CE" w:rsidP="00FF48CE">
      <w:pPr>
        <w:rPr>
          <w:rFonts w:ascii="Times New Roman" w:hAnsi="Times New Roman" w:cs="Times New Roman"/>
          <w:sz w:val="24"/>
          <w:szCs w:val="24"/>
          <w:lang w:val="en-US"/>
        </w:rPr>
      </w:pPr>
      <w:r w:rsidRPr="0077599D">
        <w:rPr>
          <w:rFonts w:ascii="Times New Roman" w:hAnsi="Times New Roman" w:cs="Times New Roman"/>
          <w:sz w:val="24"/>
          <w:szCs w:val="24"/>
          <w:lang w:val="en-US"/>
        </w:rPr>
        <w:t>Criminal sentencing refers</w:t>
      </w:r>
      <w:r>
        <w:rPr>
          <w:rFonts w:ascii="Times New Roman" w:hAnsi="Times New Roman" w:cs="Times New Roman"/>
          <w:sz w:val="24"/>
          <w:szCs w:val="24"/>
          <w:lang w:val="en-US"/>
        </w:rPr>
        <w:t xml:space="preserve"> t</w:t>
      </w:r>
      <w:r w:rsidRPr="0077599D">
        <w:rPr>
          <w:rFonts w:ascii="Times New Roman" w:hAnsi="Times New Roman" w:cs="Times New Roman"/>
          <w:sz w:val="24"/>
          <w:szCs w:val="24"/>
          <w:lang w:val="en-US"/>
        </w:rPr>
        <w:t>o formal legal consequences associated</w:t>
      </w:r>
      <w:r>
        <w:rPr>
          <w:rFonts w:ascii="Times New Roman" w:hAnsi="Times New Roman" w:cs="Times New Roman"/>
          <w:sz w:val="24"/>
          <w:szCs w:val="24"/>
          <w:lang w:val="en-US"/>
        </w:rPr>
        <w:t xml:space="preserve"> with a conviction,it usually takes place almost immediately after conviction for minor  infractions and  misdemeanor or  when a defendant has plead guilty.in criminal  trial sentence  comes at the end of the  entire proceeding .it means the prescription of punishment by a  court to someone convicted of a crime. Canadian sentencing commission in 1987 defined sentencing as the judicial determination of legal sanctions to be imposed on the person found guilty of an offence. The various types of sentencing of a particular time obtained serve are contained in the criminal procedure act and criminal code and penal code.the supreme court has laid down 6 basic principles to aid courts in reaching reasonable ,just and fair sentence</w:t>
      </w:r>
    </w:p>
    <w:p w:rsidR="00FF48CE" w:rsidRDefault="00FF48CE" w:rsidP="00FF48CE">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The nature of the offence</w:t>
      </w:r>
    </w:p>
    <w:p w:rsidR="00FF48CE" w:rsidRDefault="00FF48CE" w:rsidP="00FF48CE">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Nature of the offender</w:t>
      </w:r>
    </w:p>
    <w:p w:rsidR="00FF48CE" w:rsidRDefault="00FF48CE" w:rsidP="00FF48CE">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The position of the offender among his confederates</w:t>
      </w:r>
    </w:p>
    <w:p w:rsidR="00FF48CE" w:rsidRDefault="00FF48CE" w:rsidP="00FF48CE">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 xml:space="preserve">The rampancy of the offence </w:t>
      </w:r>
    </w:p>
    <w:p w:rsidR="00FF48CE" w:rsidRDefault="00FF48CE" w:rsidP="00FF48CE">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Statutory limitation</w:t>
      </w:r>
    </w:p>
    <w:p w:rsidR="00FF48CE" w:rsidRDefault="00FF48CE" w:rsidP="00FF48CE">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Concurrency of the sentence</w:t>
      </w:r>
    </w:p>
    <w:p w:rsidR="00FF48CE" w:rsidRDefault="00FF48CE" w:rsidP="00FF48CE">
      <w:pPr>
        <w:pStyle w:val="ListParagraph"/>
        <w:rPr>
          <w:rFonts w:ascii="Times New Roman" w:hAnsi="Times New Roman" w:cs="Times New Roman"/>
          <w:sz w:val="24"/>
          <w:szCs w:val="24"/>
          <w:lang w:val="en-US"/>
        </w:rPr>
      </w:pPr>
    </w:p>
    <w:p w:rsidR="00F24AF4" w:rsidRDefault="00FF48CE" w:rsidP="00FF48C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lang w:val="en-US"/>
        </w:rPr>
        <w:t xml:space="preserve">Nature of the offence; the nature of the offence committed by an accused person of which he has been found guilty goes a long way in dictating the extent of his punishment .the law </w:t>
      </w:r>
      <w:bookmarkStart w:id="0" w:name="_GoBack"/>
      <w:bookmarkEnd w:id="0"/>
      <w:r w:rsidR="00EB7F76" w:rsidRPr="00AB6C70">
        <w:rPr>
          <w:rFonts w:ascii="Times New Roman" w:hAnsi="Times New Roman" w:cs="Times New Roman"/>
          <w:sz w:val="24"/>
          <w:szCs w:val="24"/>
        </w:rPr>
        <w:t xml:space="preserve"> is clear that a person cannot be found guilty of an offence </w:t>
      </w:r>
      <w:r w:rsidR="00A5167B" w:rsidRPr="00AB6C70">
        <w:rPr>
          <w:rFonts w:ascii="Times New Roman" w:hAnsi="Times New Roman" w:cs="Times New Roman"/>
          <w:sz w:val="24"/>
          <w:szCs w:val="24"/>
        </w:rPr>
        <w:t xml:space="preserve">which as at the time being committed does not constitute a crime in any written law and its </w:t>
      </w:r>
      <w:r w:rsidR="002004F8" w:rsidRPr="00AB6C70">
        <w:rPr>
          <w:rFonts w:ascii="Times New Roman" w:hAnsi="Times New Roman" w:cs="Times New Roman"/>
          <w:sz w:val="24"/>
          <w:szCs w:val="24"/>
        </w:rPr>
        <w:t>punishment</w:t>
      </w:r>
      <w:r w:rsidR="00604965" w:rsidRPr="00AB6C70">
        <w:rPr>
          <w:rFonts w:ascii="Times New Roman" w:hAnsi="Times New Roman" w:cs="Times New Roman"/>
          <w:sz w:val="24"/>
          <w:szCs w:val="24"/>
        </w:rPr>
        <w:t xml:space="preserve"> clearly stated in the case: </w:t>
      </w:r>
      <w:r w:rsidR="00AB6C70" w:rsidRPr="00AB6C70">
        <w:rPr>
          <w:rFonts w:ascii="Times New Roman" w:hAnsi="Times New Roman" w:cs="Times New Roman"/>
          <w:b/>
          <w:sz w:val="24"/>
          <w:szCs w:val="24"/>
        </w:rPr>
        <w:t xml:space="preserve">ADESANYA V.THE </w:t>
      </w:r>
      <w:r w:rsidR="002004F8" w:rsidRPr="00AB6C70">
        <w:rPr>
          <w:rFonts w:ascii="Times New Roman" w:hAnsi="Times New Roman" w:cs="Times New Roman"/>
          <w:b/>
          <w:sz w:val="24"/>
          <w:szCs w:val="24"/>
        </w:rPr>
        <w:t>QUEEN</w:t>
      </w:r>
      <w:r w:rsidR="002004F8" w:rsidRPr="00AB6C70">
        <w:rPr>
          <w:rFonts w:ascii="Times New Roman" w:hAnsi="Times New Roman" w:cs="Times New Roman"/>
          <w:sz w:val="24"/>
          <w:szCs w:val="24"/>
        </w:rPr>
        <w:t>,</w:t>
      </w:r>
      <w:r w:rsidR="00604965" w:rsidRPr="00AB6C70">
        <w:rPr>
          <w:rFonts w:ascii="Times New Roman" w:hAnsi="Times New Roman" w:cs="Times New Roman"/>
          <w:sz w:val="24"/>
          <w:szCs w:val="24"/>
        </w:rPr>
        <w:t xml:space="preserve"> this case of </w:t>
      </w:r>
      <w:r w:rsidRPr="00AB6C70">
        <w:rPr>
          <w:rFonts w:ascii="Times New Roman" w:hAnsi="Times New Roman" w:cs="Times New Roman"/>
          <w:sz w:val="24"/>
          <w:szCs w:val="24"/>
        </w:rPr>
        <w:t>forgery, the</w:t>
      </w:r>
      <w:r w:rsidR="00604965" w:rsidRPr="00AB6C70">
        <w:rPr>
          <w:rFonts w:ascii="Times New Roman" w:hAnsi="Times New Roman" w:cs="Times New Roman"/>
          <w:sz w:val="24"/>
          <w:szCs w:val="24"/>
        </w:rPr>
        <w:t xml:space="preserve"> principle </w:t>
      </w:r>
      <w:r w:rsidR="00ED36BE" w:rsidRPr="00AB6C70">
        <w:rPr>
          <w:rFonts w:ascii="Times New Roman" w:hAnsi="Times New Roman" w:cs="Times New Roman"/>
          <w:sz w:val="24"/>
          <w:szCs w:val="24"/>
        </w:rPr>
        <w:t xml:space="preserve">was established that only in </w:t>
      </w:r>
      <w:r w:rsidR="002004F8" w:rsidRPr="00AB6C70">
        <w:rPr>
          <w:rFonts w:ascii="Times New Roman" w:hAnsi="Times New Roman" w:cs="Times New Roman"/>
          <w:sz w:val="24"/>
          <w:szCs w:val="24"/>
        </w:rPr>
        <w:t>exceptional</w:t>
      </w:r>
      <w:r w:rsidR="00ED36BE" w:rsidRPr="00AB6C70">
        <w:rPr>
          <w:rFonts w:ascii="Times New Roman" w:hAnsi="Times New Roman" w:cs="Times New Roman"/>
          <w:sz w:val="24"/>
          <w:szCs w:val="24"/>
        </w:rPr>
        <w:t xml:space="preserve"> cases can a fine be sufficient </w:t>
      </w:r>
      <w:r w:rsidR="00505E12" w:rsidRPr="00AB6C70">
        <w:rPr>
          <w:rFonts w:ascii="Times New Roman" w:hAnsi="Times New Roman" w:cs="Times New Roman"/>
          <w:sz w:val="24"/>
          <w:szCs w:val="24"/>
        </w:rPr>
        <w:t xml:space="preserve">punishment </w:t>
      </w:r>
      <w:r w:rsidR="00290448" w:rsidRPr="00AB6C70">
        <w:rPr>
          <w:rFonts w:ascii="Times New Roman" w:hAnsi="Times New Roman" w:cs="Times New Roman"/>
          <w:sz w:val="24"/>
          <w:szCs w:val="24"/>
        </w:rPr>
        <w:t xml:space="preserve"> for forgery of court processes. The seriousness of the offence its </w:t>
      </w:r>
      <w:r w:rsidR="002004F8" w:rsidRPr="00AB6C70">
        <w:rPr>
          <w:rFonts w:ascii="Times New Roman" w:hAnsi="Times New Roman" w:cs="Times New Roman"/>
          <w:sz w:val="24"/>
          <w:szCs w:val="24"/>
        </w:rPr>
        <w:t>nature,</w:t>
      </w:r>
      <w:r w:rsidR="00E26BFF" w:rsidRPr="00AB6C70">
        <w:rPr>
          <w:rFonts w:ascii="Times New Roman" w:hAnsi="Times New Roman" w:cs="Times New Roman"/>
          <w:sz w:val="24"/>
          <w:szCs w:val="24"/>
        </w:rPr>
        <w:t xml:space="preserve"> the gravity makes </w:t>
      </w:r>
      <w:r w:rsidR="00E23B94" w:rsidRPr="00AB6C70">
        <w:rPr>
          <w:rFonts w:ascii="Times New Roman" w:hAnsi="Times New Roman" w:cs="Times New Roman"/>
          <w:sz w:val="24"/>
          <w:szCs w:val="24"/>
        </w:rPr>
        <w:t>forgery of</w:t>
      </w:r>
      <w:r w:rsidR="00E26BFF" w:rsidRPr="00AB6C70">
        <w:rPr>
          <w:rFonts w:ascii="Times New Roman" w:hAnsi="Times New Roman" w:cs="Times New Roman"/>
          <w:sz w:val="24"/>
          <w:szCs w:val="24"/>
        </w:rPr>
        <w:t xml:space="preserve"> processes </w:t>
      </w:r>
      <w:r w:rsidR="00E23B94" w:rsidRPr="00AB6C70">
        <w:rPr>
          <w:rFonts w:ascii="Times New Roman" w:hAnsi="Times New Roman" w:cs="Times New Roman"/>
          <w:sz w:val="24"/>
          <w:szCs w:val="24"/>
        </w:rPr>
        <w:t xml:space="preserve">grievous. </w:t>
      </w:r>
      <w:r w:rsidR="00E26BFF" w:rsidRPr="00AB6C70">
        <w:rPr>
          <w:rFonts w:ascii="Times New Roman" w:hAnsi="Times New Roman" w:cs="Times New Roman"/>
          <w:sz w:val="24"/>
          <w:szCs w:val="24"/>
        </w:rPr>
        <w:t xml:space="preserve">in the a fore mentioned case the accused person having </w:t>
      </w:r>
      <w:r w:rsidR="00256181" w:rsidRPr="00AB6C70">
        <w:rPr>
          <w:rFonts w:ascii="Times New Roman" w:hAnsi="Times New Roman" w:cs="Times New Roman"/>
          <w:sz w:val="24"/>
          <w:szCs w:val="24"/>
        </w:rPr>
        <w:t>committed the offence of forgery was sentenced to pay fine on appeal at the instance of the accused</w:t>
      </w:r>
      <w:r w:rsidR="00AB6C70" w:rsidRPr="00AB6C70">
        <w:rPr>
          <w:rFonts w:ascii="Times New Roman" w:hAnsi="Times New Roman" w:cs="Times New Roman"/>
          <w:sz w:val="24"/>
          <w:szCs w:val="24"/>
        </w:rPr>
        <w:t xml:space="preserve"> person , the court held that the payment  of fine was too small a </w:t>
      </w:r>
      <w:r w:rsidR="002004F8" w:rsidRPr="00AB6C70">
        <w:rPr>
          <w:rFonts w:ascii="Times New Roman" w:hAnsi="Times New Roman" w:cs="Times New Roman"/>
          <w:sz w:val="24"/>
          <w:szCs w:val="24"/>
        </w:rPr>
        <w:t>punishment</w:t>
      </w:r>
      <w:r w:rsidR="00AB6C70" w:rsidRPr="00AB6C70">
        <w:rPr>
          <w:rFonts w:ascii="Times New Roman" w:hAnsi="Times New Roman" w:cs="Times New Roman"/>
          <w:sz w:val="24"/>
          <w:szCs w:val="24"/>
        </w:rPr>
        <w:t xml:space="preserve"> for the </w:t>
      </w:r>
      <w:r w:rsidR="002004F8" w:rsidRPr="00AB6C70">
        <w:rPr>
          <w:rFonts w:ascii="Times New Roman" w:hAnsi="Times New Roman" w:cs="Times New Roman"/>
          <w:sz w:val="24"/>
          <w:szCs w:val="24"/>
        </w:rPr>
        <w:t>grievous</w:t>
      </w:r>
      <w:r w:rsidR="00AB6C70" w:rsidRPr="00AB6C70">
        <w:rPr>
          <w:rFonts w:ascii="Times New Roman" w:hAnsi="Times New Roman" w:cs="Times New Roman"/>
          <w:sz w:val="24"/>
          <w:szCs w:val="24"/>
        </w:rPr>
        <w:t xml:space="preserve"> offence of </w:t>
      </w:r>
      <w:r w:rsidR="002004F8" w:rsidRPr="00AB6C70">
        <w:rPr>
          <w:rFonts w:ascii="Times New Roman" w:hAnsi="Times New Roman" w:cs="Times New Roman"/>
          <w:sz w:val="24"/>
          <w:szCs w:val="24"/>
        </w:rPr>
        <w:t>punishment</w:t>
      </w:r>
      <w:r w:rsidR="00AB6C70" w:rsidRPr="00AB6C70">
        <w:rPr>
          <w:rFonts w:ascii="Times New Roman" w:hAnsi="Times New Roman" w:cs="Times New Roman"/>
          <w:sz w:val="24"/>
          <w:szCs w:val="24"/>
        </w:rPr>
        <w:t xml:space="preserve"> </w:t>
      </w:r>
      <w:r w:rsidR="00AB6C70">
        <w:rPr>
          <w:rFonts w:ascii="Times New Roman" w:hAnsi="Times New Roman" w:cs="Times New Roman"/>
          <w:sz w:val="24"/>
          <w:szCs w:val="24"/>
        </w:rPr>
        <w:t>.</w:t>
      </w:r>
    </w:p>
    <w:p w:rsidR="00AB6C70" w:rsidRDefault="00AB6C70">
      <w:pPr>
        <w:rPr>
          <w:rFonts w:ascii="Times New Roman" w:hAnsi="Times New Roman" w:cs="Times New Roman"/>
          <w:sz w:val="24"/>
          <w:szCs w:val="24"/>
        </w:rPr>
      </w:pPr>
      <w:r>
        <w:rPr>
          <w:rFonts w:ascii="Times New Roman" w:hAnsi="Times New Roman" w:cs="Times New Roman"/>
          <w:sz w:val="24"/>
          <w:szCs w:val="24"/>
        </w:rPr>
        <w:t xml:space="preserve"> In the case </w:t>
      </w:r>
      <w:r w:rsidR="00E23B94" w:rsidRPr="00E23B94">
        <w:rPr>
          <w:rFonts w:ascii="Times New Roman" w:hAnsi="Times New Roman" w:cs="Times New Roman"/>
          <w:b/>
          <w:sz w:val="24"/>
          <w:szCs w:val="24"/>
        </w:rPr>
        <w:t>MUHAMMAD V. COP,</w:t>
      </w:r>
      <w:r w:rsidR="00E23B94">
        <w:rPr>
          <w:rFonts w:ascii="Times New Roman" w:hAnsi="Times New Roman" w:cs="Times New Roman"/>
          <w:sz w:val="24"/>
          <w:szCs w:val="24"/>
        </w:rPr>
        <w:t xml:space="preserve"> </w:t>
      </w:r>
      <w:r>
        <w:rPr>
          <w:rFonts w:ascii="Times New Roman" w:hAnsi="Times New Roman" w:cs="Times New Roman"/>
          <w:sz w:val="24"/>
          <w:szCs w:val="24"/>
        </w:rPr>
        <w:t xml:space="preserve">the accused person who had never driven in his life jumped into a </w:t>
      </w:r>
      <w:r w:rsidR="00E23B94">
        <w:rPr>
          <w:rFonts w:ascii="Times New Roman" w:hAnsi="Times New Roman" w:cs="Times New Roman"/>
          <w:sz w:val="24"/>
          <w:szCs w:val="24"/>
        </w:rPr>
        <w:t>far</w:t>
      </w:r>
      <w:r>
        <w:rPr>
          <w:rFonts w:ascii="Times New Roman" w:hAnsi="Times New Roman" w:cs="Times New Roman"/>
          <w:sz w:val="24"/>
          <w:szCs w:val="24"/>
        </w:rPr>
        <w:t xml:space="preserve"> and killed some </w:t>
      </w:r>
      <w:r w:rsidR="00E23B94">
        <w:rPr>
          <w:rFonts w:ascii="Times New Roman" w:hAnsi="Times New Roman" w:cs="Times New Roman"/>
          <w:sz w:val="24"/>
          <w:szCs w:val="24"/>
        </w:rPr>
        <w:t>pedestrian, he</w:t>
      </w:r>
      <w:r>
        <w:rPr>
          <w:rFonts w:ascii="Times New Roman" w:hAnsi="Times New Roman" w:cs="Times New Roman"/>
          <w:sz w:val="24"/>
          <w:szCs w:val="24"/>
        </w:rPr>
        <w:t xml:space="preserve"> was sentenced to 3 years imprisonment and 10 years disqualification from driving by the high </w:t>
      </w:r>
      <w:r w:rsidR="00E23B94">
        <w:rPr>
          <w:rFonts w:ascii="Times New Roman" w:hAnsi="Times New Roman" w:cs="Times New Roman"/>
          <w:sz w:val="24"/>
          <w:szCs w:val="24"/>
        </w:rPr>
        <w:t>court. The</w:t>
      </w:r>
      <w:r w:rsidR="009B579C">
        <w:rPr>
          <w:rFonts w:ascii="Times New Roman" w:hAnsi="Times New Roman" w:cs="Times New Roman"/>
          <w:sz w:val="24"/>
          <w:szCs w:val="24"/>
        </w:rPr>
        <w:t xml:space="preserve"> </w:t>
      </w:r>
      <w:r w:rsidR="00E23B94">
        <w:rPr>
          <w:rFonts w:ascii="Times New Roman" w:hAnsi="Times New Roman" w:cs="Times New Roman"/>
          <w:sz w:val="24"/>
          <w:szCs w:val="24"/>
        </w:rPr>
        <w:t>Supreme Court</w:t>
      </w:r>
      <w:r w:rsidR="009B579C">
        <w:rPr>
          <w:rFonts w:ascii="Times New Roman" w:hAnsi="Times New Roman" w:cs="Times New Roman"/>
          <w:sz w:val="24"/>
          <w:szCs w:val="24"/>
        </w:rPr>
        <w:t xml:space="preserve"> reduced the sentence to 18 </w:t>
      </w:r>
      <w:r w:rsidR="00E23B94">
        <w:rPr>
          <w:rFonts w:ascii="Times New Roman" w:hAnsi="Times New Roman" w:cs="Times New Roman"/>
          <w:sz w:val="24"/>
          <w:szCs w:val="24"/>
        </w:rPr>
        <w:t>men</w:t>
      </w:r>
      <w:r w:rsidR="009B579C">
        <w:rPr>
          <w:rFonts w:ascii="Times New Roman" w:hAnsi="Times New Roman" w:cs="Times New Roman"/>
          <w:sz w:val="24"/>
          <w:szCs w:val="24"/>
        </w:rPr>
        <w:t xml:space="preserve"> this </w:t>
      </w:r>
      <w:r w:rsidR="00E23B94">
        <w:rPr>
          <w:rFonts w:ascii="Times New Roman" w:hAnsi="Times New Roman" w:cs="Times New Roman"/>
          <w:sz w:val="24"/>
          <w:szCs w:val="24"/>
        </w:rPr>
        <w:t>imprisonment</w:t>
      </w:r>
      <w:r w:rsidR="009B579C">
        <w:rPr>
          <w:rFonts w:ascii="Times New Roman" w:hAnsi="Times New Roman" w:cs="Times New Roman"/>
          <w:sz w:val="24"/>
          <w:szCs w:val="24"/>
        </w:rPr>
        <w:t xml:space="preserve"> and 5 </w:t>
      </w:r>
      <w:r w:rsidR="00E23B94">
        <w:rPr>
          <w:rFonts w:ascii="Times New Roman" w:hAnsi="Times New Roman" w:cs="Times New Roman"/>
          <w:sz w:val="24"/>
          <w:szCs w:val="24"/>
        </w:rPr>
        <w:t>years</w:t>
      </w:r>
      <w:r w:rsidR="009B579C">
        <w:rPr>
          <w:rFonts w:ascii="Times New Roman" w:hAnsi="Times New Roman" w:cs="Times New Roman"/>
          <w:sz w:val="24"/>
          <w:szCs w:val="24"/>
        </w:rPr>
        <w:t xml:space="preserve"> </w:t>
      </w:r>
      <w:r w:rsidR="00633412">
        <w:rPr>
          <w:rFonts w:ascii="Times New Roman" w:hAnsi="Times New Roman" w:cs="Times New Roman"/>
          <w:sz w:val="24"/>
          <w:szCs w:val="24"/>
        </w:rPr>
        <w:t>disqualification</w:t>
      </w:r>
      <w:r w:rsidR="00ED37F8">
        <w:rPr>
          <w:rFonts w:ascii="Times New Roman" w:hAnsi="Times New Roman" w:cs="Times New Roman"/>
          <w:sz w:val="24"/>
          <w:szCs w:val="24"/>
        </w:rPr>
        <w:t xml:space="preserve"> </w:t>
      </w:r>
      <w:r w:rsidR="00633412">
        <w:rPr>
          <w:rFonts w:ascii="Times New Roman" w:hAnsi="Times New Roman" w:cs="Times New Roman"/>
          <w:sz w:val="24"/>
          <w:szCs w:val="24"/>
        </w:rPr>
        <w:t xml:space="preserve">from </w:t>
      </w:r>
      <w:r w:rsidR="00E23B94">
        <w:rPr>
          <w:rFonts w:ascii="Times New Roman" w:hAnsi="Times New Roman" w:cs="Times New Roman"/>
          <w:sz w:val="24"/>
          <w:szCs w:val="24"/>
        </w:rPr>
        <w:t>driving. In</w:t>
      </w:r>
      <w:r w:rsidR="00ED37F8">
        <w:rPr>
          <w:rFonts w:ascii="Times New Roman" w:hAnsi="Times New Roman" w:cs="Times New Roman"/>
          <w:sz w:val="24"/>
          <w:szCs w:val="24"/>
        </w:rPr>
        <w:t xml:space="preserve"> </w:t>
      </w:r>
      <w:r w:rsidR="00E23B94">
        <w:rPr>
          <w:rFonts w:ascii="Times New Roman" w:hAnsi="Times New Roman" w:cs="Times New Roman"/>
          <w:sz w:val="24"/>
          <w:szCs w:val="24"/>
        </w:rPr>
        <w:t>contrast,</w:t>
      </w:r>
      <w:r w:rsidR="00ED37F8">
        <w:rPr>
          <w:rFonts w:ascii="Times New Roman" w:hAnsi="Times New Roman" w:cs="Times New Roman"/>
          <w:sz w:val="24"/>
          <w:szCs w:val="24"/>
        </w:rPr>
        <w:t xml:space="preserve"> in provocation </w:t>
      </w:r>
      <w:r w:rsidR="00E23B94">
        <w:rPr>
          <w:rFonts w:ascii="Times New Roman" w:hAnsi="Times New Roman" w:cs="Times New Roman"/>
          <w:sz w:val="24"/>
          <w:szCs w:val="24"/>
        </w:rPr>
        <w:t>manslaughter</w:t>
      </w:r>
      <w:r w:rsidR="00ED37F8">
        <w:rPr>
          <w:rFonts w:ascii="Times New Roman" w:hAnsi="Times New Roman" w:cs="Times New Roman"/>
          <w:sz w:val="24"/>
          <w:szCs w:val="24"/>
        </w:rPr>
        <w:t xml:space="preserve"> there is a tendency to impose an average term of 10 years. Provocation is a statutorily recognized defence or criminal </w:t>
      </w:r>
      <w:r w:rsidR="00E23B94">
        <w:rPr>
          <w:rFonts w:ascii="Times New Roman" w:hAnsi="Times New Roman" w:cs="Times New Roman"/>
          <w:sz w:val="24"/>
          <w:szCs w:val="24"/>
        </w:rPr>
        <w:t>defence</w:t>
      </w:r>
      <w:r w:rsidR="00ED37F8">
        <w:rPr>
          <w:rFonts w:ascii="Times New Roman" w:hAnsi="Times New Roman" w:cs="Times New Roman"/>
          <w:sz w:val="24"/>
          <w:szCs w:val="24"/>
        </w:rPr>
        <w:t xml:space="preserve"> which serves as a </w:t>
      </w:r>
      <w:r w:rsidR="00E23B94">
        <w:rPr>
          <w:rFonts w:ascii="Times New Roman" w:hAnsi="Times New Roman" w:cs="Times New Roman"/>
          <w:sz w:val="24"/>
          <w:szCs w:val="24"/>
        </w:rPr>
        <w:t>mitigating factor</w:t>
      </w:r>
      <w:r w:rsidR="00ED37F8">
        <w:rPr>
          <w:rFonts w:ascii="Times New Roman" w:hAnsi="Times New Roman" w:cs="Times New Roman"/>
          <w:sz w:val="24"/>
          <w:szCs w:val="24"/>
        </w:rPr>
        <w:t xml:space="preserve"> and it reduces cases of murder to manslaughter.</w:t>
      </w:r>
    </w:p>
    <w:p w:rsidR="0090345C" w:rsidRDefault="00ED37F8">
      <w:pPr>
        <w:rPr>
          <w:rFonts w:ascii="Times New Roman" w:hAnsi="Times New Roman" w:cs="Times New Roman"/>
          <w:sz w:val="24"/>
          <w:szCs w:val="24"/>
        </w:rPr>
      </w:pPr>
      <w:r>
        <w:rPr>
          <w:rFonts w:ascii="Times New Roman" w:hAnsi="Times New Roman" w:cs="Times New Roman"/>
          <w:sz w:val="24"/>
          <w:szCs w:val="24"/>
        </w:rPr>
        <w:t xml:space="preserve">2.) </w:t>
      </w:r>
      <w:r w:rsidR="00445473">
        <w:rPr>
          <w:rFonts w:ascii="Times New Roman" w:hAnsi="Times New Roman" w:cs="Times New Roman"/>
          <w:sz w:val="24"/>
          <w:szCs w:val="24"/>
        </w:rPr>
        <w:t>Nature</w:t>
      </w:r>
      <w:r>
        <w:rPr>
          <w:rFonts w:ascii="Times New Roman" w:hAnsi="Times New Roman" w:cs="Times New Roman"/>
          <w:sz w:val="24"/>
          <w:szCs w:val="24"/>
        </w:rPr>
        <w:t xml:space="preserve"> of offender: evidence of character is inadmissible in </w:t>
      </w:r>
      <w:r w:rsidR="00445473">
        <w:rPr>
          <w:rFonts w:ascii="Times New Roman" w:hAnsi="Times New Roman" w:cs="Times New Roman"/>
          <w:sz w:val="24"/>
          <w:szCs w:val="24"/>
        </w:rPr>
        <w:t>law. However</w:t>
      </w:r>
      <w:r w:rsidR="0090345C">
        <w:rPr>
          <w:rFonts w:ascii="Times New Roman" w:hAnsi="Times New Roman" w:cs="Times New Roman"/>
          <w:sz w:val="24"/>
          <w:szCs w:val="24"/>
        </w:rPr>
        <w:t xml:space="preserve"> when the character</w:t>
      </w:r>
      <w:r w:rsidR="00445473">
        <w:rPr>
          <w:rFonts w:ascii="Times New Roman" w:hAnsi="Times New Roman" w:cs="Times New Roman"/>
          <w:sz w:val="24"/>
          <w:szCs w:val="24"/>
        </w:rPr>
        <w:t xml:space="preserve"> of</w:t>
      </w:r>
      <w:r w:rsidR="0090345C">
        <w:rPr>
          <w:rFonts w:ascii="Times New Roman" w:hAnsi="Times New Roman" w:cs="Times New Roman"/>
          <w:sz w:val="24"/>
          <w:szCs w:val="24"/>
        </w:rPr>
        <w:t xml:space="preserve"> the accused person is in question the nature of the evidence of his character </w:t>
      </w:r>
      <w:r w:rsidR="00445473">
        <w:rPr>
          <w:rFonts w:ascii="Times New Roman" w:hAnsi="Times New Roman" w:cs="Times New Roman"/>
          <w:sz w:val="24"/>
          <w:szCs w:val="24"/>
        </w:rPr>
        <w:t>becomes admissible</w:t>
      </w:r>
      <w:r w:rsidR="0090345C">
        <w:rPr>
          <w:rFonts w:ascii="Times New Roman" w:hAnsi="Times New Roman" w:cs="Times New Roman"/>
          <w:sz w:val="24"/>
          <w:szCs w:val="24"/>
        </w:rPr>
        <w:t xml:space="preserve"> in </w:t>
      </w:r>
      <w:r w:rsidR="00445473">
        <w:rPr>
          <w:rFonts w:ascii="Times New Roman" w:hAnsi="Times New Roman" w:cs="Times New Roman"/>
          <w:sz w:val="24"/>
          <w:szCs w:val="24"/>
        </w:rPr>
        <w:t>law. in</w:t>
      </w:r>
      <w:r w:rsidR="0090345C">
        <w:rPr>
          <w:rFonts w:ascii="Times New Roman" w:hAnsi="Times New Roman" w:cs="Times New Roman"/>
          <w:sz w:val="24"/>
          <w:szCs w:val="24"/>
        </w:rPr>
        <w:t xml:space="preserve"> </w:t>
      </w:r>
      <w:r w:rsidR="00445473" w:rsidRPr="00445473">
        <w:rPr>
          <w:rFonts w:ascii="Times New Roman" w:hAnsi="Times New Roman" w:cs="Times New Roman"/>
          <w:b/>
          <w:sz w:val="24"/>
          <w:szCs w:val="24"/>
        </w:rPr>
        <w:t>R V. BANGAZA</w:t>
      </w:r>
      <w:r w:rsidR="00445473">
        <w:rPr>
          <w:rFonts w:ascii="Times New Roman" w:hAnsi="Times New Roman" w:cs="Times New Roman"/>
          <w:sz w:val="24"/>
          <w:szCs w:val="24"/>
        </w:rPr>
        <w:t xml:space="preserve"> </w:t>
      </w:r>
      <w:r w:rsidR="0090345C">
        <w:rPr>
          <w:rFonts w:ascii="Times New Roman" w:hAnsi="Times New Roman" w:cs="Times New Roman"/>
          <w:sz w:val="24"/>
          <w:szCs w:val="24"/>
        </w:rPr>
        <w:t xml:space="preserve">in this case the heavy stick, the 2 accused persons committed a deliberate assault on the deceased with the intention to do him </w:t>
      </w:r>
      <w:r w:rsidR="00445473">
        <w:rPr>
          <w:rFonts w:ascii="Times New Roman" w:hAnsi="Times New Roman" w:cs="Times New Roman"/>
          <w:sz w:val="24"/>
          <w:szCs w:val="24"/>
        </w:rPr>
        <w:t>grievous</w:t>
      </w:r>
      <w:r w:rsidR="0090345C">
        <w:rPr>
          <w:rFonts w:ascii="Times New Roman" w:hAnsi="Times New Roman" w:cs="Times New Roman"/>
          <w:sz w:val="24"/>
          <w:szCs w:val="24"/>
        </w:rPr>
        <w:t xml:space="preserve"> harm by way of retaliation for an assault committed by a deceased children on the appellant </w:t>
      </w:r>
      <w:r w:rsidR="0090345C">
        <w:rPr>
          <w:rFonts w:ascii="Times New Roman" w:hAnsi="Times New Roman" w:cs="Times New Roman"/>
          <w:sz w:val="24"/>
          <w:szCs w:val="24"/>
        </w:rPr>
        <w:lastRenderedPageBreak/>
        <w:t xml:space="preserve">younger brother . </w:t>
      </w:r>
      <w:r w:rsidR="00445473">
        <w:rPr>
          <w:rFonts w:ascii="Times New Roman" w:hAnsi="Times New Roman" w:cs="Times New Roman"/>
          <w:sz w:val="24"/>
          <w:szCs w:val="24"/>
        </w:rPr>
        <w:t>Death</w:t>
      </w:r>
      <w:r w:rsidR="0090345C">
        <w:rPr>
          <w:rFonts w:ascii="Times New Roman" w:hAnsi="Times New Roman" w:cs="Times New Roman"/>
          <w:sz w:val="24"/>
          <w:szCs w:val="24"/>
        </w:rPr>
        <w:t xml:space="preserve"> resulted and the appellants were charged therefore convicted and they appealed 5. After the murder in </w:t>
      </w:r>
      <w:r w:rsidR="00445473">
        <w:rPr>
          <w:rFonts w:ascii="Times New Roman" w:hAnsi="Times New Roman" w:cs="Times New Roman"/>
          <w:sz w:val="24"/>
          <w:szCs w:val="24"/>
        </w:rPr>
        <w:t>1950,</w:t>
      </w:r>
      <w:r w:rsidR="0090345C">
        <w:rPr>
          <w:rFonts w:ascii="Times New Roman" w:hAnsi="Times New Roman" w:cs="Times New Roman"/>
          <w:sz w:val="24"/>
          <w:szCs w:val="24"/>
        </w:rPr>
        <w:t xml:space="preserve"> the </w:t>
      </w:r>
      <w:r w:rsidR="00445473">
        <w:rPr>
          <w:rFonts w:ascii="Times New Roman" w:hAnsi="Times New Roman" w:cs="Times New Roman"/>
          <w:sz w:val="24"/>
          <w:szCs w:val="24"/>
        </w:rPr>
        <w:t>appellants ran</w:t>
      </w:r>
      <w:r w:rsidR="0090345C">
        <w:rPr>
          <w:rFonts w:ascii="Times New Roman" w:hAnsi="Times New Roman" w:cs="Times New Roman"/>
          <w:sz w:val="24"/>
          <w:szCs w:val="24"/>
        </w:rPr>
        <w:t xml:space="preserve"> away </w:t>
      </w:r>
      <w:r w:rsidR="007B14D3">
        <w:rPr>
          <w:rFonts w:ascii="Times New Roman" w:hAnsi="Times New Roman" w:cs="Times New Roman"/>
          <w:sz w:val="24"/>
          <w:szCs w:val="24"/>
        </w:rPr>
        <w:t>to a place in borno. They surrendered themselves early in 1959. At the time of the offence the appellants were under 17years but old enough to be criminally responsible.</w:t>
      </w:r>
      <w:r w:rsidR="0090345C">
        <w:rPr>
          <w:rFonts w:ascii="Times New Roman" w:hAnsi="Times New Roman" w:cs="Times New Roman"/>
          <w:sz w:val="24"/>
          <w:szCs w:val="24"/>
        </w:rPr>
        <w:t xml:space="preserve"> </w:t>
      </w:r>
      <w:r w:rsidR="00342F4C">
        <w:rPr>
          <w:rFonts w:ascii="Times New Roman" w:hAnsi="Times New Roman" w:cs="Times New Roman"/>
          <w:sz w:val="24"/>
          <w:szCs w:val="24"/>
        </w:rPr>
        <w:t xml:space="preserve">Adenoma CJN as he then was said under section 368(3) of the CPA that it is the age of the offender at the time of conviction that is material at it seems </w:t>
      </w:r>
      <w:r w:rsidR="00EC2AAE">
        <w:rPr>
          <w:rFonts w:ascii="Times New Roman" w:hAnsi="Times New Roman" w:cs="Times New Roman"/>
          <w:sz w:val="24"/>
          <w:szCs w:val="24"/>
        </w:rPr>
        <w:t>clear that the appellant cannot invoke the provisions of the section but the responsible authorities will no doubt give such weight as he thinks fit to the possibility that if the appellant had not run away and had been brought to trial at once the section would be applied</w:t>
      </w:r>
    </w:p>
    <w:p w:rsidR="00EC2AAE" w:rsidRPr="00AB6C70" w:rsidRDefault="00EC2AAE">
      <w:pPr>
        <w:rPr>
          <w:rFonts w:ascii="Times New Roman" w:hAnsi="Times New Roman" w:cs="Times New Roman"/>
          <w:sz w:val="24"/>
          <w:szCs w:val="24"/>
        </w:rPr>
      </w:pPr>
      <w:r>
        <w:rPr>
          <w:rFonts w:ascii="Times New Roman" w:hAnsi="Times New Roman" w:cs="Times New Roman"/>
          <w:sz w:val="24"/>
          <w:szCs w:val="24"/>
        </w:rPr>
        <w:t xml:space="preserve">3.) </w:t>
      </w:r>
      <w:r w:rsidR="00073790">
        <w:rPr>
          <w:rFonts w:ascii="Times New Roman" w:hAnsi="Times New Roman" w:cs="Times New Roman"/>
          <w:sz w:val="24"/>
          <w:szCs w:val="24"/>
        </w:rPr>
        <w:t>Position</w:t>
      </w:r>
      <w:r>
        <w:rPr>
          <w:rFonts w:ascii="Times New Roman" w:hAnsi="Times New Roman" w:cs="Times New Roman"/>
          <w:sz w:val="24"/>
          <w:szCs w:val="24"/>
        </w:rPr>
        <w:t xml:space="preserve"> </w:t>
      </w:r>
      <w:r w:rsidR="00073790">
        <w:rPr>
          <w:rFonts w:ascii="Times New Roman" w:hAnsi="Times New Roman" w:cs="Times New Roman"/>
          <w:sz w:val="24"/>
          <w:szCs w:val="24"/>
        </w:rPr>
        <w:t>of the</w:t>
      </w:r>
      <w:r>
        <w:rPr>
          <w:rFonts w:ascii="Times New Roman" w:hAnsi="Times New Roman" w:cs="Times New Roman"/>
          <w:sz w:val="24"/>
          <w:szCs w:val="24"/>
        </w:rPr>
        <w:t xml:space="preserve"> offender among his confederates: there </w:t>
      </w:r>
      <w:r w:rsidR="00073790">
        <w:rPr>
          <w:rFonts w:ascii="Times New Roman" w:hAnsi="Times New Roman" w:cs="Times New Roman"/>
          <w:sz w:val="24"/>
          <w:szCs w:val="24"/>
        </w:rPr>
        <w:t xml:space="preserve">is the minor role and the minor </w:t>
      </w:r>
      <w:r w:rsidR="00445473">
        <w:rPr>
          <w:rFonts w:ascii="Times New Roman" w:hAnsi="Times New Roman" w:cs="Times New Roman"/>
          <w:sz w:val="24"/>
          <w:szCs w:val="24"/>
        </w:rPr>
        <w:t>role: for</w:t>
      </w:r>
      <w:r w:rsidR="00456FAE">
        <w:rPr>
          <w:rFonts w:ascii="Times New Roman" w:hAnsi="Times New Roman" w:cs="Times New Roman"/>
          <w:sz w:val="24"/>
          <w:szCs w:val="24"/>
        </w:rPr>
        <w:t xml:space="preserve"> </w:t>
      </w:r>
      <w:r w:rsidR="00456FAE" w:rsidRPr="00972B21">
        <w:rPr>
          <w:rFonts w:ascii="Times New Roman" w:hAnsi="Times New Roman" w:cs="Times New Roman"/>
          <w:b/>
          <w:sz w:val="24"/>
          <w:szCs w:val="24"/>
        </w:rPr>
        <w:t>minor role</w:t>
      </w:r>
      <w:r w:rsidR="00456FAE">
        <w:rPr>
          <w:rFonts w:ascii="Times New Roman" w:hAnsi="Times New Roman" w:cs="Times New Roman"/>
          <w:sz w:val="24"/>
          <w:szCs w:val="24"/>
        </w:rPr>
        <w:t xml:space="preserve"> we have</w:t>
      </w:r>
      <w:r w:rsidR="00445473">
        <w:rPr>
          <w:rFonts w:ascii="Times New Roman" w:hAnsi="Times New Roman" w:cs="Times New Roman"/>
          <w:sz w:val="24"/>
          <w:szCs w:val="24"/>
        </w:rPr>
        <w:t xml:space="preserve"> </w:t>
      </w:r>
      <w:r w:rsidR="00445473" w:rsidRPr="00445473">
        <w:rPr>
          <w:rFonts w:ascii="Times New Roman" w:hAnsi="Times New Roman" w:cs="Times New Roman"/>
          <w:b/>
          <w:sz w:val="24"/>
          <w:szCs w:val="24"/>
        </w:rPr>
        <w:t>ENAHORO V</w:t>
      </w:r>
      <w:r w:rsidR="00445473">
        <w:rPr>
          <w:rFonts w:ascii="Times New Roman" w:hAnsi="Times New Roman" w:cs="Times New Roman"/>
          <w:b/>
          <w:sz w:val="24"/>
          <w:szCs w:val="24"/>
        </w:rPr>
        <w:t>. T</w:t>
      </w:r>
      <w:r w:rsidR="00445473" w:rsidRPr="00445473">
        <w:rPr>
          <w:rFonts w:ascii="Times New Roman" w:hAnsi="Times New Roman" w:cs="Times New Roman"/>
          <w:b/>
          <w:sz w:val="24"/>
          <w:szCs w:val="24"/>
        </w:rPr>
        <w:t>HE QUEEN</w:t>
      </w:r>
      <w:r w:rsidR="00445473">
        <w:rPr>
          <w:rFonts w:ascii="Times New Roman" w:hAnsi="Times New Roman" w:cs="Times New Roman"/>
          <w:sz w:val="24"/>
          <w:szCs w:val="24"/>
        </w:rPr>
        <w:t>,</w:t>
      </w:r>
      <w:r w:rsidR="00456FAE">
        <w:rPr>
          <w:rFonts w:ascii="Times New Roman" w:hAnsi="Times New Roman" w:cs="Times New Roman"/>
          <w:sz w:val="24"/>
          <w:szCs w:val="24"/>
        </w:rPr>
        <w:t xml:space="preserve"> a case of </w:t>
      </w:r>
      <w:r w:rsidR="00445473">
        <w:rPr>
          <w:rFonts w:ascii="Times New Roman" w:hAnsi="Times New Roman" w:cs="Times New Roman"/>
          <w:sz w:val="24"/>
          <w:szCs w:val="24"/>
        </w:rPr>
        <w:t>reasonably</w:t>
      </w:r>
      <w:r w:rsidR="00456FAE">
        <w:rPr>
          <w:rFonts w:ascii="Times New Roman" w:hAnsi="Times New Roman" w:cs="Times New Roman"/>
          <w:sz w:val="24"/>
          <w:szCs w:val="24"/>
        </w:rPr>
        <w:t xml:space="preserve"> felony enaroro was sentenced to 15 years imprisonment </w:t>
      </w:r>
      <w:r w:rsidR="00445473">
        <w:rPr>
          <w:rFonts w:ascii="Times New Roman" w:hAnsi="Times New Roman" w:cs="Times New Roman"/>
          <w:sz w:val="24"/>
          <w:szCs w:val="24"/>
        </w:rPr>
        <w:t>by</w:t>
      </w:r>
      <w:r w:rsidR="00456FAE">
        <w:rPr>
          <w:rFonts w:ascii="Times New Roman" w:hAnsi="Times New Roman" w:cs="Times New Roman"/>
          <w:sz w:val="24"/>
          <w:szCs w:val="24"/>
        </w:rPr>
        <w:t xml:space="preserve"> the high </w:t>
      </w:r>
      <w:r w:rsidR="00445473">
        <w:rPr>
          <w:rFonts w:ascii="Times New Roman" w:hAnsi="Times New Roman" w:cs="Times New Roman"/>
          <w:sz w:val="24"/>
          <w:szCs w:val="24"/>
        </w:rPr>
        <w:t>court</w:t>
      </w:r>
      <w:r w:rsidR="00456FAE">
        <w:rPr>
          <w:rFonts w:ascii="Times New Roman" w:hAnsi="Times New Roman" w:cs="Times New Roman"/>
          <w:sz w:val="24"/>
          <w:szCs w:val="24"/>
        </w:rPr>
        <w:t xml:space="preserve"> S.C </w:t>
      </w:r>
      <w:r w:rsidR="00445473">
        <w:rPr>
          <w:rFonts w:ascii="Times New Roman" w:hAnsi="Times New Roman" w:cs="Times New Roman"/>
          <w:sz w:val="24"/>
          <w:szCs w:val="24"/>
        </w:rPr>
        <w:t>reduced</w:t>
      </w:r>
      <w:r w:rsidR="00456FAE">
        <w:rPr>
          <w:rFonts w:ascii="Times New Roman" w:hAnsi="Times New Roman" w:cs="Times New Roman"/>
          <w:sz w:val="24"/>
          <w:szCs w:val="24"/>
        </w:rPr>
        <w:t xml:space="preserve"> to 5 years and said the sentenced was imposed on the </w:t>
      </w:r>
      <w:r w:rsidR="00445473">
        <w:rPr>
          <w:rFonts w:ascii="Times New Roman" w:hAnsi="Times New Roman" w:cs="Times New Roman"/>
          <w:sz w:val="24"/>
          <w:szCs w:val="24"/>
        </w:rPr>
        <w:t>lieutenant</w:t>
      </w:r>
      <w:r w:rsidR="00456FAE">
        <w:rPr>
          <w:rFonts w:ascii="Times New Roman" w:hAnsi="Times New Roman" w:cs="Times New Roman"/>
          <w:sz w:val="24"/>
          <w:szCs w:val="24"/>
        </w:rPr>
        <w:t xml:space="preserve"> should never be more than the </w:t>
      </w:r>
      <w:r w:rsidR="00445473">
        <w:rPr>
          <w:rFonts w:ascii="Times New Roman" w:hAnsi="Times New Roman" w:cs="Times New Roman"/>
          <w:sz w:val="24"/>
          <w:szCs w:val="24"/>
        </w:rPr>
        <w:t>leade</w:t>
      </w:r>
      <w:r w:rsidR="00456FAE">
        <w:rPr>
          <w:rFonts w:ascii="Times New Roman" w:hAnsi="Times New Roman" w:cs="Times New Roman"/>
          <w:sz w:val="24"/>
          <w:szCs w:val="24"/>
        </w:rPr>
        <w:t>r.</w:t>
      </w:r>
      <w:r w:rsidR="00445473">
        <w:rPr>
          <w:rFonts w:ascii="Times New Roman" w:hAnsi="Times New Roman" w:cs="Times New Roman"/>
          <w:sz w:val="24"/>
          <w:szCs w:val="24"/>
        </w:rPr>
        <w:t xml:space="preserve"> While</w:t>
      </w:r>
      <w:r w:rsidR="00456FAE">
        <w:rPr>
          <w:rFonts w:ascii="Times New Roman" w:hAnsi="Times New Roman" w:cs="Times New Roman"/>
          <w:sz w:val="24"/>
          <w:szCs w:val="24"/>
        </w:rPr>
        <w:t xml:space="preserve"> </w:t>
      </w:r>
      <w:r w:rsidR="00456FAE" w:rsidRPr="00972B21">
        <w:rPr>
          <w:rFonts w:ascii="Times New Roman" w:hAnsi="Times New Roman" w:cs="Times New Roman"/>
          <w:b/>
          <w:sz w:val="24"/>
          <w:szCs w:val="24"/>
        </w:rPr>
        <w:t xml:space="preserve">major </w:t>
      </w:r>
      <w:r w:rsidR="00972B21" w:rsidRPr="00972B21">
        <w:rPr>
          <w:rFonts w:ascii="Times New Roman" w:hAnsi="Times New Roman" w:cs="Times New Roman"/>
          <w:b/>
          <w:sz w:val="24"/>
          <w:szCs w:val="24"/>
        </w:rPr>
        <w:t>ro</w:t>
      </w:r>
      <w:r w:rsidR="00445473" w:rsidRPr="00972B21">
        <w:rPr>
          <w:rFonts w:ascii="Times New Roman" w:hAnsi="Times New Roman" w:cs="Times New Roman"/>
          <w:b/>
          <w:sz w:val="24"/>
          <w:szCs w:val="24"/>
        </w:rPr>
        <w:t>le</w:t>
      </w:r>
      <w:r w:rsidR="00445473">
        <w:rPr>
          <w:rFonts w:ascii="Times New Roman" w:hAnsi="Times New Roman" w:cs="Times New Roman"/>
          <w:sz w:val="24"/>
          <w:szCs w:val="24"/>
        </w:rPr>
        <w:t xml:space="preserve"> </w:t>
      </w:r>
      <w:r w:rsidR="00445473" w:rsidRPr="00972B21">
        <w:rPr>
          <w:rFonts w:ascii="Times New Roman" w:hAnsi="Times New Roman" w:cs="Times New Roman"/>
          <w:b/>
          <w:sz w:val="24"/>
          <w:szCs w:val="24"/>
        </w:rPr>
        <w:t xml:space="preserve">QUEEN </w:t>
      </w:r>
      <w:r w:rsidR="00445473" w:rsidRPr="00445473">
        <w:rPr>
          <w:rFonts w:ascii="Times New Roman" w:hAnsi="Times New Roman" w:cs="Times New Roman"/>
          <w:b/>
          <w:sz w:val="24"/>
          <w:szCs w:val="24"/>
        </w:rPr>
        <w:t>V. MOHAMMED</w:t>
      </w:r>
      <w:r w:rsidR="00445473">
        <w:rPr>
          <w:rFonts w:ascii="Times New Roman" w:hAnsi="Times New Roman" w:cs="Times New Roman"/>
          <w:sz w:val="24"/>
          <w:szCs w:val="24"/>
        </w:rPr>
        <w:t xml:space="preserve"> whiles</w:t>
      </w:r>
      <w:r w:rsidR="00456FAE">
        <w:rPr>
          <w:rFonts w:ascii="Times New Roman" w:hAnsi="Times New Roman" w:cs="Times New Roman"/>
          <w:sz w:val="24"/>
          <w:szCs w:val="24"/>
        </w:rPr>
        <w:t xml:space="preserve"> the first appellant who was the leader was </w:t>
      </w:r>
      <w:r w:rsidR="00445473">
        <w:rPr>
          <w:rFonts w:ascii="Times New Roman" w:hAnsi="Times New Roman" w:cs="Times New Roman"/>
          <w:sz w:val="24"/>
          <w:szCs w:val="24"/>
        </w:rPr>
        <w:t>given</w:t>
      </w:r>
      <w:r w:rsidR="00456FAE">
        <w:rPr>
          <w:rFonts w:ascii="Times New Roman" w:hAnsi="Times New Roman" w:cs="Times New Roman"/>
          <w:sz w:val="24"/>
          <w:szCs w:val="24"/>
        </w:rPr>
        <w:t xml:space="preserve"> </w:t>
      </w:r>
      <w:r w:rsidR="00445473">
        <w:rPr>
          <w:rFonts w:ascii="Times New Roman" w:hAnsi="Times New Roman" w:cs="Times New Roman"/>
          <w:sz w:val="24"/>
          <w:szCs w:val="24"/>
        </w:rPr>
        <w:t>maximum sentence</w:t>
      </w:r>
      <w:r w:rsidR="00456FAE">
        <w:rPr>
          <w:rFonts w:ascii="Times New Roman" w:hAnsi="Times New Roman" w:cs="Times New Roman"/>
          <w:sz w:val="24"/>
          <w:szCs w:val="24"/>
        </w:rPr>
        <w:t xml:space="preserve"> of 8 </w:t>
      </w:r>
      <w:r w:rsidR="00445473">
        <w:rPr>
          <w:rFonts w:ascii="Times New Roman" w:hAnsi="Times New Roman" w:cs="Times New Roman"/>
          <w:sz w:val="24"/>
          <w:szCs w:val="24"/>
        </w:rPr>
        <w:t>years</w:t>
      </w:r>
      <w:r w:rsidR="00456FAE">
        <w:rPr>
          <w:rFonts w:ascii="Times New Roman" w:hAnsi="Times New Roman" w:cs="Times New Roman"/>
          <w:sz w:val="24"/>
          <w:szCs w:val="24"/>
        </w:rPr>
        <w:t xml:space="preserve"> of imprison</w:t>
      </w:r>
      <w:r w:rsidR="00445473">
        <w:rPr>
          <w:rFonts w:ascii="Times New Roman" w:hAnsi="Times New Roman" w:cs="Times New Roman"/>
          <w:sz w:val="24"/>
          <w:szCs w:val="24"/>
        </w:rPr>
        <w:t>ment</w:t>
      </w:r>
      <w:r w:rsidR="00456FAE">
        <w:rPr>
          <w:rFonts w:ascii="Times New Roman" w:hAnsi="Times New Roman" w:cs="Times New Roman"/>
          <w:sz w:val="24"/>
          <w:szCs w:val="24"/>
        </w:rPr>
        <w:t xml:space="preserve"> the other parties were sentenced to 5 years.</w:t>
      </w:r>
    </w:p>
    <w:p w:rsidR="00EC2AAE" w:rsidRDefault="00073790">
      <w:pPr>
        <w:rPr>
          <w:rFonts w:ascii="Times New Roman" w:hAnsi="Times New Roman" w:cs="Times New Roman"/>
          <w:sz w:val="24"/>
          <w:szCs w:val="24"/>
        </w:rPr>
      </w:pPr>
      <w:r>
        <w:rPr>
          <w:rFonts w:ascii="Times New Roman" w:hAnsi="Times New Roman" w:cs="Times New Roman"/>
          <w:sz w:val="24"/>
          <w:szCs w:val="24"/>
        </w:rPr>
        <w:t xml:space="preserve">4.) </w:t>
      </w:r>
      <w:r w:rsidR="003B37D5">
        <w:rPr>
          <w:rFonts w:ascii="Times New Roman" w:hAnsi="Times New Roman" w:cs="Times New Roman"/>
          <w:sz w:val="24"/>
          <w:szCs w:val="24"/>
        </w:rPr>
        <w:t>Rampancy</w:t>
      </w:r>
      <w:r>
        <w:rPr>
          <w:rFonts w:ascii="Times New Roman" w:hAnsi="Times New Roman" w:cs="Times New Roman"/>
          <w:sz w:val="24"/>
          <w:szCs w:val="24"/>
        </w:rPr>
        <w:t xml:space="preserve"> of the </w:t>
      </w:r>
      <w:r w:rsidR="003B37D5">
        <w:rPr>
          <w:rFonts w:ascii="Times New Roman" w:hAnsi="Times New Roman" w:cs="Times New Roman"/>
          <w:sz w:val="24"/>
          <w:szCs w:val="24"/>
        </w:rPr>
        <w:t>offence: courts</w:t>
      </w:r>
      <w:r>
        <w:rPr>
          <w:rFonts w:ascii="Times New Roman" w:hAnsi="Times New Roman" w:cs="Times New Roman"/>
          <w:sz w:val="24"/>
          <w:szCs w:val="24"/>
        </w:rPr>
        <w:t xml:space="preserve"> have always</w:t>
      </w:r>
      <w:r w:rsidR="00EA6576">
        <w:rPr>
          <w:rFonts w:ascii="Times New Roman" w:hAnsi="Times New Roman" w:cs="Times New Roman"/>
          <w:sz w:val="24"/>
          <w:szCs w:val="24"/>
        </w:rPr>
        <w:t xml:space="preserve"> said</w:t>
      </w:r>
      <w:r w:rsidR="00CD5C3A">
        <w:rPr>
          <w:rFonts w:ascii="Times New Roman" w:hAnsi="Times New Roman" w:cs="Times New Roman"/>
          <w:sz w:val="24"/>
          <w:szCs w:val="24"/>
        </w:rPr>
        <w:t xml:space="preserve"> that severity of </w:t>
      </w:r>
      <w:r w:rsidR="003B37D5">
        <w:rPr>
          <w:rFonts w:ascii="Times New Roman" w:hAnsi="Times New Roman" w:cs="Times New Roman"/>
          <w:sz w:val="24"/>
          <w:szCs w:val="24"/>
        </w:rPr>
        <w:t>punishment</w:t>
      </w:r>
      <w:r w:rsidR="00CD5C3A">
        <w:rPr>
          <w:rFonts w:ascii="Times New Roman" w:hAnsi="Times New Roman" w:cs="Times New Roman"/>
          <w:sz w:val="24"/>
          <w:szCs w:val="24"/>
        </w:rPr>
        <w:t xml:space="preserve"> imposed will aid in </w:t>
      </w:r>
      <w:r w:rsidR="003B37D5">
        <w:rPr>
          <w:rFonts w:ascii="Times New Roman" w:hAnsi="Times New Roman" w:cs="Times New Roman"/>
          <w:sz w:val="24"/>
          <w:szCs w:val="24"/>
        </w:rPr>
        <w:t>stamping</w:t>
      </w:r>
      <w:r w:rsidR="00CD5C3A">
        <w:rPr>
          <w:rFonts w:ascii="Times New Roman" w:hAnsi="Times New Roman" w:cs="Times New Roman"/>
          <w:sz w:val="24"/>
          <w:szCs w:val="24"/>
        </w:rPr>
        <w:t xml:space="preserve"> out the </w:t>
      </w:r>
      <w:r w:rsidR="003B37D5">
        <w:rPr>
          <w:rFonts w:ascii="Times New Roman" w:hAnsi="Times New Roman" w:cs="Times New Roman"/>
          <w:sz w:val="24"/>
          <w:szCs w:val="24"/>
        </w:rPr>
        <w:t>crime. In</w:t>
      </w:r>
      <w:r w:rsidR="00CD5C3A">
        <w:rPr>
          <w:rFonts w:ascii="Times New Roman" w:hAnsi="Times New Roman" w:cs="Times New Roman"/>
          <w:sz w:val="24"/>
          <w:szCs w:val="24"/>
        </w:rPr>
        <w:t xml:space="preserve"> </w:t>
      </w:r>
      <w:r w:rsidR="003B37D5" w:rsidRPr="003B37D5">
        <w:rPr>
          <w:rFonts w:ascii="Times New Roman" w:hAnsi="Times New Roman" w:cs="Times New Roman"/>
          <w:b/>
          <w:sz w:val="24"/>
          <w:szCs w:val="24"/>
        </w:rPr>
        <w:t>STATE V</w:t>
      </w:r>
      <w:r w:rsidR="00EA6576">
        <w:rPr>
          <w:rFonts w:ascii="Times New Roman" w:hAnsi="Times New Roman" w:cs="Times New Roman"/>
          <w:b/>
          <w:sz w:val="24"/>
          <w:szCs w:val="24"/>
        </w:rPr>
        <w:t>.</w:t>
      </w:r>
      <w:r w:rsidR="00EA6576" w:rsidRPr="003B37D5">
        <w:rPr>
          <w:rFonts w:ascii="Times New Roman" w:hAnsi="Times New Roman" w:cs="Times New Roman"/>
          <w:b/>
          <w:sz w:val="24"/>
          <w:szCs w:val="24"/>
        </w:rPr>
        <w:t xml:space="preserve"> MICHEAL</w:t>
      </w:r>
      <w:r w:rsidR="003B37D5" w:rsidRPr="003B37D5">
        <w:rPr>
          <w:rFonts w:ascii="Times New Roman" w:hAnsi="Times New Roman" w:cs="Times New Roman"/>
          <w:b/>
          <w:sz w:val="24"/>
          <w:szCs w:val="24"/>
        </w:rPr>
        <w:t xml:space="preserve"> AYEBAMI</w:t>
      </w:r>
      <w:r w:rsidR="003B37D5">
        <w:rPr>
          <w:rFonts w:ascii="Times New Roman" w:hAnsi="Times New Roman" w:cs="Times New Roman"/>
          <w:sz w:val="24"/>
          <w:szCs w:val="24"/>
        </w:rPr>
        <w:t xml:space="preserve"> </w:t>
      </w:r>
      <w:r w:rsidR="00CD5C3A">
        <w:rPr>
          <w:rFonts w:ascii="Times New Roman" w:hAnsi="Times New Roman" w:cs="Times New Roman"/>
          <w:sz w:val="24"/>
          <w:szCs w:val="24"/>
        </w:rPr>
        <w:t xml:space="preserve">. in the case it was because of the court view in state v. Another that robbery on roads and water in recent times had been increase and disturbing </w:t>
      </w:r>
      <w:r w:rsidR="003B37D5">
        <w:rPr>
          <w:rFonts w:ascii="Times New Roman" w:hAnsi="Times New Roman" w:cs="Times New Roman"/>
          <w:sz w:val="24"/>
          <w:szCs w:val="24"/>
        </w:rPr>
        <w:t>those</w:t>
      </w:r>
      <w:r w:rsidR="00CD5C3A">
        <w:rPr>
          <w:rFonts w:ascii="Times New Roman" w:hAnsi="Times New Roman" w:cs="Times New Roman"/>
          <w:sz w:val="24"/>
          <w:szCs w:val="24"/>
        </w:rPr>
        <w:t xml:space="preserve"> 2 parties to robbery were </w:t>
      </w:r>
      <w:r w:rsidR="003B37D5">
        <w:rPr>
          <w:rFonts w:ascii="Times New Roman" w:hAnsi="Times New Roman" w:cs="Times New Roman"/>
          <w:sz w:val="24"/>
          <w:szCs w:val="24"/>
        </w:rPr>
        <w:t>sentenced</w:t>
      </w:r>
      <w:r>
        <w:rPr>
          <w:rFonts w:ascii="Times New Roman" w:hAnsi="Times New Roman" w:cs="Times New Roman"/>
          <w:sz w:val="24"/>
          <w:szCs w:val="24"/>
        </w:rPr>
        <w:t xml:space="preserve"> </w:t>
      </w:r>
      <w:r w:rsidR="00687F6D">
        <w:rPr>
          <w:rFonts w:ascii="Times New Roman" w:hAnsi="Times New Roman" w:cs="Times New Roman"/>
          <w:sz w:val="24"/>
          <w:szCs w:val="24"/>
        </w:rPr>
        <w:t xml:space="preserve">to 20 years </w:t>
      </w:r>
      <w:r w:rsidR="003B37D5">
        <w:rPr>
          <w:rFonts w:ascii="Times New Roman" w:hAnsi="Times New Roman" w:cs="Times New Roman"/>
          <w:sz w:val="24"/>
          <w:szCs w:val="24"/>
        </w:rPr>
        <w:t>imprisonment.</w:t>
      </w:r>
    </w:p>
    <w:p w:rsidR="00FF48CE" w:rsidRDefault="00687F6D">
      <w:pPr>
        <w:rPr>
          <w:rFonts w:ascii="Times New Roman" w:hAnsi="Times New Roman" w:cs="Times New Roman"/>
          <w:sz w:val="24"/>
          <w:szCs w:val="24"/>
        </w:rPr>
      </w:pPr>
      <w:r>
        <w:rPr>
          <w:rFonts w:ascii="Times New Roman" w:hAnsi="Times New Roman" w:cs="Times New Roman"/>
          <w:sz w:val="24"/>
          <w:szCs w:val="24"/>
        </w:rPr>
        <w:t>5.</w:t>
      </w:r>
      <w:r w:rsidR="00FF48CE">
        <w:rPr>
          <w:rFonts w:ascii="Times New Roman" w:hAnsi="Times New Roman" w:cs="Times New Roman"/>
          <w:sz w:val="24"/>
          <w:szCs w:val="24"/>
        </w:rPr>
        <w:t>) Statutory</w:t>
      </w:r>
      <w:r>
        <w:rPr>
          <w:rFonts w:ascii="Times New Roman" w:hAnsi="Times New Roman" w:cs="Times New Roman"/>
          <w:sz w:val="24"/>
          <w:szCs w:val="24"/>
        </w:rPr>
        <w:t xml:space="preserve"> limitation: all the crimes are governed by a statute</w:t>
      </w:r>
      <w:r w:rsidR="00F65FF5">
        <w:rPr>
          <w:rFonts w:ascii="Times New Roman" w:hAnsi="Times New Roman" w:cs="Times New Roman"/>
          <w:sz w:val="24"/>
          <w:szCs w:val="24"/>
        </w:rPr>
        <w:t xml:space="preserve"> of limitation. </w:t>
      </w:r>
      <w:r w:rsidR="00C7398A">
        <w:rPr>
          <w:rFonts w:ascii="Times New Roman" w:hAnsi="Times New Roman" w:cs="Times New Roman"/>
          <w:sz w:val="24"/>
          <w:szCs w:val="24"/>
        </w:rPr>
        <w:t xml:space="preserve">Whenever a statute itself </w:t>
      </w:r>
      <w:r w:rsidR="004F3097">
        <w:rPr>
          <w:rFonts w:ascii="Times New Roman" w:hAnsi="Times New Roman" w:cs="Times New Roman"/>
          <w:sz w:val="24"/>
          <w:szCs w:val="24"/>
        </w:rPr>
        <w:t>stipulates</w:t>
      </w:r>
      <w:r w:rsidR="00C7398A">
        <w:rPr>
          <w:rFonts w:ascii="Times New Roman" w:hAnsi="Times New Roman" w:cs="Times New Roman"/>
          <w:sz w:val="24"/>
          <w:szCs w:val="24"/>
        </w:rPr>
        <w:t xml:space="preserve"> a </w:t>
      </w:r>
      <w:r w:rsidR="004F3097">
        <w:rPr>
          <w:rFonts w:ascii="Times New Roman" w:hAnsi="Times New Roman" w:cs="Times New Roman"/>
          <w:sz w:val="24"/>
          <w:szCs w:val="24"/>
        </w:rPr>
        <w:t>term</w:t>
      </w:r>
      <w:r w:rsidR="00C7398A">
        <w:rPr>
          <w:rFonts w:ascii="Times New Roman" w:hAnsi="Times New Roman" w:cs="Times New Roman"/>
          <w:sz w:val="24"/>
          <w:szCs w:val="24"/>
        </w:rPr>
        <w:t xml:space="preserve"> of imprisonment no court should exceed its </w:t>
      </w:r>
      <w:r w:rsidR="004F3097">
        <w:rPr>
          <w:rFonts w:ascii="Times New Roman" w:hAnsi="Times New Roman" w:cs="Times New Roman"/>
          <w:sz w:val="24"/>
          <w:szCs w:val="24"/>
        </w:rPr>
        <w:t>limits. In</w:t>
      </w:r>
      <w:r w:rsidR="00C7398A">
        <w:rPr>
          <w:rFonts w:ascii="Times New Roman" w:hAnsi="Times New Roman" w:cs="Times New Roman"/>
          <w:sz w:val="24"/>
          <w:szCs w:val="24"/>
        </w:rPr>
        <w:t xml:space="preserve"> case of </w:t>
      </w:r>
      <w:r w:rsidR="004F3097" w:rsidRPr="004F3097">
        <w:rPr>
          <w:rFonts w:ascii="Times New Roman" w:hAnsi="Times New Roman" w:cs="Times New Roman"/>
          <w:b/>
          <w:sz w:val="24"/>
          <w:szCs w:val="24"/>
        </w:rPr>
        <w:t>MORDI V. COP</w:t>
      </w:r>
      <w:r w:rsidR="004F3097">
        <w:rPr>
          <w:rFonts w:ascii="Times New Roman" w:hAnsi="Times New Roman" w:cs="Times New Roman"/>
          <w:sz w:val="24"/>
          <w:szCs w:val="24"/>
        </w:rPr>
        <w:t xml:space="preserve"> , </w:t>
      </w:r>
      <w:r w:rsidR="00C7398A">
        <w:rPr>
          <w:rFonts w:ascii="Times New Roman" w:hAnsi="Times New Roman" w:cs="Times New Roman"/>
          <w:sz w:val="24"/>
          <w:szCs w:val="24"/>
        </w:rPr>
        <w:t xml:space="preserve">the </w:t>
      </w:r>
      <w:r w:rsidR="004F3097">
        <w:rPr>
          <w:rFonts w:ascii="Times New Roman" w:hAnsi="Times New Roman" w:cs="Times New Roman"/>
          <w:sz w:val="24"/>
          <w:szCs w:val="24"/>
        </w:rPr>
        <w:t>magistrate</w:t>
      </w:r>
      <w:r w:rsidR="00C7398A">
        <w:rPr>
          <w:rFonts w:ascii="Times New Roman" w:hAnsi="Times New Roman" w:cs="Times New Roman"/>
          <w:sz w:val="24"/>
          <w:szCs w:val="24"/>
        </w:rPr>
        <w:t xml:space="preserve"> court </w:t>
      </w:r>
      <w:r w:rsidR="004F3097">
        <w:rPr>
          <w:rFonts w:ascii="Times New Roman" w:hAnsi="Times New Roman" w:cs="Times New Roman"/>
          <w:sz w:val="24"/>
          <w:szCs w:val="24"/>
        </w:rPr>
        <w:t xml:space="preserve">sentenced </w:t>
      </w:r>
      <w:r w:rsidR="00C7398A">
        <w:rPr>
          <w:rFonts w:ascii="Times New Roman" w:hAnsi="Times New Roman" w:cs="Times New Roman"/>
          <w:sz w:val="24"/>
          <w:szCs w:val="24"/>
        </w:rPr>
        <w:t xml:space="preserve">the </w:t>
      </w:r>
      <w:r w:rsidR="004F3097">
        <w:rPr>
          <w:rFonts w:ascii="Times New Roman" w:hAnsi="Times New Roman" w:cs="Times New Roman"/>
          <w:sz w:val="24"/>
          <w:szCs w:val="24"/>
        </w:rPr>
        <w:t>accused</w:t>
      </w:r>
      <w:r w:rsidR="00C7398A">
        <w:rPr>
          <w:rFonts w:ascii="Times New Roman" w:hAnsi="Times New Roman" w:cs="Times New Roman"/>
          <w:sz w:val="24"/>
          <w:szCs w:val="24"/>
        </w:rPr>
        <w:t xml:space="preserve"> to 2 years and the court later increased </w:t>
      </w:r>
      <w:r w:rsidR="004F3097">
        <w:rPr>
          <w:rFonts w:ascii="Times New Roman" w:hAnsi="Times New Roman" w:cs="Times New Roman"/>
          <w:sz w:val="24"/>
          <w:szCs w:val="24"/>
        </w:rPr>
        <w:t>it</w:t>
      </w:r>
      <w:r w:rsidR="00C7398A">
        <w:rPr>
          <w:rFonts w:ascii="Times New Roman" w:hAnsi="Times New Roman" w:cs="Times New Roman"/>
          <w:sz w:val="24"/>
          <w:szCs w:val="24"/>
        </w:rPr>
        <w:t xml:space="preserve"> to 10 years </w:t>
      </w:r>
      <w:r w:rsidR="00064B78">
        <w:rPr>
          <w:rFonts w:ascii="Times New Roman" w:hAnsi="Times New Roman" w:cs="Times New Roman"/>
          <w:sz w:val="24"/>
          <w:szCs w:val="24"/>
        </w:rPr>
        <w:t xml:space="preserve">, on appeal the supreme couth reinstated the earlier imposition of 2 years because that was the limitation of 2years because that was the limitation of the </w:t>
      </w:r>
      <w:r w:rsidR="004F3097">
        <w:rPr>
          <w:rFonts w:ascii="Times New Roman" w:hAnsi="Times New Roman" w:cs="Times New Roman"/>
          <w:sz w:val="24"/>
          <w:szCs w:val="24"/>
        </w:rPr>
        <w:t>magistrate</w:t>
      </w:r>
      <w:r w:rsidR="00064B78">
        <w:rPr>
          <w:rFonts w:ascii="Times New Roman" w:hAnsi="Times New Roman" w:cs="Times New Roman"/>
          <w:sz w:val="24"/>
          <w:szCs w:val="24"/>
        </w:rPr>
        <w:t xml:space="preserve"> court</w:t>
      </w:r>
      <w:r w:rsidR="00FF48CE" w:rsidRPr="00FF48CE">
        <w:rPr>
          <w:rFonts w:ascii="Times New Roman" w:hAnsi="Times New Roman" w:cs="Times New Roman"/>
          <w:b/>
          <w:sz w:val="24"/>
          <w:szCs w:val="24"/>
        </w:rPr>
        <w:t>. AREMU V IGP</w:t>
      </w:r>
      <w:r w:rsidR="00FF48CE">
        <w:rPr>
          <w:rFonts w:ascii="Times New Roman" w:hAnsi="Times New Roman" w:cs="Times New Roman"/>
          <w:sz w:val="24"/>
          <w:szCs w:val="24"/>
        </w:rPr>
        <w:t xml:space="preserve">. The magistrate court sentenced the accused persons to 2 years imprisonment, dissatisfied the state appealed to the supreme court </w:t>
      </w:r>
    </w:p>
    <w:p w:rsidR="004A610D" w:rsidRDefault="00064B78">
      <w:pPr>
        <w:rPr>
          <w:rFonts w:ascii="Times New Roman" w:hAnsi="Times New Roman" w:cs="Times New Roman"/>
          <w:sz w:val="24"/>
          <w:szCs w:val="24"/>
        </w:rPr>
      </w:pPr>
      <w:r>
        <w:rPr>
          <w:rFonts w:ascii="Times New Roman" w:hAnsi="Times New Roman" w:cs="Times New Roman"/>
          <w:sz w:val="24"/>
          <w:szCs w:val="24"/>
        </w:rPr>
        <w:t>6.</w:t>
      </w:r>
      <w:r w:rsidR="00493681">
        <w:rPr>
          <w:rFonts w:ascii="Times New Roman" w:hAnsi="Times New Roman" w:cs="Times New Roman"/>
          <w:sz w:val="24"/>
          <w:szCs w:val="24"/>
        </w:rPr>
        <w:t>) Concurrent</w:t>
      </w:r>
      <w:r>
        <w:rPr>
          <w:rFonts w:ascii="Times New Roman" w:hAnsi="Times New Roman" w:cs="Times New Roman"/>
          <w:sz w:val="24"/>
          <w:szCs w:val="24"/>
        </w:rPr>
        <w:t xml:space="preserve"> and consecutive </w:t>
      </w:r>
      <w:r w:rsidR="00493681">
        <w:rPr>
          <w:rFonts w:ascii="Times New Roman" w:hAnsi="Times New Roman" w:cs="Times New Roman"/>
          <w:sz w:val="24"/>
          <w:szCs w:val="24"/>
        </w:rPr>
        <w:t>sentence: when</w:t>
      </w:r>
      <w:r w:rsidR="002D3E7A">
        <w:rPr>
          <w:rFonts w:ascii="Times New Roman" w:hAnsi="Times New Roman" w:cs="Times New Roman"/>
          <w:sz w:val="24"/>
          <w:szCs w:val="24"/>
        </w:rPr>
        <w:t xml:space="preserve"> a person is charged and found guilty for more than 2v offence in Nigeria. The general rule is that </w:t>
      </w:r>
      <w:r w:rsidR="00493681">
        <w:rPr>
          <w:rFonts w:ascii="Times New Roman" w:hAnsi="Times New Roman" w:cs="Times New Roman"/>
          <w:sz w:val="24"/>
          <w:szCs w:val="24"/>
        </w:rPr>
        <w:t>whenever</w:t>
      </w:r>
      <w:r w:rsidR="002D3E7A">
        <w:rPr>
          <w:rFonts w:ascii="Times New Roman" w:hAnsi="Times New Roman" w:cs="Times New Roman"/>
          <w:sz w:val="24"/>
          <w:szCs w:val="24"/>
        </w:rPr>
        <w:t xml:space="preserve"> a court finds an accuse person guilty of more </w:t>
      </w:r>
      <w:r w:rsidR="000755F8">
        <w:rPr>
          <w:rFonts w:ascii="Times New Roman" w:hAnsi="Times New Roman" w:cs="Times New Roman"/>
          <w:sz w:val="24"/>
          <w:szCs w:val="24"/>
        </w:rPr>
        <w:t>than</w:t>
      </w:r>
      <w:r w:rsidR="002D3E7A">
        <w:rPr>
          <w:rFonts w:ascii="Times New Roman" w:hAnsi="Times New Roman" w:cs="Times New Roman"/>
          <w:sz w:val="24"/>
          <w:szCs w:val="24"/>
        </w:rPr>
        <w:t xml:space="preserve"> one offense the sentences should run </w:t>
      </w:r>
      <w:r w:rsidR="00493681">
        <w:rPr>
          <w:rFonts w:ascii="Times New Roman" w:hAnsi="Times New Roman" w:cs="Times New Roman"/>
          <w:sz w:val="24"/>
          <w:szCs w:val="24"/>
        </w:rPr>
        <w:t xml:space="preserve">concurrently. </w:t>
      </w:r>
      <w:r w:rsidR="006C6935">
        <w:rPr>
          <w:rFonts w:ascii="Times New Roman" w:hAnsi="Times New Roman" w:cs="Times New Roman"/>
          <w:sz w:val="24"/>
          <w:szCs w:val="24"/>
        </w:rPr>
        <w:t>The</w:t>
      </w:r>
      <w:r w:rsidR="002D3E7A">
        <w:rPr>
          <w:rFonts w:ascii="Times New Roman" w:hAnsi="Times New Roman" w:cs="Times New Roman"/>
          <w:sz w:val="24"/>
          <w:szCs w:val="24"/>
        </w:rPr>
        <w:t xml:space="preserve"> </w:t>
      </w:r>
      <w:r w:rsidR="006C6935">
        <w:rPr>
          <w:rFonts w:ascii="Times New Roman" w:hAnsi="Times New Roman" w:cs="Times New Roman"/>
          <w:sz w:val="24"/>
          <w:szCs w:val="24"/>
        </w:rPr>
        <w:t>Supreme Court</w:t>
      </w:r>
      <w:r w:rsidR="002D3E7A">
        <w:rPr>
          <w:rFonts w:ascii="Times New Roman" w:hAnsi="Times New Roman" w:cs="Times New Roman"/>
          <w:sz w:val="24"/>
          <w:szCs w:val="24"/>
        </w:rPr>
        <w:t xml:space="preserve"> held </w:t>
      </w:r>
      <w:r w:rsidR="000755F8">
        <w:rPr>
          <w:rFonts w:ascii="Times New Roman" w:hAnsi="Times New Roman" w:cs="Times New Roman"/>
          <w:sz w:val="24"/>
          <w:szCs w:val="24"/>
        </w:rPr>
        <w:t>that</w:t>
      </w:r>
      <w:r w:rsidR="002D3E7A">
        <w:rPr>
          <w:rFonts w:ascii="Times New Roman" w:hAnsi="Times New Roman" w:cs="Times New Roman"/>
          <w:sz w:val="24"/>
          <w:szCs w:val="24"/>
        </w:rPr>
        <w:t xml:space="preserve"> </w:t>
      </w:r>
      <w:r w:rsidR="004A610D">
        <w:rPr>
          <w:rFonts w:ascii="Times New Roman" w:hAnsi="Times New Roman" w:cs="Times New Roman"/>
          <w:sz w:val="24"/>
          <w:szCs w:val="24"/>
        </w:rPr>
        <w:t xml:space="preserve">wherever the </w:t>
      </w:r>
      <w:r w:rsidR="006C6935">
        <w:rPr>
          <w:rFonts w:ascii="Times New Roman" w:hAnsi="Times New Roman" w:cs="Times New Roman"/>
          <w:sz w:val="24"/>
          <w:szCs w:val="24"/>
        </w:rPr>
        <w:t>offences are</w:t>
      </w:r>
      <w:r w:rsidR="004A610D">
        <w:rPr>
          <w:rFonts w:ascii="Times New Roman" w:hAnsi="Times New Roman" w:cs="Times New Roman"/>
          <w:sz w:val="24"/>
          <w:szCs w:val="24"/>
        </w:rPr>
        <w:t xml:space="preserve"> similar they should run concurrently</w:t>
      </w:r>
      <w:r w:rsidR="00456FAE">
        <w:rPr>
          <w:rFonts w:ascii="Times New Roman" w:hAnsi="Times New Roman" w:cs="Times New Roman"/>
          <w:sz w:val="24"/>
          <w:szCs w:val="24"/>
        </w:rPr>
        <w:t xml:space="preserve">. In </w:t>
      </w:r>
      <w:r w:rsidR="00493681">
        <w:rPr>
          <w:rFonts w:ascii="Times New Roman" w:hAnsi="Times New Roman" w:cs="Times New Roman"/>
          <w:sz w:val="24"/>
          <w:szCs w:val="24"/>
        </w:rPr>
        <w:t>th</w:t>
      </w:r>
      <w:r w:rsidR="00456FAE">
        <w:rPr>
          <w:rFonts w:ascii="Times New Roman" w:hAnsi="Times New Roman" w:cs="Times New Roman"/>
          <w:sz w:val="24"/>
          <w:szCs w:val="24"/>
        </w:rPr>
        <w:t xml:space="preserve">e case </w:t>
      </w:r>
      <w:r w:rsidR="00493681" w:rsidRPr="00493681">
        <w:rPr>
          <w:rFonts w:ascii="Times New Roman" w:hAnsi="Times New Roman" w:cs="Times New Roman"/>
          <w:b/>
          <w:sz w:val="24"/>
          <w:szCs w:val="24"/>
        </w:rPr>
        <w:t>NWAFO V STA</w:t>
      </w:r>
      <w:r w:rsidR="00F31190">
        <w:rPr>
          <w:rFonts w:ascii="Times New Roman" w:hAnsi="Times New Roman" w:cs="Times New Roman"/>
          <w:b/>
          <w:sz w:val="24"/>
          <w:szCs w:val="24"/>
        </w:rPr>
        <w:t>T</w:t>
      </w:r>
      <w:r w:rsidR="00493681" w:rsidRPr="00493681">
        <w:rPr>
          <w:rFonts w:ascii="Times New Roman" w:hAnsi="Times New Roman" w:cs="Times New Roman"/>
          <w:b/>
          <w:sz w:val="24"/>
          <w:szCs w:val="24"/>
        </w:rPr>
        <w:t>E</w:t>
      </w:r>
      <w:r w:rsidR="00456FAE">
        <w:rPr>
          <w:rFonts w:ascii="Times New Roman" w:hAnsi="Times New Roman" w:cs="Times New Roman"/>
          <w:sz w:val="24"/>
          <w:szCs w:val="24"/>
        </w:rPr>
        <w:t xml:space="preserve">, the accused was found guilty and sentenced </w:t>
      </w:r>
      <w:r w:rsidR="00493681">
        <w:rPr>
          <w:rFonts w:ascii="Times New Roman" w:hAnsi="Times New Roman" w:cs="Times New Roman"/>
          <w:sz w:val="24"/>
          <w:szCs w:val="24"/>
        </w:rPr>
        <w:t>for store</w:t>
      </w:r>
      <w:r w:rsidR="00456FAE">
        <w:rPr>
          <w:rFonts w:ascii="Times New Roman" w:hAnsi="Times New Roman" w:cs="Times New Roman"/>
          <w:sz w:val="24"/>
          <w:szCs w:val="24"/>
        </w:rPr>
        <w:t xml:space="preserve"> breaking and possession of breaking instruments,</w:t>
      </w:r>
    </w:p>
    <w:p w:rsidR="004A610D" w:rsidRDefault="000755F8">
      <w:pPr>
        <w:rPr>
          <w:rFonts w:ascii="Times New Roman" w:hAnsi="Times New Roman" w:cs="Times New Roman"/>
          <w:sz w:val="24"/>
          <w:szCs w:val="24"/>
        </w:rPr>
      </w:pPr>
      <w:r>
        <w:rPr>
          <w:rFonts w:ascii="Times New Roman" w:hAnsi="Times New Roman" w:cs="Times New Roman"/>
          <w:sz w:val="24"/>
          <w:szCs w:val="24"/>
        </w:rPr>
        <w:t>In conclusion, I</w:t>
      </w:r>
      <w:r w:rsidR="0092216E">
        <w:rPr>
          <w:rFonts w:ascii="Times New Roman" w:hAnsi="Times New Roman" w:cs="Times New Roman"/>
          <w:sz w:val="24"/>
          <w:szCs w:val="24"/>
        </w:rPr>
        <w:t xml:space="preserve"> will </w:t>
      </w:r>
      <w:r>
        <w:rPr>
          <w:rFonts w:ascii="Times New Roman" w:hAnsi="Times New Roman" w:cs="Times New Roman"/>
          <w:sz w:val="24"/>
          <w:szCs w:val="24"/>
        </w:rPr>
        <w:t>first</w:t>
      </w:r>
      <w:r w:rsidR="0092216E">
        <w:rPr>
          <w:rFonts w:ascii="Times New Roman" w:hAnsi="Times New Roman" w:cs="Times New Roman"/>
          <w:sz w:val="24"/>
          <w:szCs w:val="24"/>
        </w:rPr>
        <w:t xml:space="preserve"> have to understand the nature of </w:t>
      </w:r>
      <w:r>
        <w:rPr>
          <w:rFonts w:ascii="Times New Roman" w:hAnsi="Times New Roman" w:cs="Times New Roman"/>
          <w:sz w:val="24"/>
          <w:szCs w:val="24"/>
        </w:rPr>
        <w:t>Evans</w:t>
      </w:r>
      <w:r w:rsidR="0092216E">
        <w:rPr>
          <w:rFonts w:ascii="Times New Roman" w:hAnsi="Times New Roman" w:cs="Times New Roman"/>
          <w:sz w:val="24"/>
          <w:szCs w:val="24"/>
        </w:rPr>
        <w:t xml:space="preserve"> offence</w:t>
      </w:r>
      <w:r w:rsidR="00B42F54">
        <w:rPr>
          <w:rFonts w:ascii="Times New Roman" w:hAnsi="Times New Roman" w:cs="Times New Roman"/>
          <w:sz w:val="24"/>
          <w:szCs w:val="24"/>
        </w:rPr>
        <w:t xml:space="preserve"> as seen in the case of </w:t>
      </w:r>
      <w:r w:rsidRPr="000755F8">
        <w:rPr>
          <w:rFonts w:ascii="Times New Roman" w:hAnsi="Times New Roman" w:cs="Times New Roman"/>
          <w:b/>
          <w:sz w:val="24"/>
          <w:szCs w:val="24"/>
        </w:rPr>
        <w:t>ADEDEYE V. STATE,</w:t>
      </w:r>
      <w:r>
        <w:rPr>
          <w:rFonts w:ascii="Times New Roman" w:hAnsi="Times New Roman" w:cs="Times New Roman"/>
          <w:sz w:val="24"/>
          <w:szCs w:val="24"/>
        </w:rPr>
        <w:t xml:space="preserve"> a</w:t>
      </w:r>
      <w:r w:rsidR="00B42F54">
        <w:rPr>
          <w:rFonts w:ascii="Times New Roman" w:hAnsi="Times New Roman" w:cs="Times New Roman"/>
          <w:sz w:val="24"/>
          <w:szCs w:val="24"/>
        </w:rPr>
        <w:t xml:space="preserve"> case tried by the high court of western </w:t>
      </w:r>
      <w:r>
        <w:rPr>
          <w:rFonts w:ascii="Times New Roman" w:hAnsi="Times New Roman" w:cs="Times New Roman"/>
          <w:sz w:val="24"/>
          <w:szCs w:val="24"/>
        </w:rPr>
        <w:t>states. Then later, the</w:t>
      </w:r>
      <w:r w:rsidR="00B42F54">
        <w:rPr>
          <w:rFonts w:ascii="Times New Roman" w:hAnsi="Times New Roman" w:cs="Times New Roman"/>
          <w:sz w:val="24"/>
          <w:szCs w:val="24"/>
        </w:rPr>
        <w:t xml:space="preserve"> court imposed a sentence of 18 </w:t>
      </w:r>
      <w:r>
        <w:rPr>
          <w:rFonts w:ascii="Times New Roman" w:hAnsi="Times New Roman" w:cs="Times New Roman"/>
          <w:sz w:val="24"/>
          <w:szCs w:val="24"/>
        </w:rPr>
        <w:t>years imprisonment</w:t>
      </w:r>
      <w:r w:rsidR="00B42F54">
        <w:rPr>
          <w:rFonts w:ascii="Times New Roman" w:hAnsi="Times New Roman" w:cs="Times New Roman"/>
          <w:sz w:val="24"/>
          <w:szCs w:val="24"/>
        </w:rPr>
        <w:t xml:space="preserve"> on the accused which was </w:t>
      </w:r>
      <w:r>
        <w:rPr>
          <w:rFonts w:ascii="Times New Roman" w:hAnsi="Times New Roman" w:cs="Times New Roman"/>
          <w:sz w:val="24"/>
          <w:szCs w:val="24"/>
        </w:rPr>
        <w:t>later reduced</w:t>
      </w:r>
      <w:r w:rsidR="00B42F54">
        <w:rPr>
          <w:rFonts w:ascii="Times New Roman" w:hAnsi="Times New Roman" w:cs="Times New Roman"/>
          <w:sz w:val="24"/>
          <w:szCs w:val="24"/>
        </w:rPr>
        <w:t xml:space="preserve"> to 10 </w:t>
      </w:r>
      <w:r>
        <w:rPr>
          <w:rFonts w:ascii="Times New Roman" w:hAnsi="Times New Roman" w:cs="Times New Roman"/>
          <w:sz w:val="24"/>
          <w:szCs w:val="24"/>
        </w:rPr>
        <w:t>years,</w:t>
      </w:r>
      <w:r w:rsidR="00B42F54">
        <w:rPr>
          <w:rFonts w:ascii="Times New Roman" w:hAnsi="Times New Roman" w:cs="Times New Roman"/>
          <w:sz w:val="24"/>
          <w:szCs w:val="24"/>
        </w:rPr>
        <w:t xml:space="preserve"> but the </w:t>
      </w:r>
      <w:r>
        <w:rPr>
          <w:rFonts w:ascii="Times New Roman" w:hAnsi="Times New Roman" w:cs="Times New Roman"/>
          <w:sz w:val="24"/>
          <w:szCs w:val="24"/>
        </w:rPr>
        <w:t>Supreme Court</w:t>
      </w:r>
      <w:r w:rsidR="00B42F54">
        <w:rPr>
          <w:rFonts w:ascii="Times New Roman" w:hAnsi="Times New Roman" w:cs="Times New Roman"/>
          <w:sz w:val="24"/>
          <w:szCs w:val="24"/>
        </w:rPr>
        <w:t xml:space="preserve"> reinstated the 18 years because of the </w:t>
      </w:r>
      <w:r>
        <w:rPr>
          <w:rFonts w:ascii="Times New Roman" w:hAnsi="Times New Roman" w:cs="Times New Roman"/>
          <w:sz w:val="24"/>
          <w:szCs w:val="24"/>
        </w:rPr>
        <w:t>seriousness</w:t>
      </w:r>
      <w:r w:rsidR="00B42F54">
        <w:rPr>
          <w:rFonts w:ascii="Times New Roman" w:hAnsi="Times New Roman" w:cs="Times New Roman"/>
          <w:sz w:val="24"/>
          <w:szCs w:val="24"/>
        </w:rPr>
        <w:t xml:space="preserve"> of the case with 3 strokes. . </w:t>
      </w:r>
      <w:r>
        <w:rPr>
          <w:rFonts w:ascii="Times New Roman" w:hAnsi="Times New Roman" w:cs="Times New Roman"/>
          <w:sz w:val="24"/>
          <w:szCs w:val="24"/>
        </w:rPr>
        <w:t>After</w:t>
      </w:r>
      <w:r w:rsidR="00B42F54">
        <w:rPr>
          <w:rFonts w:ascii="Times New Roman" w:hAnsi="Times New Roman" w:cs="Times New Roman"/>
          <w:sz w:val="24"/>
          <w:szCs w:val="24"/>
        </w:rPr>
        <w:t xml:space="preserve"> then look at the nature of the character of the accused, </w:t>
      </w:r>
      <w:r>
        <w:rPr>
          <w:rFonts w:ascii="Times New Roman" w:hAnsi="Times New Roman" w:cs="Times New Roman"/>
          <w:sz w:val="24"/>
          <w:szCs w:val="24"/>
        </w:rPr>
        <w:t xml:space="preserve">then </w:t>
      </w:r>
      <w:r w:rsidR="00B42F54">
        <w:rPr>
          <w:rFonts w:ascii="Times New Roman" w:hAnsi="Times New Roman" w:cs="Times New Roman"/>
          <w:sz w:val="24"/>
          <w:szCs w:val="24"/>
        </w:rPr>
        <w:t xml:space="preserve">the position of the offender among the confederates whether minor role or major </w:t>
      </w:r>
      <w:r>
        <w:rPr>
          <w:rFonts w:ascii="Times New Roman" w:hAnsi="Times New Roman" w:cs="Times New Roman"/>
          <w:sz w:val="24"/>
          <w:szCs w:val="24"/>
        </w:rPr>
        <w:t>role. Then</w:t>
      </w:r>
      <w:r w:rsidR="00B42F54">
        <w:rPr>
          <w:rFonts w:ascii="Times New Roman" w:hAnsi="Times New Roman" w:cs="Times New Roman"/>
          <w:sz w:val="24"/>
          <w:szCs w:val="24"/>
        </w:rPr>
        <w:t xml:space="preserve"> the </w:t>
      </w:r>
      <w:r w:rsidR="00B42F54">
        <w:rPr>
          <w:rFonts w:ascii="Times New Roman" w:hAnsi="Times New Roman" w:cs="Times New Roman"/>
          <w:sz w:val="24"/>
          <w:szCs w:val="24"/>
        </w:rPr>
        <w:lastRenderedPageBreak/>
        <w:t>rampancy of the offence</w:t>
      </w:r>
      <w:r>
        <w:rPr>
          <w:rFonts w:ascii="Times New Roman" w:hAnsi="Times New Roman" w:cs="Times New Roman"/>
          <w:sz w:val="24"/>
          <w:szCs w:val="24"/>
        </w:rPr>
        <w:t>,</w:t>
      </w:r>
      <w:r w:rsidR="00B42F54">
        <w:rPr>
          <w:rFonts w:ascii="Times New Roman" w:hAnsi="Times New Roman" w:cs="Times New Roman"/>
          <w:sz w:val="24"/>
          <w:szCs w:val="24"/>
        </w:rPr>
        <w:t xml:space="preserve"> </w:t>
      </w:r>
      <w:r>
        <w:rPr>
          <w:rFonts w:ascii="Times New Roman" w:hAnsi="Times New Roman" w:cs="Times New Roman"/>
          <w:sz w:val="24"/>
          <w:szCs w:val="24"/>
        </w:rPr>
        <w:t>study</w:t>
      </w:r>
      <w:r w:rsidR="00B42F54">
        <w:rPr>
          <w:rFonts w:ascii="Times New Roman" w:hAnsi="Times New Roman" w:cs="Times New Roman"/>
          <w:sz w:val="24"/>
          <w:szCs w:val="24"/>
        </w:rPr>
        <w:t xml:space="preserve"> if the crime was </w:t>
      </w:r>
      <w:r>
        <w:rPr>
          <w:rFonts w:ascii="Times New Roman" w:hAnsi="Times New Roman" w:cs="Times New Roman"/>
          <w:sz w:val="24"/>
          <w:szCs w:val="24"/>
        </w:rPr>
        <w:t>governed</w:t>
      </w:r>
      <w:r w:rsidR="00B42F54">
        <w:rPr>
          <w:rFonts w:ascii="Times New Roman" w:hAnsi="Times New Roman" w:cs="Times New Roman"/>
          <w:sz w:val="24"/>
          <w:szCs w:val="24"/>
        </w:rPr>
        <w:t xml:space="preserve"> by a statute of </w:t>
      </w:r>
      <w:r>
        <w:rPr>
          <w:rFonts w:ascii="Times New Roman" w:hAnsi="Times New Roman" w:cs="Times New Roman"/>
          <w:sz w:val="24"/>
          <w:szCs w:val="24"/>
        </w:rPr>
        <w:t>limitation, finally</w:t>
      </w:r>
      <w:r w:rsidR="006C6935">
        <w:rPr>
          <w:rFonts w:ascii="Times New Roman" w:hAnsi="Times New Roman" w:cs="Times New Roman"/>
          <w:sz w:val="24"/>
          <w:szCs w:val="24"/>
        </w:rPr>
        <w:t xml:space="preserve"> we un</w:t>
      </w:r>
      <w:r w:rsidR="00B42F54">
        <w:rPr>
          <w:rFonts w:ascii="Times New Roman" w:hAnsi="Times New Roman" w:cs="Times New Roman"/>
          <w:sz w:val="24"/>
          <w:szCs w:val="24"/>
        </w:rPr>
        <w:t>derstand the concurrency of the sentence.</w:t>
      </w:r>
    </w:p>
    <w:sectPr w:rsidR="004A610D" w:rsidSect="00F4504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A588C"/>
    <w:multiLevelType w:val="hybridMultilevel"/>
    <w:tmpl w:val="947612CE"/>
    <w:lvl w:ilvl="0" w:tplc="8F1462D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425279A5"/>
    <w:multiLevelType w:val="hybridMultilevel"/>
    <w:tmpl w:val="B8C29392"/>
    <w:lvl w:ilvl="0" w:tplc="471444D2">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B7F76"/>
    <w:rsid w:val="00064B78"/>
    <w:rsid w:val="00073790"/>
    <w:rsid w:val="000755F8"/>
    <w:rsid w:val="001B65A5"/>
    <w:rsid w:val="002004F8"/>
    <w:rsid w:val="00256181"/>
    <w:rsid w:val="00290448"/>
    <w:rsid w:val="002A286A"/>
    <w:rsid w:val="002D3E7A"/>
    <w:rsid w:val="00342F4C"/>
    <w:rsid w:val="003B37D5"/>
    <w:rsid w:val="00445473"/>
    <w:rsid w:val="00456FAE"/>
    <w:rsid w:val="00493681"/>
    <w:rsid w:val="004A610D"/>
    <w:rsid w:val="004F3097"/>
    <w:rsid w:val="00505E12"/>
    <w:rsid w:val="00604965"/>
    <w:rsid w:val="00633412"/>
    <w:rsid w:val="00687F6D"/>
    <w:rsid w:val="006B263B"/>
    <w:rsid w:val="006C6935"/>
    <w:rsid w:val="0076134E"/>
    <w:rsid w:val="007B14D3"/>
    <w:rsid w:val="00805D6E"/>
    <w:rsid w:val="008C18CC"/>
    <w:rsid w:val="0090345C"/>
    <w:rsid w:val="0092216E"/>
    <w:rsid w:val="00972B21"/>
    <w:rsid w:val="009B579C"/>
    <w:rsid w:val="00A5167B"/>
    <w:rsid w:val="00AB6C70"/>
    <w:rsid w:val="00B42F54"/>
    <w:rsid w:val="00C7398A"/>
    <w:rsid w:val="00CB270D"/>
    <w:rsid w:val="00CD5C3A"/>
    <w:rsid w:val="00E23B94"/>
    <w:rsid w:val="00E26BFF"/>
    <w:rsid w:val="00EA6576"/>
    <w:rsid w:val="00EB7F76"/>
    <w:rsid w:val="00EC2AAE"/>
    <w:rsid w:val="00ED36BE"/>
    <w:rsid w:val="00ED37F8"/>
    <w:rsid w:val="00F24AF4"/>
    <w:rsid w:val="00F31190"/>
    <w:rsid w:val="00F4504B"/>
    <w:rsid w:val="00F53FDB"/>
    <w:rsid w:val="00F65FF5"/>
    <w:rsid w:val="00F96EB2"/>
    <w:rsid w:val="00FF48C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0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8CE"/>
    <w:pPr>
      <w:spacing w:after="160" w:line="259" w:lineRule="auto"/>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3</Pages>
  <Words>960</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56</cp:revision>
  <dcterms:created xsi:type="dcterms:W3CDTF">2020-04-14T13:14:00Z</dcterms:created>
  <dcterms:modified xsi:type="dcterms:W3CDTF">2020-04-15T09:04:00Z</dcterms:modified>
</cp:coreProperties>
</file>