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31" w:rsidRPr="00373BC9" w:rsidRDefault="00373BC9">
      <w:pPr>
        <w:rPr>
          <w:rFonts w:ascii="Times New Roman" w:hAnsi="Times New Roman" w:cs="Times New Roman"/>
          <w:b/>
          <w:sz w:val="32"/>
          <w:szCs w:val="32"/>
        </w:rPr>
      </w:pPr>
      <w:r w:rsidRPr="00373BC9">
        <w:rPr>
          <w:rFonts w:ascii="Times New Roman" w:hAnsi="Times New Roman" w:cs="Times New Roman"/>
          <w:b/>
          <w:sz w:val="32"/>
          <w:szCs w:val="32"/>
        </w:rPr>
        <w:t>NUMBER 1</w:t>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373BC9" w:rsidRPr="00373BC9" w:rsidTr="00373BC9">
        <w:trPr>
          <w:tblCellSpacing w:w="15" w:type="dxa"/>
        </w:trPr>
        <w:tc>
          <w:tcPr>
            <w:tcW w:w="0" w:type="auto"/>
            <w:shd w:val="clear" w:color="auto" w:fill="FFFFFF"/>
            <w:vAlign w:val="center"/>
            <w:hideMark/>
          </w:tcPr>
          <w:p w:rsidR="00373BC9" w:rsidRPr="00373BC9" w:rsidRDefault="00373BC9" w:rsidP="00373BC9">
            <w:pPr>
              <w:spacing w:after="0" w:line="240" w:lineRule="auto"/>
              <w:rPr>
                <w:rFonts w:ascii="Times New Roman" w:eastAsia="Times New Roman" w:hAnsi="Times New Roman" w:cs="Times New Roman"/>
                <w:color w:val="333333"/>
                <w:sz w:val="24"/>
                <w:szCs w:val="24"/>
                <w:lang w:eastAsia="en-GB"/>
              </w:rPr>
            </w:pPr>
            <w:r w:rsidRPr="00373BC9">
              <w:rPr>
                <w:rFonts w:ascii="Times New Roman" w:eastAsia="Times New Roman" w:hAnsi="Times New Roman" w:cs="Times New Roman"/>
                <w:color w:val="333333"/>
                <w:sz w:val="24"/>
                <w:szCs w:val="24"/>
                <w:bdr w:val="none" w:sz="0" w:space="0" w:color="auto" w:frame="1"/>
                <w:lang w:eastAsia="en-GB"/>
              </w:rPr>
              <w:t xml:space="preserve">Criminal cases involve the commission of acts that are prohibited by law and are punishable by probation, fines, imprisonment—or even death. The attorney representing the state, county or municipal government that formally accuses a person of committing a crime is the prosecutor. The person charged with the crime is </w:t>
            </w:r>
            <w:proofErr w:type="spellStart"/>
            <w:r w:rsidRPr="00373BC9">
              <w:rPr>
                <w:rFonts w:ascii="Times New Roman" w:eastAsia="Times New Roman" w:hAnsi="Times New Roman" w:cs="Times New Roman"/>
                <w:color w:val="333333"/>
                <w:sz w:val="24"/>
                <w:szCs w:val="24"/>
                <w:bdr w:val="none" w:sz="0" w:space="0" w:color="auto" w:frame="1"/>
                <w:lang w:eastAsia="en-GB"/>
              </w:rPr>
              <w:t>th</w:t>
            </w:r>
            <w:proofErr w:type="spellEnd"/>
            <w:proofErr w:type="gramStart"/>
            <w:r>
              <w:rPr>
                <w:rFonts w:ascii="Times New Roman" w:eastAsia="Times New Roman" w:hAnsi="Times New Roman" w:cs="Times New Roman"/>
                <w:color w:val="333333"/>
                <w:sz w:val="24"/>
                <w:szCs w:val="24"/>
                <w:bdr w:val="none" w:sz="0" w:space="0" w:color="auto" w:frame="1"/>
                <w:lang w:eastAsia="en-GB"/>
              </w:rPr>
              <w:t>..</w:t>
            </w:r>
            <w:r w:rsidRPr="00373BC9">
              <w:rPr>
                <w:rFonts w:ascii="Times New Roman" w:eastAsia="Times New Roman" w:hAnsi="Times New Roman" w:cs="Times New Roman"/>
                <w:color w:val="333333"/>
                <w:sz w:val="24"/>
                <w:szCs w:val="24"/>
                <w:bdr w:val="none" w:sz="0" w:space="0" w:color="auto" w:frame="1"/>
                <w:lang w:eastAsia="en-GB"/>
              </w:rPr>
              <w:t>e</w:t>
            </w:r>
            <w:proofErr w:type="gramEnd"/>
            <w:r w:rsidRPr="00373BC9">
              <w:rPr>
                <w:rFonts w:ascii="Times New Roman" w:eastAsia="Times New Roman" w:hAnsi="Times New Roman" w:cs="Times New Roman"/>
                <w:color w:val="333333"/>
                <w:sz w:val="24"/>
                <w:szCs w:val="24"/>
                <w:bdr w:val="none" w:sz="0" w:space="0" w:color="auto" w:frame="1"/>
                <w:lang w:eastAsia="en-GB"/>
              </w:rPr>
              <w:t xml:space="preserve"> defendant.  The judge not only ensures that the rights of defendant are respected, but also the Constitutional provision and the statutorily required rights afforded to victims of crime.</w:t>
            </w:r>
          </w:p>
        </w:tc>
      </w:tr>
      <w:tr w:rsidR="00373BC9" w:rsidRPr="00373BC9" w:rsidTr="00373BC9">
        <w:trPr>
          <w:tblCellSpacing w:w="15" w:type="dxa"/>
        </w:trPr>
        <w:tc>
          <w:tcPr>
            <w:tcW w:w="0" w:type="auto"/>
            <w:shd w:val="clear" w:color="auto" w:fill="FFFFFF"/>
            <w:vAlign w:val="center"/>
            <w:hideMark/>
          </w:tcPr>
          <w:p w:rsidR="00373BC9" w:rsidRDefault="00373BC9" w:rsidP="00373BC9">
            <w:pPr>
              <w:pStyle w:val="ListParagraph"/>
              <w:numPr>
                <w:ilvl w:val="0"/>
                <w:numId w:val="1"/>
              </w:numPr>
              <w:spacing w:after="0" w:line="240" w:lineRule="auto"/>
              <w:rPr>
                <w:rFonts w:ascii="Times New Roman" w:eastAsia="Times New Roman" w:hAnsi="Times New Roman" w:cs="Times New Roman"/>
                <w:color w:val="333333"/>
                <w:sz w:val="24"/>
                <w:szCs w:val="24"/>
                <w:bdr w:val="none" w:sz="0" w:space="0" w:color="auto" w:frame="1"/>
                <w:lang w:eastAsia="en-GB"/>
              </w:rPr>
            </w:pPr>
            <w:r w:rsidRPr="00373BC9">
              <w:rPr>
                <w:rFonts w:ascii="Times New Roman" w:eastAsia="Times New Roman" w:hAnsi="Times New Roman" w:cs="Times New Roman"/>
                <w:color w:val="333333"/>
                <w:sz w:val="24"/>
                <w:szCs w:val="24"/>
                <w:bdr w:val="none" w:sz="0" w:space="0" w:color="auto" w:frame="1"/>
                <w:lang w:eastAsia="en-GB"/>
              </w:rPr>
              <w:t>Arrest – A person is arrested by a law enforcement officer who either sees a crime happen or has a warrant for arrest when probable cause exists that a person committed a crime. When a person is arrested, the person must be brought before a judge for an initial appearance within 24 hours of being arrested or else          be released.</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2. Initial Appearance – At the initial appearance, the judge determines the defendant’s name and address, informs the defendant of the charges and of the right to remain silent and to have an attorney. The judge appoints an attorney if the defendant cannot afford one and sets the conditions for release from jail.</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3. Preliminary Hearing – If a preliminary hearing is held, the judge hears evidence and testimony from witnesses called by the prosecuting attorney and the defendant’s attorney. If the judge determines there is enough evidence to believe the defendant probably committed the crime, the defendant is held for trial in            </w:t>
            </w:r>
            <w:r w:rsidRPr="00373BC9">
              <w:rPr>
                <w:rFonts w:ascii="Times New Roman" w:eastAsia="Times New Roman" w:hAnsi="Times New Roman" w:cs="Times New Roman"/>
                <w:color w:val="333333"/>
                <w:sz w:val="24"/>
                <w:szCs w:val="24"/>
                <w:bdr w:val="none" w:sz="0" w:space="0" w:color="auto" w:frame="1"/>
                <w:lang w:eastAsia="en-GB"/>
              </w:rPr>
              <w:br/>
              <w:t>    superior court, and an arraignment date is set.</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4. Arraignment – At the arraignment, the defendant enters a plea of guilty, not guilty, or no contest (</w:t>
            </w:r>
            <w:proofErr w:type="spellStart"/>
            <w:r w:rsidRPr="00373BC9">
              <w:rPr>
                <w:rFonts w:ascii="Times New Roman" w:eastAsia="Times New Roman" w:hAnsi="Times New Roman" w:cs="Times New Roman"/>
                <w:color w:val="333333"/>
                <w:sz w:val="24"/>
                <w:szCs w:val="24"/>
                <w:bdr w:val="none" w:sz="0" w:space="0" w:color="auto" w:frame="1"/>
                <w:lang w:eastAsia="en-GB"/>
              </w:rPr>
              <w:t>nolo</w:t>
            </w:r>
            <w:proofErr w:type="spellEnd"/>
            <w:r w:rsidRPr="00373BC9">
              <w:rPr>
                <w:rFonts w:ascii="Times New Roman" w:eastAsia="Times New Roman" w:hAnsi="Times New Roman" w:cs="Times New Roman"/>
                <w:color w:val="333333"/>
                <w:sz w:val="24"/>
                <w:szCs w:val="24"/>
                <w:bdr w:val="none" w:sz="0" w:space="0" w:color="auto" w:frame="1"/>
                <w:lang w:eastAsia="en-GB"/>
              </w:rPr>
              <w:t xml:space="preserve"> contendere). If the defendant enters a not guilty plea, the judge will set a trial date. If the defendant enters a guilty plea or declares no contest to the charges, the judge will set a date to sentence the defendant for the           crime.</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5. Trial</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Opening Statements – The defendant has the right to a trial in which either a jury or the judge determines guilt. When the court is ready for the trial to begin, each side can make an opening statement. In a criminal case, the prosecuting attorney speaks first.</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To begin, the prosecuting attorney gives an overview of the facts that will be presented.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attorney may present the same type of opening comment or may save the opening statement until later in the trial when that side of the case begins. Either attorney may decide not to give an opening statement.</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Witnesses – The prosecuting attorney begins the case by calling witnesses and asking them questions. This is direct examination.</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Witnesses in all trials take an oath or an affirmation that what they say in court is true. All trial evidence, including testimony and physical evidence, such as documents, weapons, or articles of clothing, must be acceptable as defined by the Arizona Rules of Evidence before it can be admitted into evidence and shown to the jury. The judge decides what evidence and testimony are admissible under the rules.</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In a criminal trial, the prosecuting attorney presents evidence and witness testimony to try to prove beyond a reasonable doubt that the defendant committed the crime. The defendant’s attorney may present evidence and witnesses to show that the defendant did not commit the crime or to create a </w:t>
            </w:r>
            <w:r w:rsidRPr="00373BC9">
              <w:rPr>
                <w:rFonts w:ascii="Times New Roman" w:eastAsia="Times New Roman" w:hAnsi="Times New Roman" w:cs="Times New Roman"/>
                <w:color w:val="333333"/>
                <w:sz w:val="24"/>
                <w:szCs w:val="24"/>
                <w:bdr w:val="none" w:sz="0" w:space="0" w:color="auto" w:frame="1"/>
                <w:lang w:eastAsia="en-GB"/>
              </w:rPr>
              <w:lastRenderedPageBreak/>
              <w:t>reasonable doubt as to the defendant’s guilt. The defendant is considered innocent of the crime charged until proven guilty.</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When the prosecution has finished questioning a witness,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is allowed to cross-examine the witness on any relevant matter. After cross-examination, the attorney who first called the witness may ask the witness more questions to clarify something touched on in the cross-examination. This is redirect examination. The judge may allow an opportunity for the opposing attorney to re-cross examine.</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When the prosecution has called all the witnesses for its side of the case and presented all of its evidence, it rests its case.</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At this point, the defendant’s attorney may ask for a judgment of acquittal. This means that the attorney is asking the court to decide the case in the defendant’s </w:t>
            </w:r>
            <w:proofErr w:type="spellStart"/>
            <w:r w:rsidRPr="00373BC9">
              <w:rPr>
                <w:rFonts w:ascii="Times New Roman" w:eastAsia="Times New Roman" w:hAnsi="Times New Roman" w:cs="Times New Roman"/>
                <w:color w:val="333333"/>
                <w:sz w:val="24"/>
                <w:szCs w:val="24"/>
                <w:bdr w:val="none" w:sz="0" w:space="0" w:color="auto" w:frame="1"/>
                <w:lang w:eastAsia="en-GB"/>
              </w:rPr>
              <w:t>favor</w:t>
            </w:r>
            <w:proofErr w:type="spellEnd"/>
            <w:r w:rsidRPr="00373BC9">
              <w:rPr>
                <w:rFonts w:ascii="Times New Roman" w:eastAsia="Times New Roman" w:hAnsi="Times New Roman" w:cs="Times New Roman"/>
                <w:color w:val="333333"/>
                <w:sz w:val="24"/>
                <w:szCs w:val="24"/>
                <w:bdr w:val="none" w:sz="0" w:space="0" w:color="auto" w:frame="1"/>
                <w:lang w:eastAsia="en-GB"/>
              </w:rPr>
              <w:t xml:space="preserve"> because the prosecuting attorney did not present enough evidence to prove the case against the defendant. If the judge agrees that there is not enough evidence to rule against the defendant, the judge rules in </w:t>
            </w:r>
            <w:r w:rsidR="008D06D2" w:rsidRPr="00373BC9">
              <w:rPr>
                <w:rFonts w:ascii="Times New Roman" w:eastAsia="Times New Roman" w:hAnsi="Times New Roman" w:cs="Times New Roman"/>
                <w:color w:val="333333"/>
                <w:sz w:val="24"/>
                <w:szCs w:val="24"/>
                <w:bdr w:val="none" w:sz="0" w:space="0" w:color="auto" w:frame="1"/>
                <w:lang w:eastAsia="en-GB"/>
              </w:rPr>
              <w:t>favour</w:t>
            </w:r>
            <w:r w:rsidRPr="00373BC9">
              <w:rPr>
                <w:rFonts w:ascii="Times New Roman" w:eastAsia="Times New Roman" w:hAnsi="Times New Roman" w:cs="Times New Roman"/>
                <w:color w:val="333333"/>
                <w:sz w:val="24"/>
                <w:szCs w:val="24"/>
                <w:bdr w:val="none" w:sz="0" w:space="0" w:color="auto" w:frame="1"/>
                <w:lang w:eastAsia="en-GB"/>
              </w:rPr>
              <w:t xml:space="preserve"> of the defendant, and the case ends.</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If a judgment of acquittal is not requested or if the request is denied,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may present evidence for its side of the case.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attorney often waits until this point in the trial to make an opening statement.</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may choose not to present evidence, as it is not required to do so. The defendant in a criminal case is not required to prove innocence. The burden is on the prosecution to prove the defendant’s guilt beyond a reasonable doubt.</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If the </w:t>
            </w:r>
            <w:proofErr w:type="spellStart"/>
            <w:r w:rsidRPr="00373BC9">
              <w:rPr>
                <w:rFonts w:ascii="Times New Roman" w:eastAsia="Times New Roman" w:hAnsi="Times New Roman" w:cs="Times New Roman"/>
                <w:color w:val="333333"/>
                <w:sz w:val="24"/>
                <w:szCs w:val="24"/>
                <w:bdr w:val="none" w:sz="0" w:space="0" w:color="auto" w:frame="1"/>
                <w:lang w:eastAsia="en-GB"/>
              </w:rPr>
              <w:t>defense</w:t>
            </w:r>
            <w:proofErr w:type="spellEnd"/>
            <w:r w:rsidRPr="00373BC9">
              <w:rPr>
                <w:rFonts w:ascii="Times New Roman" w:eastAsia="Times New Roman" w:hAnsi="Times New Roman" w:cs="Times New Roman"/>
                <w:color w:val="333333"/>
                <w:sz w:val="24"/>
                <w:szCs w:val="24"/>
                <w:bdr w:val="none" w:sz="0" w:space="0" w:color="auto" w:frame="1"/>
                <w:lang w:eastAsia="en-GB"/>
              </w:rPr>
              <w:t xml:space="preserve"> does present a case and call witnesses, the same rules and procedures that governed presentation of evidence by the prosecution now apply to evidence presented by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including the opportunity for the prosecutor to cross-examine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witnesses. </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At the end of the defendant’s case, the prosecutor may present additional information to respond to evidence offered by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Following this,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is given another opportunity to present more evidence on the defendant’s behalf.</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Closing Arguments – After the prosecution and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have presented all of their evidence, each side may make closing arguments. Closing arguments—similar t</w:t>
            </w:r>
            <w:bookmarkStart w:id="0" w:name="_GoBack"/>
            <w:bookmarkEnd w:id="0"/>
            <w:r w:rsidRPr="00373BC9">
              <w:rPr>
                <w:rFonts w:ascii="Times New Roman" w:eastAsia="Times New Roman" w:hAnsi="Times New Roman" w:cs="Times New Roman"/>
                <w:color w:val="333333"/>
                <w:sz w:val="24"/>
                <w:szCs w:val="24"/>
                <w:bdr w:val="none" w:sz="0" w:space="0" w:color="auto" w:frame="1"/>
                <w:lang w:eastAsia="en-GB"/>
              </w:rPr>
              <w:t xml:space="preserve">o opening statements—provide an opportunity for the attorneys to address the judge or the jury a final time. The prosecutor speaks first, usually summarizing the evidence that has been presented and highlighting items most beneficial to the prosecution. The defendant’s attorney speaks next. The </w:t>
            </w:r>
            <w:r w:rsidR="008D06D2" w:rsidRPr="00373BC9">
              <w:rPr>
                <w:rFonts w:ascii="Times New Roman" w:eastAsia="Times New Roman" w:hAnsi="Times New Roman" w:cs="Times New Roman"/>
                <w:color w:val="333333"/>
                <w:sz w:val="24"/>
                <w:szCs w:val="24"/>
                <w:bdr w:val="none" w:sz="0" w:space="0" w:color="auto" w:frame="1"/>
                <w:lang w:eastAsia="en-GB"/>
              </w:rPr>
              <w:t>defence</w:t>
            </w:r>
            <w:r w:rsidRPr="00373BC9">
              <w:rPr>
                <w:rFonts w:ascii="Times New Roman" w:eastAsia="Times New Roman" w:hAnsi="Times New Roman" w:cs="Times New Roman"/>
                <w:color w:val="333333"/>
                <w:sz w:val="24"/>
                <w:szCs w:val="24"/>
                <w:bdr w:val="none" w:sz="0" w:space="0" w:color="auto" w:frame="1"/>
                <w:lang w:eastAsia="en-GB"/>
              </w:rPr>
              <w:t xml:space="preserve"> attorney usually summarizes the strongest points of the defendant’s case and points out flaws in the prosecutor’s case. The prosecutor then has one last opportunity to speak.</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Instructing the Jury – After closing arguments in a jury trial, the judge reads instructions to the jurors, explaining the law that applies to the case. Jury members must follow these instructions in reaching a verdict. </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Jury Deliberations – The jury goes to a special jury room and elects a foreman to lead the discussion. Jurors must consider all of the evidence presented, review the facts of the case, and reach a verdict. When the jury makes its decision, the court is called back into session. </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lastRenderedPageBreak/>
              <w:t>Verdict – The foreman presents a written verdict to the judge, and either the judge or the court clerk reads the jury’s verdict to the court. The court then enters a judgment based on the verdict, and the jury is released from service. If found not guilty, the defendant is released immediately. If the defendant is found guilty, a date is set for sentencing.  The defendant may be held in custody or remain on release status until sentencing.</w:t>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lang w:eastAsia="en-GB"/>
              </w:rPr>
              <w:br/>
            </w:r>
            <w:r w:rsidRPr="00373BC9">
              <w:rPr>
                <w:rFonts w:ascii="Times New Roman" w:eastAsia="Times New Roman" w:hAnsi="Times New Roman" w:cs="Times New Roman"/>
                <w:color w:val="333333"/>
                <w:sz w:val="24"/>
                <w:szCs w:val="24"/>
                <w:bdr w:val="none" w:sz="0" w:space="0" w:color="auto" w:frame="1"/>
                <w:lang w:eastAsia="en-GB"/>
              </w:rPr>
              <w:t xml:space="preserve">Sentencing – A sentencing hearing is scheduled to determine the punishment a convicted defendant will receive. The judge hears testimony from the prosecution and the </w:t>
            </w:r>
            <w:proofErr w:type="spellStart"/>
            <w:r w:rsidRPr="00373BC9">
              <w:rPr>
                <w:rFonts w:ascii="Times New Roman" w:eastAsia="Times New Roman" w:hAnsi="Times New Roman" w:cs="Times New Roman"/>
                <w:color w:val="333333"/>
                <w:sz w:val="24"/>
                <w:szCs w:val="24"/>
                <w:bdr w:val="none" w:sz="0" w:space="0" w:color="auto" w:frame="1"/>
                <w:lang w:eastAsia="en-GB"/>
              </w:rPr>
              <w:t>defense</w:t>
            </w:r>
            <w:proofErr w:type="spellEnd"/>
            <w:r w:rsidRPr="00373BC9">
              <w:rPr>
                <w:rFonts w:ascii="Times New Roman" w:eastAsia="Times New Roman" w:hAnsi="Times New Roman" w:cs="Times New Roman"/>
                <w:color w:val="333333"/>
                <w:sz w:val="24"/>
                <w:szCs w:val="24"/>
                <w:bdr w:val="none" w:sz="0" w:space="0" w:color="auto" w:frame="1"/>
                <w:lang w:eastAsia="en-GB"/>
              </w:rPr>
              <w:t xml:space="preserve"> regarding the punishment that each side feels the convicted defendant should receive.</w:t>
            </w:r>
          </w:p>
          <w:p w:rsidR="005B34FA" w:rsidRDefault="005B34FA" w:rsidP="005B34FA">
            <w:pPr>
              <w:spacing w:after="0" w:line="240" w:lineRule="auto"/>
              <w:rPr>
                <w:rFonts w:ascii="Times New Roman" w:eastAsia="Times New Roman" w:hAnsi="Times New Roman" w:cs="Times New Roman"/>
                <w:color w:val="333333"/>
                <w:sz w:val="24"/>
                <w:szCs w:val="24"/>
                <w:bdr w:val="none" w:sz="0" w:space="0" w:color="auto" w:frame="1"/>
                <w:lang w:eastAsia="en-GB"/>
              </w:rPr>
            </w:pPr>
          </w:p>
          <w:p w:rsidR="005B34FA" w:rsidRDefault="005B34FA" w:rsidP="005B34FA">
            <w:pPr>
              <w:spacing w:after="0" w:line="240" w:lineRule="auto"/>
              <w:rPr>
                <w:rFonts w:ascii="Times New Roman" w:eastAsia="Times New Roman" w:hAnsi="Times New Roman" w:cs="Times New Roman"/>
                <w:color w:val="333333"/>
                <w:sz w:val="24"/>
                <w:szCs w:val="24"/>
                <w:bdr w:val="none" w:sz="0" w:space="0" w:color="auto" w:frame="1"/>
                <w:lang w:eastAsia="en-GB"/>
              </w:rPr>
            </w:pPr>
          </w:p>
          <w:p w:rsidR="005B34FA" w:rsidRDefault="005B34FA" w:rsidP="005B34FA">
            <w:pPr>
              <w:spacing w:after="0" w:line="240" w:lineRule="auto"/>
              <w:rPr>
                <w:rFonts w:ascii="Times New Roman" w:eastAsia="Times New Roman" w:hAnsi="Times New Roman" w:cs="Times New Roman"/>
                <w:color w:val="333333"/>
                <w:sz w:val="24"/>
                <w:szCs w:val="24"/>
                <w:u w:val="single"/>
                <w:bdr w:val="none" w:sz="0" w:space="0" w:color="auto" w:frame="1"/>
                <w:lang w:eastAsia="en-GB"/>
              </w:rPr>
            </w:pPr>
            <w:r w:rsidRPr="005B34FA">
              <w:rPr>
                <w:rFonts w:ascii="Times New Roman" w:eastAsia="Times New Roman" w:hAnsi="Times New Roman" w:cs="Times New Roman"/>
                <w:color w:val="333333"/>
                <w:sz w:val="24"/>
                <w:szCs w:val="24"/>
                <w:u w:val="single"/>
                <w:bdr w:val="none" w:sz="0" w:space="0" w:color="auto" w:frame="1"/>
                <w:lang w:eastAsia="en-GB"/>
              </w:rPr>
              <w:t>REMEDIES.</w:t>
            </w:r>
          </w:p>
          <w:p w:rsidR="005B34FA" w:rsidRPr="005B34FA" w:rsidRDefault="005B34FA" w:rsidP="005B34FA">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24"/>
                <w:szCs w:val="24"/>
                <w:lang w:eastAsia="en-GB"/>
              </w:rPr>
            </w:pPr>
            <w:r w:rsidRPr="005B34FA">
              <w:rPr>
                <w:rFonts w:ascii="Times New Roman" w:eastAsia="Times New Roman" w:hAnsi="Times New Roman" w:cs="Times New Roman"/>
                <w:b/>
                <w:bCs/>
                <w:color w:val="1A1A1A"/>
                <w:sz w:val="24"/>
                <w:szCs w:val="24"/>
                <w:lang w:eastAsia="en-GB"/>
              </w:rPr>
              <w:t>Appeal</w:t>
            </w:r>
          </w:p>
          <w:p w:rsidR="005B34FA" w:rsidRPr="005B34FA" w:rsidRDefault="005B34FA" w:rsidP="005B34FA">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5B34FA">
              <w:rPr>
                <w:rFonts w:ascii="Times New Roman" w:eastAsia="Times New Roman" w:hAnsi="Times New Roman" w:cs="Times New Roman"/>
                <w:color w:val="000000"/>
                <w:sz w:val="24"/>
                <w:szCs w:val="24"/>
                <w:lang w:eastAsia="en-GB"/>
              </w:rPr>
              <w:t>An individual convicted of a crime may ask that his or her case be reviewed by a higher court. If that court finds an error in the case or the sentence imposed, the court may reverse the conviction or find that the case should be re-tried.</w:t>
            </w:r>
          </w:p>
          <w:p w:rsidR="005B34FA" w:rsidRPr="005B34FA" w:rsidRDefault="005B34FA" w:rsidP="005B34FA">
            <w:pPr>
              <w:spacing w:after="0" w:line="240" w:lineRule="auto"/>
              <w:rPr>
                <w:rFonts w:ascii="Times New Roman" w:eastAsia="Times New Roman" w:hAnsi="Times New Roman" w:cs="Times New Roman"/>
                <w:color w:val="333333"/>
                <w:sz w:val="24"/>
                <w:szCs w:val="24"/>
                <w:u w:val="single"/>
                <w:bdr w:val="none" w:sz="0" w:space="0" w:color="auto" w:frame="1"/>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73BC9" w:rsidRDefault="00373BC9" w:rsidP="00373BC9">
            <w:pPr>
              <w:spacing w:after="0" w:line="240" w:lineRule="auto"/>
              <w:rPr>
                <w:rFonts w:ascii="Times New Roman" w:eastAsia="Times New Roman" w:hAnsi="Times New Roman" w:cs="Times New Roman"/>
                <w:color w:val="333333"/>
                <w:sz w:val="24"/>
                <w:szCs w:val="24"/>
                <w:lang w:eastAsia="en-GB"/>
              </w:rPr>
            </w:pPr>
          </w:p>
          <w:p w:rsidR="003D08B1" w:rsidRDefault="00373BC9" w:rsidP="003D08B1">
            <w:pPr>
              <w:spacing w:after="0" w:line="240" w:lineRule="auto"/>
              <w:rPr>
                <w:rFonts w:ascii="Times New Roman" w:eastAsia="Times New Roman" w:hAnsi="Times New Roman" w:cs="Times New Roman"/>
                <w:b/>
                <w:color w:val="333333"/>
                <w:sz w:val="32"/>
                <w:szCs w:val="32"/>
                <w:lang w:eastAsia="en-GB"/>
              </w:rPr>
            </w:pPr>
            <w:r w:rsidRPr="00373BC9">
              <w:rPr>
                <w:rFonts w:ascii="Times New Roman" w:eastAsia="Times New Roman" w:hAnsi="Times New Roman" w:cs="Times New Roman"/>
                <w:b/>
                <w:color w:val="333333"/>
                <w:sz w:val="32"/>
                <w:szCs w:val="32"/>
                <w:lang w:eastAsia="en-GB"/>
              </w:rPr>
              <w:t>NUMBER 2</w:t>
            </w:r>
          </w:p>
          <w:p w:rsidR="003D08B1" w:rsidRDefault="003D08B1" w:rsidP="003D08B1">
            <w:pPr>
              <w:spacing w:after="0" w:line="240" w:lineRule="auto"/>
              <w:rPr>
                <w:rFonts w:ascii="Times New Roman" w:eastAsia="Times New Roman" w:hAnsi="Times New Roman" w:cs="Times New Roman"/>
                <w:b/>
                <w:color w:val="333333"/>
                <w:sz w:val="24"/>
                <w:szCs w:val="24"/>
                <w:lang w:eastAsia="en-GB"/>
              </w:rPr>
            </w:pPr>
          </w:p>
          <w:p w:rsidR="003D08B1" w:rsidRPr="003D08B1" w:rsidRDefault="003D08B1" w:rsidP="003D08B1">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Methods by which civil proceedings may be commenced in the high court </w:t>
            </w:r>
          </w:p>
          <w:p w:rsidR="003D08B1" w:rsidRPr="003D08B1" w:rsidRDefault="003D08B1" w:rsidP="003D08B1">
            <w:pPr>
              <w:spacing w:after="0" w:line="240" w:lineRule="auto"/>
              <w:rPr>
                <w:rFonts w:ascii="Times New Roman" w:eastAsia="Times New Roman" w:hAnsi="Times New Roman" w:cs="Times New Roman"/>
                <w:color w:val="333333"/>
                <w:sz w:val="24"/>
                <w:szCs w:val="24"/>
                <w:lang w:eastAsia="en-GB"/>
              </w:rPr>
            </w:pPr>
          </w:p>
          <w:p w:rsidR="003D08B1" w:rsidRPr="003D08B1" w:rsidRDefault="003D08B1" w:rsidP="003D08B1">
            <w:pPr>
              <w:spacing w:after="0" w:line="240" w:lineRule="auto"/>
              <w:rPr>
                <w:rFonts w:ascii="Times New Roman" w:eastAsia="Times New Roman" w:hAnsi="Times New Roman" w:cs="Times New Roman"/>
                <w:b/>
                <w:color w:val="333333"/>
                <w:sz w:val="32"/>
                <w:szCs w:val="32"/>
                <w:lang w:eastAsia="en-GB"/>
              </w:rPr>
            </w:pPr>
            <w:r>
              <w:rPr>
                <w:rFonts w:ascii="Times New Roman" w:eastAsia="Times New Roman" w:hAnsi="Times New Roman" w:cs="Times New Roman"/>
                <w:b/>
                <w:color w:val="333333"/>
                <w:sz w:val="24"/>
                <w:szCs w:val="24"/>
                <w:lang w:eastAsia="en-GB"/>
              </w:rPr>
              <w:t>1.</w:t>
            </w:r>
            <w:r w:rsidRPr="003D08B1">
              <w:rPr>
                <w:rFonts w:ascii="Times New Roman" w:eastAsia="Times New Roman" w:hAnsi="Times New Roman" w:cs="Times New Roman"/>
                <w:color w:val="000000"/>
                <w:sz w:val="24"/>
                <w:szCs w:val="24"/>
                <w:lang w:eastAsia="en-GB"/>
              </w:rPr>
              <w:t>Through writ of summons</w:t>
            </w:r>
          </w:p>
          <w:p w:rsidR="003D08B1" w:rsidRPr="003D08B1" w:rsidRDefault="003D08B1" w:rsidP="003D08B1">
            <w:pPr>
              <w:shd w:val="clear" w:color="auto" w:fill="FFFFFF"/>
              <w:tabs>
                <w:tab w:val="left" w:pos="2790"/>
              </w:tabs>
              <w:spacing w:before="72"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r w:rsidRPr="003D08B1">
              <w:rPr>
                <w:rFonts w:ascii="Times New Roman" w:eastAsia="Times New Roman" w:hAnsi="Times New Roman" w:cs="Times New Roman"/>
                <w:color w:val="000000"/>
                <w:sz w:val="24"/>
                <w:szCs w:val="24"/>
                <w:lang w:eastAsia="en-GB"/>
              </w:rPr>
              <w:t>By originating summons</w:t>
            </w:r>
          </w:p>
          <w:p w:rsidR="003D08B1" w:rsidRDefault="003D08B1" w:rsidP="00373BC9">
            <w:pPr>
              <w:spacing w:after="0" w:line="240" w:lineRule="auto"/>
              <w:rPr>
                <w:rFonts w:ascii="Times New Roman" w:eastAsia="Times New Roman" w:hAnsi="Times New Roman" w:cs="Times New Roman"/>
                <w:b/>
                <w:color w:val="333333"/>
                <w:sz w:val="32"/>
                <w:szCs w:val="32"/>
                <w:lang w:eastAsia="en-GB"/>
              </w:rPr>
            </w:pPr>
          </w:p>
          <w:p w:rsidR="00373BC9" w:rsidRPr="00373BC9" w:rsidRDefault="00373BC9" w:rsidP="00373BC9">
            <w:pPr>
              <w:spacing w:after="0" w:line="240" w:lineRule="auto"/>
              <w:rPr>
                <w:rFonts w:ascii="Times New Roman" w:eastAsia="Times New Roman" w:hAnsi="Times New Roman" w:cs="Times New Roman"/>
                <w:b/>
                <w:color w:val="333333"/>
                <w:sz w:val="32"/>
                <w:szCs w:val="32"/>
                <w:lang w:eastAsia="en-GB"/>
              </w:rPr>
            </w:pPr>
          </w:p>
        </w:tc>
      </w:tr>
    </w:tbl>
    <w:p w:rsidR="00373BC9" w:rsidRPr="00373BC9" w:rsidRDefault="00373BC9" w:rsidP="00373BC9">
      <w:pPr>
        <w:rPr>
          <w:rFonts w:ascii="Times New Roman" w:hAnsi="Times New Roman" w:cs="Times New Roman"/>
          <w:sz w:val="24"/>
          <w:szCs w:val="24"/>
        </w:rPr>
      </w:pPr>
    </w:p>
    <w:sectPr w:rsidR="00373BC9" w:rsidRPr="00373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A498B"/>
    <w:multiLevelType w:val="hybridMultilevel"/>
    <w:tmpl w:val="3662B898"/>
    <w:lvl w:ilvl="0" w:tplc="6F383142">
      <w:start w:val="1"/>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976A11"/>
    <w:multiLevelType w:val="hybridMultilevel"/>
    <w:tmpl w:val="F146C9A8"/>
    <w:lvl w:ilvl="0" w:tplc="9EA0F0D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AA"/>
    <w:rsid w:val="001353EA"/>
    <w:rsid w:val="00373BC9"/>
    <w:rsid w:val="003D08B1"/>
    <w:rsid w:val="004249AA"/>
    <w:rsid w:val="005B34FA"/>
    <w:rsid w:val="008D06D2"/>
    <w:rsid w:val="00973242"/>
    <w:rsid w:val="00C14F65"/>
    <w:rsid w:val="00C7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8798-090F-4929-9F30-31AEB1C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34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C9"/>
    <w:pPr>
      <w:ind w:left="720"/>
      <w:contextualSpacing/>
    </w:pPr>
  </w:style>
  <w:style w:type="character" w:customStyle="1" w:styleId="Heading2Char">
    <w:name w:val="Heading 2 Char"/>
    <w:basedOn w:val="DefaultParagraphFont"/>
    <w:link w:val="Heading2"/>
    <w:uiPriority w:val="9"/>
    <w:rsid w:val="005B34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B34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52827">
      <w:bodyDiv w:val="1"/>
      <w:marLeft w:val="0"/>
      <w:marRight w:val="0"/>
      <w:marTop w:val="0"/>
      <w:marBottom w:val="0"/>
      <w:divBdr>
        <w:top w:val="none" w:sz="0" w:space="0" w:color="auto"/>
        <w:left w:val="none" w:sz="0" w:space="0" w:color="auto"/>
        <w:bottom w:val="none" w:sz="0" w:space="0" w:color="auto"/>
        <w:right w:val="none" w:sz="0" w:space="0" w:color="auto"/>
      </w:divBdr>
    </w:div>
    <w:div w:id="21362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UTHMAN IMAN</dc:creator>
  <cp:keywords/>
  <dc:description/>
  <cp:lastModifiedBy>UTHMAN IMAN</cp:lastModifiedBy>
  <cp:revision>7</cp:revision>
  <dcterms:created xsi:type="dcterms:W3CDTF">2020-04-15T14:01:00Z</dcterms:created>
  <dcterms:modified xsi:type="dcterms:W3CDTF">2020-04-15T14:39:00Z</dcterms:modified>
</cp:coreProperties>
</file>