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9F" w:rsidRDefault="002E739F">
      <w:pPr>
        <w:rPr>
          <w:rFonts w:ascii="Algerian" w:hAnsi="Algerian"/>
          <w:sz w:val="40"/>
          <w:szCs w:val="40"/>
        </w:rPr>
      </w:pPr>
      <w:r>
        <w:rPr>
          <w:rFonts w:ascii="Algerian" w:hAnsi="Algerian"/>
          <w:sz w:val="40"/>
          <w:szCs w:val="40"/>
        </w:rPr>
        <w:t xml:space="preserve">Name: </w:t>
      </w:r>
      <w:proofErr w:type="spellStart"/>
      <w:r>
        <w:rPr>
          <w:rFonts w:ascii="Algerian" w:hAnsi="Algerian"/>
          <w:sz w:val="40"/>
          <w:szCs w:val="40"/>
        </w:rPr>
        <w:t>okuntade</w:t>
      </w:r>
      <w:proofErr w:type="spellEnd"/>
      <w:r>
        <w:rPr>
          <w:rFonts w:ascii="Algerian" w:hAnsi="Algerian"/>
          <w:sz w:val="40"/>
          <w:szCs w:val="40"/>
        </w:rPr>
        <w:t xml:space="preserve"> </w:t>
      </w:r>
      <w:proofErr w:type="spellStart"/>
      <w:r>
        <w:rPr>
          <w:rFonts w:ascii="Algerian" w:hAnsi="Algerian"/>
          <w:sz w:val="40"/>
          <w:szCs w:val="40"/>
        </w:rPr>
        <w:t>olayemi</w:t>
      </w:r>
      <w:proofErr w:type="spellEnd"/>
      <w:r>
        <w:rPr>
          <w:rFonts w:ascii="Algerian" w:hAnsi="Algerian"/>
          <w:sz w:val="40"/>
          <w:szCs w:val="40"/>
        </w:rPr>
        <w:t xml:space="preserve"> Elizabeth</w:t>
      </w:r>
    </w:p>
    <w:p w:rsidR="002E739F" w:rsidRDefault="002E739F" w:rsidP="002E739F">
      <w:pPr>
        <w:ind w:left="720" w:hanging="720"/>
        <w:rPr>
          <w:rFonts w:ascii="Algerian" w:hAnsi="Algerian"/>
          <w:sz w:val="40"/>
          <w:szCs w:val="40"/>
        </w:rPr>
      </w:pPr>
      <w:r>
        <w:rPr>
          <w:rFonts w:ascii="Algerian" w:hAnsi="Algerian"/>
          <w:sz w:val="40"/>
          <w:szCs w:val="40"/>
        </w:rPr>
        <w:t>College: social and management sciences</w:t>
      </w:r>
    </w:p>
    <w:p w:rsidR="002E739F" w:rsidRDefault="002E739F" w:rsidP="002E739F">
      <w:pPr>
        <w:ind w:left="720" w:hanging="720"/>
        <w:rPr>
          <w:rFonts w:ascii="Algerian" w:hAnsi="Algerian"/>
          <w:sz w:val="40"/>
          <w:szCs w:val="40"/>
        </w:rPr>
      </w:pPr>
      <w:r>
        <w:rPr>
          <w:rFonts w:ascii="Algerian" w:hAnsi="Algerian"/>
          <w:sz w:val="40"/>
          <w:szCs w:val="40"/>
        </w:rPr>
        <w:t xml:space="preserve">Department: international relations and      </w:t>
      </w:r>
      <w:proofErr w:type="spellStart"/>
      <w:r>
        <w:rPr>
          <w:rFonts w:ascii="Algerian" w:hAnsi="Algerian"/>
          <w:sz w:val="40"/>
          <w:szCs w:val="40"/>
        </w:rPr>
        <w:t>dipolomacy</w:t>
      </w:r>
      <w:proofErr w:type="spellEnd"/>
    </w:p>
    <w:p w:rsidR="002E739F" w:rsidRDefault="002E739F" w:rsidP="002E739F">
      <w:pPr>
        <w:ind w:left="720" w:hanging="720"/>
        <w:rPr>
          <w:rFonts w:ascii="Algerian" w:hAnsi="Algerian"/>
          <w:sz w:val="40"/>
          <w:szCs w:val="40"/>
        </w:rPr>
      </w:pPr>
      <w:r>
        <w:rPr>
          <w:rFonts w:ascii="Algerian" w:hAnsi="Algerian"/>
          <w:sz w:val="40"/>
          <w:szCs w:val="40"/>
        </w:rPr>
        <w:t>Course code: pol104</w:t>
      </w:r>
    </w:p>
    <w:p w:rsidR="002E739F" w:rsidRDefault="002E739F" w:rsidP="002E739F">
      <w:pPr>
        <w:ind w:left="720" w:hanging="720"/>
        <w:rPr>
          <w:rFonts w:ascii="Algerian" w:hAnsi="Algerian"/>
          <w:sz w:val="40"/>
          <w:szCs w:val="40"/>
        </w:rPr>
      </w:pPr>
      <w:r>
        <w:rPr>
          <w:rFonts w:ascii="Algerian" w:hAnsi="Algerian"/>
          <w:sz w:val="40"/>
          <w:szCs w:val="40"/>
        </w:rPr>
        <w:t>Matric number: 19/sms09/060</w:t>
      </w:r>
    </w:p>
    <w:p w:rsidR="002E739F" w:rsidRDefault="002E739F" w:rsidP="002E739F">
      <w:pPr>
        <w:ind w:left="720" w:hanging="720"/>
        <w:rPr>
          <w:rFonts w:ascii="Algerian" w:hAnsi="Algerian"/>
          <w:sz w:val="40"/>
          <w:szCs w:val="40"/>
        </w:rPr>
      </w:pPr>
      <w:r>
        <w:rPr>
          <w:rFonts w:ascii="Algerian" w:hAnsi="Algerian"/>
          <w:sz w:val="40"/>
          <w:szCs w:val="40"/>
        </w:rPr>
        <w:t>Assignment(10 marks):</w:t>
      </w:r>
    </w:p>
    <w:p w:rsidR="002E739F" w:rsidRPr="002E739F" w:rsidRDefault="002E739F" w:rsidP="002E739F">
      <w:pPr>
        <w:ind w:left="720" w:hanging="720"/>
        <w:rPr>
          <w:rFonts w:cstheme="minorHAnsi"/>
          <w:sz w:val="40"/>
          <w:szCs w:val="40"/>
        </w:rPr>
      </w:pPr>
      <w:r>
        <w:rPr>
          <w:rFonts w:ascii="Algerian" w:hAnsi="Algerian"/>
          <w:sz w:val="40"/>
          <w:szCs w:val="40"/>
        </w:rPr>
        <w:t xml:space="preserve">    </w:t>
      </w:r>
      <w:r>
        <w:rPr>
          <w:rFonts w:cstheme="minorHAnsi"/>
          <w:sz w:val="40"/>
          <w:szCs w:val="40"/>
        </w:rPr>
        <w:t xml:space="preserve">Constitution is important for the consolidation of democracy. However, the making of Nigeria’s constitutions </w:t>
      </w:r>
      <w:r w:rsidR="008618BD">
        <w:rPr>
          <w:rFonts w:cstheme="minorHAnsi"/>
          <w:sz w:val="40"/>
          <w:szCs w:val="40"/>
        </w:rPr>
        <w:t>has</w:t>
      </w:r>
      <w:r>
        <w:rPr>
          <w:rFonts w:cstheme="minorHAnsi"/>
          <w:sz w:val="40"/>
          <w:szCs w:val="40"/>
        </w:rPr>
        <w:t xml:space="preserve"> been under two political dispensations that have anti-democracy tendencies, and this has been a great impediment to democratic governance in Nigeria. Examine some of the loopholes in Nigeria’s constitutions over the years that have affected </w:t>
      </w:r>
      <w:r w:rsidR="0059585B">
        <w:rPr>
          <w:rFonts w:cstheme="minorHAnsi"/>
          <w:sz w:val="40"/>
          <w:szCs w:val="40"/>
        </w:rPr>
        <w:t>democracy in Nigeria.</w:t>
      </w:r>
    </w:p>
    <w:p w:rsidR="002E739F" w:rsidRDefault="002E739F"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F12A55" w:rsidP="002E739F">
      <w:pPr>
        <w:ind w:left="720" w:hanging="720"/>
        <w:rPr>
          <w:rFonts w:ascii="Algerian" w:hAnsi="Algerian" w:cstheme="minorHAnsi"/>
          <w:sz w:val="40"/>
          <w:szCs w:val="40"/>
        </w:rPr>
      </w:pPr>
      <w:r>
        <w:rPr>
          <w:rFonts w:ascii="Algerian" w:hAnsi="Algerian" w:cstheme="minorHAnsi"/>
          <w:sz w:val="40"/>
          <w:szCs w:val="40"/>
        </w:rPr>
        <w:lastRenderedPageBreak/>
        <w:t>Answer</w:t>
      </w:r>
    </w:p>
    <w:p w:rsidR="00F12A55" w:rsidRDefault="00F12A55" w:rsidP="00F12A55">
      <w:pPr>
        <w:rPr>
          <w:rFonts w:cstheme="minorHAnsi"/>
          <w:sz w:val="40"/>
          <w:szCs w:val="40"/>
        </w:rPr>
      </w:pPr>
      <w:r>
        <w:rPr>
          <w:rFonts w:cstheme="minorHAnsi"/>
          <w:sz w:val="40"/>
          <w:szCs w:val="40"/>
        </w:rPr>
        <w:t>There are roadblocks to a strong democracy in Nigeria at levels of government. Conflict triggered by political competition and communal, ethnic, religious or resource allocation rivalries poses a major threat to democracy.</w:t>
      </w:r>
      <w:r w:rsidR="00215405">
        <w:rPr>
          <w:rFonts w:cstheme="minorHAnsi"/>
          <w:sz w:val="40"/>
          <w:szCs w:val="40"/>
        </w:rPr>
        <w:t xml:space="preserve"> Corruption pervades the daily lives of Nigerians.</w:t>
      </w:r>
      <w:r w:rsidR="00ED78C5">
        <w:rPr>
          <w:rFonts w:cstheme="minorHAnsi"/>
          <w:sz w:val="40"/>
          <w:szCs w:val="40"/>
        </w:rPr>
        <w:t xml:space="preserve"> Many government institutions do not adequately engage with citizens or the priv</w:t>
      </w:r>
      <w:r w:rsidR="0074025F">
        <w:rPr>
          <w:rFonts w:cstheme="minorHAnsi"/>
          <w:sz w:val="40"/>
          <w:szCs w:val="40"/>
        </w:rPr>
        <w:t xml:space="preserve">ate sector and lack the capacity to carry out their mandates. Further, civil society lacks both the capacity and the resources to effectively engage with government and advocate for change. </w:t>
      </w:r>
    </w:p>
    <w:p w:rsidR="00943098" w:rsidRDefault="00943098" w:rsidP="00F12A55">
      <w:pPr>
        <w:rPr>
          <w:rFonts w:cstheme="minorHAnsi"/>
          <w:sz w:val="40"/>
          <w:szCs w:val="40"/>
        </w:rPr>
      </w:pPr>
      <w:r>
        <w:rPr>
          <w:rFonts w:cstheme="minorHAnsi"/>
          <w:sz w:val="40"/>
          <w:szCs w:val="40"/>
        </w:rPr>
        <w:t>CIVIL SOCIETY AND MEDIA</w:t>
      </w:r>
    </w:p>
    <w:p w:rsidR="00943098" w:rsidRDefault="00943098" w:rsidP="00F12A55">
      <w:pPr>
        <w:rPr>
          <w:rFonts w:cstheme="minorHAnsi"/>
          <w:sz w:val="40"/>
          <w:szCs w:val="40"/>
        </w:rPr>
      </w:pPr>
      <w:r>
        <w:rPr>
          <w:rFonts w:cstheme="minorHAnsi"/>
          <w:sz w:val="40"/>
          <w:szCs w:val="40"/>
        </w:rPr>
        <w:t xml:space="preserve">  Although elites dominate the political structure, civil society organizations are becoming a voice for democratic reform. Their efforts to push for inclusive governance have been successful in many ways, but they lack capacity and resources to carry out their functions fully. USAID works directly with a diverse representation of Nigerian civil society and media</w:t>
      </w:r>
      <w:r w:rsidR="00940756">
        <w:rPr>
          <w:rFonts w:cstheme="minorHAnsi"/>
          <w:sz w:val="40"/>
          <w:szCs w:val="40"/>
        </w:rPr>
        <w:t xml:space="preserve"> organizations, building their internal management capacity and strengthening their ability to engage with the government on issues of fiscal accountability, budget monitoring and </w:t>
      </w:r>
      <w:r w:rsidR="00433983">
        <w:rPr>
          <w:rFonts w:cstheme="minorHAnsi"/>
          <w:sz w:val="40"/>
          <w:szCs w:val="40"/>
        </w:rPr>
        <w:t xml:space="preserve">a </w:t>
      </w:r>
      <w:r w:rsidR="00940756">
        <w:rPr>
          <w:rFonts w:cstheme="minorHAnsi"/>
          <w:sz w:val="40"/>
          <w:szCs w:val="40"/>
        </w:rPr>
        <w:t>transparency within extractive industries.</w:t>
      </w:r>
    </w:p>
    <w:p w:rsidR="003F3A04" w:rsidRDefault="003F3A04" w:rsidP="00F12A55">
      <w:pPr>
        <w:rPr>
          <w:rFonts w:cstheme="minorHAnsi"/>
          <w:sz w:val="40"/>
          <w:szCs w:val="40"/>
        </w:rPr>
      </w:pPr>
      <w:r>
        <w:rPr>
          <w:rFonts w:cstheme="minorHAnsi"/>
          <w:sz w:val="40"/>
          <w:szCs w:val="40"/>
        </w:rPr>
        <w:lastRenderedPageBreak/>
        <w:t>ELECTIONS</w:t>
      </w:r>
    </w:p>
    <w:p w:rsidR="003F3A04" w:rsidRDefault="003F3A04" w:rsidP="00F12A55">
      <w:pPr>
        <w:rPr>
          <w:rFonts w:cstheme="minorHAnsi"/>
          <w:sz w:val="40"/>
          <w:szCs w:val="40"/>
        </w:rPr>
      </w:pPr>
      <w:r>
        <w:rPr>
          <w:rFonts w:cstheme="minorHAnsi"/>
          <w:sz w:val="40"/>
          <w:szCs w:val="40"/>
        </w:rPr>
        <w:t xml:space="preserve">   In 2011, Nigerians participated in what were arguably the most credible and transparent elections since the country’s independence. USAID capitalized on this positive momentum to improve elections by supporting the organizational development of political parties and the independence of the electoral commission, and by increasing civil society input into the electoral and constitutional reform dialogue. In 2015, the Independent National Electoral Commission(INEC) working with civil society organizations-which ran parallel vote tabulations-Nigeria helped usher in the first peaceful, democratic transition of power between two parties.</w:t>
      </w:r>
      <w:bookmarkStart w:id="0" w:name="_GoBack"/>
      <w:bookmarkEnd w:id="0"/>
    </w:p>
    <w:p w:rsidR="00940756" w:rsidRPr="00F12A55" w:rsidRDefault="00940756" w:rsidP="00F12A55">
      <w:pPr>
        <w:rPr>
          <w:rFonts w:cstheme="minorHAnsi"/>
          <w:sz w:val="40"/>
          <w:szCs w:val="40"/>
        </w:rPr>
      </w:pPr>
    </w:p>
    <w:p w:rsidR="008618BD" w:rsidRDefault="008618BD" w:rsidP="002E739F">
      <w:pPr>
        <w:ind w:left="720" w:hanging="720"/>
        <w:rPr>
          <w:rFonts w:ascii="Algerian" w:hAnsi="Algerian"/>
          <w:sz w:val="40"/>
          <w:szCs w:val="40"/>
        </w:rPr>
      </w:pPr>
    </w:p>
    <w:p w:rsidR="008618BD" w:rsidRDefault="008618BD" w:rsidP="0074025F">
      <w:pPr>
        <w:ind w:left="720" w:hanging="720"/>
        <w:jc w:val="center"/>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Default="008618BD" w:rsidP="002E739F">
      <w:pPr>
        <w:ind w:left="720" w:hanging="720"/>
        <w:rPr>
          <w:rFonts w:ascii="Algerian" w:hAnsi="Algerian"/>
          <w:sz w:val="40"/>
          <w:szCs w:val="40"/>
        </w:rPr>
      </w:pPr>
    </w:p>
    <w:p w:rsidR="008618BD" w:rsidRPr="002E739F" w:rsidRDefault="008618BD" w:rsidP="002E739F">
      <w:pPr>
        <w:ind w:left="720" w:hanging="720"/>
        <w:rPr>
          <w:rFonts w:ascii="Algerian" w:hAnsi="Algerian"/>
          <w:sz w:val="40"/>
          <w:szCs w:val="40"/>
        </w:rPr>
      </w:pPr>
    </w:p>
    <w:sectPr w:rsidR="008618BD" w:rsidRPr="002E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9F"/>
    <w:rsid w:val="00215405"/>
    <w:rsid w:val="002500B9"/>
    <w:rsid w:val="002E739F"/>
    <w:rsid w:val="003F3A04"/>
    <w:rsid w:val="00433983"/>
    <w:rsid w:val="0059585B"/>
    <w:rsid w:val="0074025F"/>
    <w:rsid w:val="0077062D"/>
    <w:rsid w:val="008618BD"/>
    <w:rsid w:val="00940756"/>
    <w:rsid w:val="00943098"/>
    <w:rsid w:val="00B401FE"/>
    <w:rsid w:val="00ED78C5"/>
    <w:rsid w:val="00F1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CFEE"/>
  <w15:chartTrackingRefBased/>
  <w15:docId w15:val="{961C8F1B-7418-4036-9584-F73E939B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OLATUNDE</dc:creator>
  <cp:keywords/>
  <dc:description/>
  <cp:lastModifiedBy>OLATUNDE</cp:lastModifiedBy>
  <cp:revision>11</cp:revision>
  <dcterms:created xsi:type="dcterms:W3CDTF">2020-04-01T18:42:00Z</dcterms:created>
  <dcterms:modified xsi:type="dcterms:W3CDTF">2020-04-15T11:43:00Z</dcterms:modified>
</cp:coreProperties>
</file>