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b/>
        </w:rPr>
        <w:t>NAME</w:t>
      </w:r>
      <w:r>
        <w:t xml:space="preserve">: </w:t>
      </w:r>
      <w:r>
        <w:rPr>
          <w:lang w:val="en-US"/>
        </w:rPr>
        <w:t xml:space="preserve">AGHATISE OSAYAMEN STEPHANIE </w:t>
      </w:r>
    </w:p>
    <w:p>
      <w:pPr>
        <w:pStyle w:val="style0"/>
        <w:rPr/>
      </w:pPr>
      <w:r>
        <w:rPr>
          <w:b/>
        </w:rPr>
        <w:t>MATRIC NUMBER</w:t>
      </w:r>
      <w:r>
        <w:t>: 19/MHS01/0</w:t>
      </w:r>
      <w:r>
        <w:rPr>
          <w:lang w:val="en-US"/>
        </w:rPr>
        <w:t>5</w:t>
      </w:r>
      <w:r>
        <w:t>3</w:t>
      </w:r>
    </w:p>
    <w:p>
      <w:pPr>
        <w:pStyle w:val="style0"/>
        <w:rPr/>
      </w:pPr>
      <w:r>
        <w:rPr>
          <w:b/>
        </w:rPr>
        <w:t>COLLEGE</w:t>
      </w:r>
      <w:r>
        <w:t xml:space="preserve">: Medicine and Health Sciences </w:t>
      </w:r>
    </w:p>
    <w:p>
      <w:pPr>
        <w:pStyle w:val="style0"/>
        <w:rPr/>
      </w:pPr>
      <w:r>
        <w:rPr>
          <w:b/>
        </w:rPr>
        <w:t>DEPARTMENT</w:t>
      </w:r>
      <w:r>
        <w:t xml:space="preserve">: Pre-medicine and Surgery </w:t>
      </w:r>
    </w:p>
    <w:p>
      <w:pPr>
        <w:pStyle w:val="style0"/>
        <w:rPr/>
      </w:pPr>
      <w:r>
        <w:rPr>
          <w:b/>
        </w:rPr>
        <w:t>LEVEL</w:t>
      </w:r>
      <w:r>
        <w:t>: 100</w:t>
      </w:r>
    </w:p>
    <w:p>
      <w:pPr>
        <w:pStyle w:val="style0"/>
        <w:rPr>
          <w:b/>
        </w:rPr>
      </w:pPr>
      <w:r>
        <w:rPr>
          <w:b/>
        </w:rPr>
        <w:t xml:space="preserve">Assignment </w:t>
      </w:r>
    </w:p>
    <w:p>
      <w:pPr>
        <w:pStyle w:val="style179"/>
        <w:numPr>
          <w:ilvl w:val="0"/>
          <w:numId w:val="1"/>
        </w:numPr>
        <w:rPr/>
      </w:pPr>
      <w:r>
        <w:t xml:space="preserve">(a) </w:t>
      </w:r>
      <w:r>
        <w:t>Consider a posi</w:t>
      </w:r>
      <w:r>
        <w:t>tively charged rubber rod brought near a neutral (uncharged) conducting sphere that is insulated so that there is no conducting path to ground as shown below. The repu</w:t>
      </w:r>
      <w:r>
        <w:t>lsive force between the proton</w:t>
      </w:r>
      <w:r>
        <w:t>s in the rod and those in the sphere causes a redistribution of charges o</w:t>
      </w:r>
      <w:r>
        <w:t>n the sphere so that some prot</w:t>
      </w:r>
      <w:r>
        <w:t>ons move to the side of the sphere fart</w:t>
      </w:r>
      <w:r>
        <w:t>hest away from the rod (fig.</w:t>
      </w:r>
      <w:r>
        <w:t>a). The regio</w:t>
      </w:r>
      <w:r>
        <w:t>n of the sphere nearest the posi</w:t>
      </w:r>
      <w:r>
        <w:t>tively c</w:t>
      </w:r>
      <w:r>
        <w:t>harged rod has an excess of nega</w:t>
      </w:r>
      <w:r>
        <w:t>tive charge becau</w:t>
      </w:r>
      <w:r>
        <w:t>se of the migration of protons</w:t>
      </w:r>
      <w:r>
        <w:t xml:space="preserve"> away from this location. If a grounded conducting wire is then connected to the sp</w:t>
      </w:r>
      <w:r>
        <w:t>here, as in (fig.</w:t>
      </w:r>
      <w:r>
        <w:t>b), some of the protons</w:t>
      </w:r>
      <w:r>
        <w:t xml:space="preserve"> leave the sphere and travel to the earth. If the wire to</w:t>
      </w:r>
      <w:r>
        <w:t xml:space="preserve"> ground is then removed (fig.</w:t>
      </w:r>
      <w:r>
        <w:t>c), the conducting sphere is left wi</w:t>
      </w:r>
      <w:r>
        <w:t>th an excess of induced negative</w:t>
      </w:r>
      <w:r>
        <w:t xml:space="preserve"> charge.</w:t>
      </w:r>
    </w:p>
    <w:p>
      <w:pPr>
        <w:pStyle w:val="style179"/>
        <w:rPr/>
      </w:pPr>
      <w:r>
        <w:t xml:space="preserve">Finally, when the rubber rod is removed from the </w:t>
      </w:r>
      <w:r>
        <w:t>vicinity of the sphere (</w:t>
      </w:r>
      <w:r>
        <w:t>fig.</w:t>
      </w:r>
      <w:r>
        <w:t>d</w:t>
      </w:r>
      <w:r>
        <w:t>), the induced negative</w:t>
      </w:r>
      <w:r>
        <w:t xml:space="preserve"> charge remains on the ungrounded sphere and becomes uniformly distributed over the surface of the sphere.</w:t>
      </w:r>
    </w:p>
    <w:p>
      <w:pPr>
        <w:pStyle w:val="style179"/>
        <w:rPr/>
      </w:pPr>
      <w:r>
        <w:t>The diagram below illustrate how to produce a negatively charged sp</w:t>
      </w:r>
      <w:r>
        <w:t>here by the method of induction: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609600" cy="590550"/>
                <wp:effectExtent l="0" t="0" r="19050" b="19050"/>
                <wp:wrapNone/>
                <wp:docPr id="1026" name="Oval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59055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6" filled="f" stroked="t" style="position:absolute;margin-left:127.5pt;margin-top:11.0pt;width:48.0pt;height:46.5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</w:p>
    <w:p>
      <w:pPr>
        <w:pStyle w:val="style179"/>
        <w:numPr>
          <w:ilvl w:val="0"/>
          <w:numId w:val="5"/>
        </w:numPr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800100" cy="590550"/>
                <wp:effectExtent l="0" t="0" r="19050" b="19050"/>
                <wp:wrapNone/>
                <wp:docPr id="1027" name="Oval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59055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7" filled="f" stroked="t" style="position:absolute;margin-left:350.0pt;margin-top:0.6pt;width:63.0pt;height:46.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t xml:space="preserve">                       ++++   ---</w:t>
      </w:r>
      <w:r>
        <w:t xml:space="preserve">            </w:t>
      </w:r>
      <w:r>
        <w:t xml:space="preserve">                           </w:t>
      </w:r>
      <w:r>
        <w:t xml:space="preserve">   (ii)      </w:t>
      </w:r>
      <w:r>
        <w:t xml:space="preserve">                         ----  +++</w:t>
      </w:r>
    </w:p>
    <w:p>
      <w:pPr>
        <w:pStyle w:val="style179"/>
        <w:ind w:left="1485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3632200</wp:posOffset>
                </wp:positionH>
                <wp:positionV relativeFrom="paragraph">
                  <wp:posOffset>7620</wp:posOffset>
                </wp:positionV>
                <wp:extent cx="704850" cy="133350"/>
                <wp:effectExtent l="0" t="0" r="19050" b="19050"/>
                <wp:wrapNone/>
                <wp:docPr id="1028" name="Rectangl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4850" cy="13335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t" style="position:absolute;margin-left:286.0pt;margin-top:0.6pt;width:55.5pt;height:10.5pt;z-index:6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774700</wp:posOffset>
                </wp:positionH>
                <wp:positionV relativeFrom="paragraph">
                  <wp:posOffset>7620</wp:posOffset>
                </wp:positionV>
                <wp:extent cx="711200" cy="127000"/>
                <wp:effectExtent l="0" t="0" r="12700" b="25400"/>
                <wp:wrapNone/>
                <wp:docPr id="1029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1200" cy="12700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t" style="position:absolute;margin-left:61.0pt;margin-top:0.6pt;width:56.0pt;height:10.0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rect>
            </w:pict>
          </mc:Fallback>
        </mc:AlternateContent>
      </w:r>
      <w:r>
        <w:t xml:space="preserve"> + + + + +</w:t>
      </w:r>
      <w:r>
        <w:t xml:space="preserve">    </w:t>
      </w:r>
      <w:r>
        <w:t xml:space="preserve">  </w:t>
      </w:r>
      <w:r>
        <w:t>++++   -----</w:t>
      </w:r>
      <w:r>
        <w:t xml:space="preserve">                        </w:t>
      </w:r>
      <w:r>
        <w:t xml:space="preserve">                        +</w:t>
      </w:r>
      <w:r>
        <w:t xml:space="preserve"> +</w:t>
      </w:r>
      <w:r>
        <w:t xml:space="preserve"> </w:t>
      </w:r>
      <w:r>
        <w:t>+</w:t>
      </w:r>
      <w:r>
        <w:t xml:space="preserve"> </w:t>
      </w:r>
      <w:r>
        <w:t>+</w:t>
      </w:r>
      <w:r>
        <w:t xml:space="preserve"> </w:t>
      </w:r>
      <w:r>
        <w:t>+</w:t>
      </w:r>
      <w:r>
        <w:t xml:space="preserve"> +      ------    +++++</w:t>
      </w:r>
    </w:p>
    <w:p>
      <w:pPr>
        <w:pStyle w:val="style179"/>
        <w:ind w:left="1485"/>
        <w:rPr/>
      </w:pPr>
      <w:r>
        <w:t xml:space="preserve">                       </w:t>
      </w:r>
      <w:r>
        <w:t xml:space="preserve">  +++</w:t>
      </w:r>
      <w:r>
        <w:t xml:space="preserve">  ---</w:t>
      </w:r>
      <w:r>
        <w:t xml:space="preserve">                                        </w:t>
      </w:r>
      <w:r>
        <w:t xml:space="preserve">                                 </w:t>
      </w:r>
      <w:r>
        <w:t xml:space="preserve">  </w:t>
      </w:r>
      <w:r>
        <w:t xml:space="preserve"> </w:t>
      </w:r>
      <w:r>
        <w:t>-----</w:t>
      </w:r>
      <w:r>
        <w:t xml:space="preserve"> </w:t>
      </w:r>
      <w:r>
        <w:t xml:space="preserve">   </w:t>
      </w:r>
      <w:r>
        <w:t>++++</w:t>
      </w:r>
    </w:p>
    <w:p>
      <w:pPr>
        <w:pStyle w:val="style179"/>
        <w:rPr/>
      </w:pPr>
      <w:r>
        <w:t xml:space="preserve">                                    Fig.a                                                                                          Fig.b</w:t>
      </w: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800100" cy="622300"/>
                <wp:effectExtent l="0" t="0" r="19050" b="25400"/>
                <wp:wrapNone/>
                <wp:docPr id="1030" name="Oval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62230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0" filled="f" stroked="t" style="position:absolute;margin-left:360.0pt;margin-top:4.15pt;width:63.0pt;height:49.0pt;z-index:10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1587500</wp:posOffset>
                </wp:positionH>
                <wp:positionV relativeFrom="paragraph">
                  <wp:posOffset>46355</wp:posOffset>
                </wp:positionV>
                <wp:extent cx="622300" cy="622300"/>
                <wp:effectExtent l="0" t="0" r="25400" b="25400"/>
                <wp:wrapNone/>
                <wp:docPr id="1031" name="Oval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2300" cy="62230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1" filled="f" stroked="t" style="position:absolute;margin-left:125.0pt;margin-top:3.65pt;width:49.0pt;height:49.0pt;z-index: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t xml:space="preserve">(iii)                             </w:t>
      </w:r>
      <w:r>
        <w:t xml:space="preserve">      -</w:t>
      </w:r>
      <w:r>
        <w:t xml:space="preserve">                                                         (</w:t>
      </w:r>
      <w:r>
        <w:t>iv</w:t>
      </w:r>
      <w:r>
        <w:t>)</w:t>
      </w:r>
      <w:r>
        <w:t xml:space="preserve">     </w:t>
      </w:r>
      <w:r>
        <w:t xml:space="preserve">                           -   -   -</w:t>
      </w:r>
      <w:r>
        <w:t xml:space="preserve">  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2209800</wp:posOffset>
                </wp:positionH>
                <wp:positionV relativeFrom="paragraph">
                  <wp:posOffset>78105</wp:posOffset>
                </wp:positionV>
                <wp:extent cx="590550" cy="0"/>
                <wp:effectExtent l="0" t="0" r="19050" b="19050"/>
                <wp:wrapNone/>
                <wp:docPr id="1032" name="Elbow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0550" cy="0"/>
                        </a:xfrm>
                        <a:prstGeom prst="bentConnector3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32" type="#_x0000_t34" adj="10800," filled="f" style="position:absolute;margin-left:174.0pt;margin-top:6.15pt;width:46.5pt;height:0.0pt;z-index: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2794000</wp:posOffset>
                </wp:positionH>
                <wp:positionV relativeFrom="paragraph">
                  <wp:posOffset>78105</wp:posOffset>
                </wp:positionV>
                <wp:extent cx="0" cy="336550"/>
                <wp:effectExtent l="0" t="0" r="19050" b="25400"/>
                <wp:wrapNone/>
                <wp:docPr id="1033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365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220.0pt,6.15pt" to="220.0pt,32.65pt" style="position:absolute;z-index: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812800</wp:posOffset>
                </wp:positionH>
                <wp:positionV relativeFrom="paragraph">
                  <wp:posOffset>52705</wp:posOffset>
                </wp:positionV>
                <wp:extent cx="692150" cy="114300"/>
                <wp:effectExtent l="0" t="0" r="12700" b="19050"/>
                <wp:wrapNone/>
                <wp:docPr id="1034" name="Rectangl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2150" cy="11430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ed="f" stroked="t" style="position:absolute;margin-left:64.0pt;margin-top:4.15pt;width:54.5pt;height:9.0pt;z-index:7;mso-position-horizontal-relative:text;mso-position-vertical-relative:text;mso-height-percent:0;mso-width-relative:page;mso-height-relative:margin;mso-wrap-distance-left:0.0pt;mso-wrap-distance-right:0.0pt;visibility:visible;">
                <v:stroke joinstyle="miter" weight="1.0pt"/>
                <v:fill/>
              </v:rect>
            </w:pict>
          </mc:Fallback>
        </mc:AlternateContent>
      </w:r>
      <w:r>
        <w:t xml:space="preserve">      </w:t>
      </w:r>
      <w:r>
        <w:t xml:space="preserve">      + + + + + + +   - - - -</w:t>
      </w:r>
      <w:r>
        <w:t xml:space="preserve">                                                                                       </w:t>
      </w:r>
      <w:r>
        <w:t xml:space="preserve">- </w:t>
      </w:r>
      <w:r>
        <w:t xml:space="preserve"> </w:t>
      </w:r>
      <w:r>
        <w:t xml:space="preserve">- </w:t>
      </w:r>
      <w:r>
        <w:t xml:space="preserve"> </w:t>
      </w:r>
      <w:r>
        <w:t>-</w:t>
      </w:r>
      <w:r>
        <w:t xml:space="preserve"> </w:t>
      </w:r>
      <w:r>
        <w:t xml:space="preserve"> </w:t>
      </w:r>
      <w:r>
        <w:t>-</w:t>
      </w:r>
      <w:r>
        <w:t xml:space="preserve">  </w:t>
      </w:r>
      <w:r>
        <w:t>-  -  -</w:t>
      </w:r>
      <w:r>
        <w:t xml:space="preserve">                                                                                           </w:t>
      </w:r>
    </w:p>
    <w:p>
      <w:pPr>
        <w:pStyle w:val="style179"/>
        <w:rPr/>
      </w:pPr>
      <w:r>
        <w:t xml:space="preserve">      </w:t>
      </w:r>
      <w:r>
        <w:t xml:space="preserve">                               - - -</w:t>
      </w:r>
      <w:r>
        <w:t xml:space="preserve">                                                 </w:t>
      </w:r>
      <w:r>
        <w:t xml:space="preserve">                     </w:t>
      </w:r>
      <w:r>
        <w:t xml:space="preserve">                  -  -  -   -   - - -</w:t>
      </w:r>
    </w:p>
    <w:p>
      <w:pPr>
        <w:pStyle w:val="style179"/>
        <w:rPr/>
      </w:pPr>
      <w:r>
        <w:t xml:space="preserve">                                      </w:t>
      </w:r>
      <w:r>
        <w:t xml:space="preserve">  </w:t>
      </w:r>
      <w:r>
        <w:t xml:space="preserve">   </w:t>
      </w:r>
      <w:r>
        <w:t xml:space="preserve">- - -   </w:t>
      </w:r>
      <w:r>
        <w:t xml:space="preserve">      </w:t>
      </w:r>
      <w:r>
        <w:t xml:space="preserve">           </w:t>
      </w:r>
      <w:r>
        <w:t xml:space="preserve">   </w:t>
      </w:r>
      <m:oMath>
        <m:r>
          <w:rPr>
            <w:rFonts w:ascii="Cambria Math" w:hAnsi="Cambria Math"/>
          </w:rPr>
          <m:t>≡</m:t>
        </m:r>
      </m:oMath>
      <w:r>
        <w:t xml:space="preserve">                                      </w:t>
      </w:r>
      <w:r>
        <w:t xml:space="preserve">                          - - - - </w:t>
      </w:r>
      <w:r>
        <w:t xml:space="preserve">                                                         </w:t>
      </w:r>
    </w:p>
    <w:p>
      <w:pPr>
        <w:pStyle w:val="style179"/>
        <w:rPr/>
      </w:pPr>
      <w:r>
        <w:t xml:space="preserve">                                         Fig.c                                                                                       Fig.d</w:t>
      </w:r>
    </w:p>
    <w:p>
      <w:pPr>
        <w:pStyle w:val="style179"/>
        <w:rPr/>
      </w:pPr>
      <w:r>
        <w:t>(b) q₁= ?    q₂=?       q₁+q₂=5.0×10e-5</w:t>
      </w:r>
      <w:r>
        <w:t>… (Equation</w:t>
      </w:r>
      <w:r>
        <w:t xml:space="preserve"> 1)        F=1.0N      d=2.0m</w:t>
      </w:r>
    </w:p>
    <w:p>
      <w:pPr>
        <w:pStyle w:val="style179"/>
        <w:rPr>
          <w:rFonts w:eastAsia="宋体"/>
        </w:rPr>
      </w:pPr>
      <w:r>
        <w:t xml:space="preserve">              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kq₁×q₂</m:t>
            </m:r>
          </m:num>
          <m:den>
            <m:r>
              <w:rPr>
                <w:rFonts w:ascii="Cambria Math" w:hAnsi="Cambria Math"/>
              </w:rPr>
              <m:t>d²</m:t>
            </m:r>
          </m:den>
        </m:f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</w:t>
      </w:r>
      <m:oMath>
        <m:r>
          <w:rPr>
            <w:rFonts w:ascii="Cambria Math" w:eastAsia="宋体" w:hAnsi="Cambria Math"/>
          </w:rPr>
          <m:t>q1q2=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f×d²</m:t>
            </m:r>
          </m:num>
          <m:den>
            <m:r>
              <w:rPr>
                <w:rFonts w:ascii="Cambria Math" w:eastAsia="宋体" w:hAnsi="Cambria Math"/>
              </w:rPr>
              <m:t>k</m:t>
            </m:r>
          </m:den>
        </m:f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1×2²</m:t>
            </m:r>
          </m:num>
          <m:den>
            <m:r>
              <w:rPr>
                <w:rFonts w:ascii="Cambria Math" w:eastAsia="宋体" w:hAnsi="Cambria Math"/>
              </w:rPr>
              <m:t>9×10e9</m:t>
            </m:r>
          </m:den>
        </m:f>
        <m:r>
          <w:rPr>
            <w:rFonts w:ascii="Cambria Math" w:eastAsia="宋体" w:hAnsi="Cambria Math"/>
          </w:rPr>
          <m:t>=4.44×10e-10C</m:t>
        </m:r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</w:t>
      </w:r>
      <m:oMath>
        <m:r>
          <w:rPr>
            <w:rFonts w:ascii="Cambria Math" w:eastAsia="宋体" w:hAnsi="Cambria Math"/>
          </w:rPr>
          <m:t>q₁=5.0×10e-5-q₂…</m:t>
        </m:r>
        <m:d>
          <m:dPr>
            <m:endChr m:val=")"/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/>
              </w:rPr>
              <m:t>equation 2</m:t>
            </m:r>
          </m:e>
        </m:d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Substitute equation 2 into equation 1</w:t>
      </w:r>
    </w:p>
    <w:p>
      <w:pPr>
        <w:pStyle w:val="style179"/>
        <w:rPr/>
      </w:pPr>
      <w:r>
        <w:t xml:space="preserve">               </w:t>
      </w:r>
      <m:oMath>
        <m:d>
          <m:dPr>
            <m:endChr m:val=")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5.0×10e-5-q₂</m:t>
            </m:r>
          </m:e>
        </m:d>
        <m:r>
          <w:rPr>
            <w:rFonts w:ascii="Cambria Math" w:hAnsi="Cambria Math"/>
          </w:rPr>
          <m:t>q₂=4.44×10e-10</m:t>
        </m:r>
      </m:oMath>
    </w:p>
    <w:p>
      <w:pPr>
        <w:pStyle w:val="style0"/>
        <w:ind w:left="360"/>
        <w:rPr/>
      </w:pPr>
      <w:r>
        <w:t xml:space="preserve">                      </w:t>
      </w:r>
      <m:oMath>
        <m:r>
          <w:rPr>
            <w:rFonts w:ascii="Cambria Math" w:hAnsi="Cambria Math"/>
          </w:rPr>
          <m:t>5×10e-5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=4.44×10e-10</m:t>
        </m:r>
      </m:oMath>
      <w:r>
        <w:t xml:space="preserve">                                                 </w:t>
      </w:r>
    </w:p>
    <w:p>
      <w:pPr>
        <w:pStyle w:val="style0"/>
        <w:ind w:left="360"/>
        <w:rPr/>
      </w:pPr>
      <w:r>
        <w:t xml:space="preserve">                       </w:t>
      </w:r>
      <m:oMath>
        <m:r>
          <w:rPr>
            <w:rFonts w:ascii="Cambria Math" w:hAnsi="Cambria Math"/>
          </w:rPr>
          <m:t>q₂²-(5.0×10-5)q₂+4.44×10e-10=0</m:t>
        </m:r>
      </m:oMath>
      <w:r>
        <w:t xml:space="preserve">           </w:t>
      </w:r>
    </w:p>
    <w:p>
      <w:pPr>
        <w:pStyle w:val="style0"/>
        <w:ind w:left="360"/>
        <w:rPr/>
      </w:pPr>
      <w:r>
        <w:t xml:space="preserve">                         </w:t>
      </w:r>
      <m:oMath>
        <m:r>
          <w:rPr>
            <w:rFonts w:ascii="Cambria Math" w:hAnsi="Cambria Math"/>
          </w:rPr>
          <m:t>q₂=3.845×10e-5C or q₂=1.154×10e-5C</m:t>
        </m:r>
      </m:oMath>
    </w:p>
    <w:p>
      <w:pPr>
        <w:pStyle w:val="style0"/>
        <w:ind w:left="360"/>
        <w:rPr/>
      </w:pPr>
      <w:r>
        <w:t xml:space="preserve">When </w:t>
      </w:r>
      <m:oMath>
        <m:r>
          <w:rPr>
            <w:rFonts w:ascii="Cambria Math" w:hAnsi="Cambria Math"/>
          </w:rPr>
          <m:t>q₂=3.845×10e-5C, q₁=1.154×10e-5C</m:t>
        </m:r>
      </m:oMath>
    </w:p>
    <w:p>
      <w:pPr>
        <w:pStyle w:val="style0"/>
        <w:ind w:left="360"/>
        <w:rPr>
          <w:rFonts w:eastAsia="宋体"/>
        </w:rPr>
      </w:pPr>
      <w:r>
        <w:t xml:space="preserve">0r when </w:t>
      </w:r>
      <m:oMath>
        <m:r>
          <w:rPr>
            <w:rFonts w:ascii="Cambria Math" w:hAnsi="Cambria Math"/>
          </w:rPr>
          <m:t>q₂=1.154×10e-5C , q₁=3.845×10e-5C</m:t>
        </m:r>
      </m:oMath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rFonts w:eastAsia="宋体"/>
        </w:rPr>
      </w:pPr>
      <w:r>
        <w:t xml:space="preserve">(c)   </w:t>
      </w:r>
      <m:oMath>
        <m:r>
          <w:rPr>
            <w:rFonts w:ascii="Cambria Math" w:hAnsi="Cambria Math"/>
          </w:rPr>
          <m:t xml:space="preserve">d=0.5m,  </m:t>
        </m:r>
      </m:oMath>
    </w:p>
    <w:p>
      <w:pPr>
        <w:pStyle w:val="style0"/>
        <w:ind w:left="360"/>
        <w:rPr>
          <w:rFonts w:eastAsia="宋体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=8μC=8×10e-6C</m:t>
        </m:r>
      </m:oMath>
      <w:r>
        <w:rPr>
          <w:rFonts w:eastAsia="宋体"/>
        </w:rPr>
        <w:t xml:space="preserve">      </w:t>
      </w:r>
    </w:p>
    <w:p>
      <w:pPr>
        <w:pStyle w:val="style0"/>
        <w:ind w:left="360"/>
        <w:rPr>
          <w:rFonts w:eastAsia="宋体"/>
        </w:rPr>
      </w:pPr>
      <w:r>
        <w:rPr>
          <w:rFonts w:eastAsia="宋体"/>
        </w:rPr>
        <w:t xml:space="preserve">             Electric field at P= 0</w:t>
      </w:r>
    </w:p>
    <w:p>
      <w:pPr>
        <w:pStyle w:val="style0"/>
        <w:ind w:left="360"/>
        <w:rPr/>
      </w:pPr>
      <w:r>
        <w:rPr>
          <w:rFonts w:eastAsia="宋体"/>
        </w:rPr>
        <w:t xml:space="preserve">     2d = 1m</w:t>
      </w:r>
    </w:p>
    <w:p>
      <w:pPr>
        <w:pStyle w:val="style0"/>
        <w:ind w:left="360"/>
        <w:rPr/>
      </w:pPr>
      <w:r>
        <w:t xml:space="preserve">                                                                                  P</w:t>
      </w:r>
    </w:p>
    <w:p>
      <w:pPr>
        <w:pStyle w:val="style0"/>
        <w:ind w:left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2851150</wp:posOffset>
                </wp:positionH>
                <wp:positionV relativeFrom="paragraph">
                  <wp:posOffset>43815</wp:posOffset>
                </wp:positionV>
                <wp:extent cx="57150" cy="2057400"/>
                <wp:effectExtent l="0" t="0" r="19050" b="19050"/>
                <wp:wrapNone/>
                <wp:docPr id="1035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" cy="20574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24.5pt,3.4499998pt" to="229.0pt,165.45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311150</wp:posOffset>
                </wp:positionH>
                <wp:positionV relativeFrom="paragraph">
                  <wp:posOffset>24765</wp:posOffset>
                </wp:positionV>
                <wp:extent cx="5086350" cy="2070100"/>
                <wp:effectExtent l="19050" t="19050" r="38100" b="25400"/>
                <wp:wrapNone/>
                <wp:docPr id="1036" name="Isosceles Triangle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86350" cy="2070100"/>
                        </a:xfrm>
                        <a:prstGeom prst="triangl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36" type="#_x0000_t5" adj="10800," filled="f" style="position:absolute;margin-left:24.5pt;margin-top:1.95pt;width:400.5pt;height:163.0pt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  <w:r>
        <w:t xml:space="preserve">                                                 </w:t>
      </w:r>
      <w:r>
        <w:t xml:space="preserve">      </w:t>
      </w:r>
    </w:p>
    <w:p>
      <w:pPr>
        <w:pStyle w:val="style0"/>
        <w:ind w:left="360"/>
        <w:rPr/>
      </w:pPr>
      <w:r>
        <w:t xml:space="preserve">                                                                                                                                  </w:t>
      </w:r>
    </w:p>
    <w:p>
      <w:pPr>
        <w:pStyle w:val="style0"/>
        <w:ind w:left="360"/>
        <w:rPr/>
      </w:pPr>
      <w:r>
        <w:t xml:space="preserve">                                                                                                                                                        </w:t>
      </w:r>
    </w:p>
    <w:p>
      <w:pPr>
        <w:pStyle w:val="style0"/>
        <w:ind w:left="360"/>
        <w:rPr/>
      </w:pPr>
      <w:r>
        <w:t xml:space="preserve">                                    </w:t>
      </w:r>
      <w:r>
        <w:t xml:space="preserve"> </w:t>
      </w:r>
      <w:r>
        <w:t xml:space="preserve">                   </w:t>
      </w:r>
      <w:r>
        <w:t xml:space="preserve">                             2d  </w:t>
      </w:r>
    </w:p>
    <w:p>
      <w:pPr>
        <w:pStyle w:val="style0"/>
        <w:ind w:left="360"/>
        <w:rPr/>
      </w:pPr>
      <w:r>
        <w:t xml:space="preserve">                                                                                       </w:t>
      </w:r>
    </w:p>
    <w:p>
      <w:pPr>
        <w:pStyle w:val="style0"/>
        <w:ind w:left="360"/>
        <w:rPr/>
      </w:pPr>
      <w:r>
        <w:t xml:space="preserve"> </w:t>
      </w:r>
    </w:p>
    <w:p>
      <w:pPr>
        <w:pStyle w:val="style179"/>
        <w:rPr/>
      </w:pPr>
      <w:r>
        <w:t xml:space="preserve">               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2752725</wp:posOffset>
                </wp:positionH>
                <wp:positionV relativeFrom="paragraph">
                  <wp:posOffset>6985</wp:posOffset>
                </wp:positionV>
                <wp:extent cx="158750" cy="0"/>
                <wp:effectExtent l="0" t="0" r="12700" b="19050"/>
                <wp:wrapNone/>
                <wp:docPr id="1037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587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216.75pt,0.55pt" to="229.25pt,0.55pt" style="position:absolute;z-index:35;mso-position-horizontal-relative:margin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2749550</wp:posOffset>
                </wp:positionH>
                <wp:positionV relativeFrom="paragraph">
                  <wp:posOffset>6985</wp:posOffset>
                </wp:positionV>
                <wp:extent cx="0" cy="184150"/>
                <wp:effectExtent l="0" t="0" r="19050" b="25400"/>
                <wp:wrapNone/>
                <wp:docPr id="1038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841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8" filled="f" stroked="t" from="216.5pt,0.55pt" to="216.5pt,15.05pt" style="position:absolute;z-index:36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           </w:t>
      </w:r>
      <w:r>
        <w:t xml:space="preserve">                               </w:t>
      </w:r>
    </w:p>
    <w:p>
      <w:pPr>
        <w:pStyle w:val="style179"/>
        <w:rPr/>
      </w:pPr>
      <w:r>
        <w:t>Q1</w:t>
      </w:r>
      <w:r>
        <w:t xml:space="preserve">                                          </w:t>
      </w:r>
      <w:r>
        <w:t>d</w:t>
      </w:r>
      <w:r>
        <w:t xml:space="preserve">               </w:t>
      </w:r>
      <w:r>
        <w:t xml:space="preserve">            q                                     d</w:t>
      </w:r>
      <w:r>
        <w:t xml:space="preserve">               </w:t>
      </w:r>
      <w:r>
        <w:t xml:space="preserve">                       Q2</w:t>
      </w:r>
    </w:p>
    <w:p>
      <w:pPr>
        <w:pStyle w:val="style179"/>
        <w:rPr/>
      </w:pPr>
      <w:r>
        <w:t xml:space="preserve">                                                                                 </w:t>
      </w: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673100</wp:posOffset>
                </wp:positionH>
                <wp:positionV relativeFrom="paragraph">
                  <wp:posOffset>179705</wp:posOffset>
                </wp:positionV>
                <wp:extent cx="1219200" cy="1282700"/>
                <wp:effectExtent l="0" t="19050" r="38100" b="12700"/>
                <wp:wrapNone/>
                <wp:docPr id="1039" name="Right Triangle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9200" cy="1282700"/>
                        </a:xfrm>
                        <a:prstGeom prst="rtTriangl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39" type="#_x0000_t6" filled="f" style="position:absolute;margin-left:53.0pt;margin-top:14.15pt;width:96.0pt;height:101.0pt;z-index:37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 xml:space="preserve">                     </w:t>
      </w:r>
    </w:p>
    <w:p>
      <w:pPr>
        <w:pStyle w:val="style179"/>
        <w:rPr/>
      </w:pPr>
      <w:r>
        <w:t xml:space="preserve"> </w:t>
      </w:r>
      <w:r>
        <w:t>1.0</w:t>
      </w:r>
      <w:r>
        <w:t xml:space="preserve"> </w:t>
      </w:r>
      <w:r>
        <w:t xml:space="preserve">                    x</w:t>
      </w:r>
      <w:r>
        <w:t xml:space="preserve">       </w:t>
      </w:r>
    </w:p>
    <w:p>
      <w:pPr>
        <w:pStyle w:val="style179"/>
        <w:rPr/>
      </w:pPr>
      <w:r>
        <w:t xml:space="preserve">                                                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</wp:posOffset>
                </wp:positionV>
                <wp:extent cx="222250" cy="6350"/>
                <wp:effectExtent l="0" t="0" r="25400" b="31750"/>
                <wp:wrapNone/>
                <wp:docPr id="1040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2250" cy="63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0" filled="f" stroked="t" from="52.0pt,12.7pt" to="69.5pt,13.2pt" style="position:absolute;z-index:3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869950</wp:posOffset>
                </wp:positionH>
                <wp:positionV relativeFrom="paragraph">
                  <wp:posOffset>167640</wp:posOffset>
                </wp:positionV>
                <wp:extent cx="0" cy="165100"/>
                <wp:effectExtent l="0" t="0" r="19050" b="25400"/>
                <wp:wrapNone/>
                <wp:docPr id="1041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651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1" filled="f" stroked="t" from="68.5pt,13.200001pt" to="68.5pt,26.2pt" style="position:absolute;z-index:39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                                            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1657349</wp:posOffset>
                </wp:positionH>
                <wp:positionV relativeFrom="paragraph">
                  <wp:posOffset>53339</wp:posOffset>
                </wp:positionV>
                <wp:extent cx="266700" cy="304800"/>
                <wp:effectExtent l="19050" t="19050" r="0" b="0"/>
                <wp:wrapNone/>
                <wp:docPr id="1042" name="Arc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8596">
                          <a:off x="0" y="0"/>
                          <a:ext cx="266700" cy="304800"/>
                        </a:xfrm>
                        <a:prstGeom prst="arc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19" filled="f" stroked="t" style="position:absolute;margin-left:130.5pt;margin-top:4.2pt;width:21.0pt;height:24.0pt;z-index:40;mso-position-horizontal-relative:text;mso-position-vertical-relative:text;mso-width-relative:page;mso-height-relative:page;mso-wrap-distance-left:0.0pt;mso-wrap-distance-right:0.0pt;visibility:visible;rotation:-5111808fd;">
                <v:stroke joinstyle="miter" weight="0.5pt"/>
                <v:fill/>
              </v:shape>
            </w:pict>
          </mc:Fallback>
        </mc:AlternateContent>
      </w:r>
      <w:r>
        <w:t xml:space="preserve">                              </w:t>
      </w:r>
      <w:r>
        <w:t xml:space="preserve">   </w:t>
      </w:r>
      <w:r>
        <w:t xml:space="preserve">   </w:t>
      </w:r>
      <m:oMath>
        <m:r>
          <w:rPr>
            <w:rFonts w:ascii="Cambria Math" w:hAnsi="Cambria Math"/>
          </w:rPr>
          <m:t>θ</m:t>
        </m:r>
      </m:oMath>
      <w:r>
        <w:t xml:space="preserve">              </w:t>
      </w:r>
    </w:p>
    <w:p>
      <w:pPr>
        <w:pStyle w:val="style179"/>
        <w:rPr/>
      </w:pPr>
      <w:r>
        <w:t xml:space="preserve">                   0.5</w:t>
      </w:r>
    </w:p>
    <w:p>
      <w:pPr>
        <w:pStyle w:val="style179"/>
        <w:rPr/>
      </w:pPr>
      <w:r>
        <w:t>Using Pythagoras triangle,</w:t>
      </w:r>
    </w:p>
    <w:p>
      <w:pPr>
        <w:pStyle w:val="style179"/>
        <w:rPr/>
      </w:pPr>
      <w:r>
        <w:t xml:space="preserve">           </w:t>
      </w:r>
      <m:oMath>
        <m:r>
          <w:rPr>
            <w:rFonts w:ascii="Cambria Math" w:hAnsi="Cambria Math"/>
          </w:rPr>
          <m:t xml:space="preserve"> x²=1²+0.5²</m:t>
        </m:r>
      </m:oMath>
    </w:p>
    <w:p>
      <w:pPr>
        <w:pStyle w:val="style179"/>
        <w:rPr/>
      </w:pPr>
      <w:r>
        <w:t xml:space="preserve"> 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0.5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>
      <w:pPr>
        <w:pStyle w:val="style179"/>
        <w:rPr/>
      </w:pPr>
      <w:r>
        <w:t xml:space="preserve">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1+0.25</m:t>
            </m:r>
          </m:e>
        </m:rad>
      </m:oMath>
      <w:r>
        <w:t xml:space="preserve">                      </w:t>
      </w:r>
    </w:p>
    <w:p>
      <w:pPr>
        <w:pStyle w:val="style179"/>
        <w:rPr>
          <w:rFonts w:eastAsia="宋体"/>
        </w:rPr>
      </w:pPr>
      <w:r>
        <w:t xml:space="preserve">          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</m:oMath>
    </w:p>
    <w:p>
      <w:pPr>
        <w:pStyle w:val="style0"/>
        <w:rPr/>
      </w:pPr>
      <w:r>
        <w:t xml:space="preserve">                   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>
      <w:pPr>
        <w:pStyle w:val="style179"/>
        <w:rPr/>
      </w:pPr>
    </w:p>
    <w:p>
      <w:pPr>
        <w:pStyle w:val="style179"/>
        <w:rPr>
          <w:rFonts w:eastAsia="宋体"/>
        </w:rPr>
      </w:pPr>
      <w:r>
        <w:t xml:space="preserve">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1</m:t>
            </m:r>
          </m:num>
          <m:den>
            <m:r>
              <w:rPr>
                <w:rFonts w:ascii="Cambria Math" w:eastAsia="宋体" w:hAnsi="Cambria Math"/>
              </w:rPr>
              <m:t>0.5</m:t>
            </m:r>
          </m:den>
        </m:f>
        <m:r>
          <w:rPr>
            <w:rFonts w:ascii="Cambria Math" w:eastAsia="宋体" w:hAnsi="Cambria Math"/>
          </w:rPr>
          <m:t>=2</m:t>
        </m:r>
      </m:oMath>
      <w:r>
        <w:rPr>
          <w:rFonts w:eastAsia="宋体"/>
        </w:rPr>
        <w:t xml:space="preserve">          </w:t>
      </w:r>
    </w:p>
    <w:p>
      <w:pPr>
        <w:pStyle w:val="style179"/>
        <w:rPr/>
      </w:pPr>
      <w:r>
        <w:rPr>
          <w:rFonts w:eastAsia="宋体"/>
        </w:rPr>
        <w:t xml:space="preserve">       </w:t>
      </w:r>
      <m:oMath>
        <m:r>
          <w:rPr>
            <w:rFonts w:ascii="Cambria Math" w:eastAsia="宋体" w:hAnsi="Cambria Math"/>
          </w:rPr>
          <m:t>θ=</m:t>
        </m:r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="宋体" w:hAnsi="Cambria Math"/>
              </w:rPr>
              <m:t>2=63.43°</m:t>
            </m:r>
          </m:e>
        </m:func>
      </m:oMath>
    </w:p>
    <w:p>
      <w:pPr>
        <w:pStyle w:val="style179"/>
        <w:rPr/>
      </w:pPr>
    </w:p>
    <w:p>
      <w:pPr>
        <w:pStyle w:val="style179"/>
        <w:rPr/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9×10e9×8×10e-6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/>
          </w:rPr>
          <m:t>=57600C</m:t>
        </m:r>
      </m:oMath>
    </w:p>
    <w:p>
      <w:pPr>
        <w:pStyle w:val="style179"/>
        <w:rPr>
          <w:rFonts w:eastAsia="宋体"/>
        </w:rPr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9×10e9×8×10e-6</m:t>
            </m:r>
          </m:num>
          <m:den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宋体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宋体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宋体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宋体" w:hAnsi="Cambria Math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/>
          </w:rPr>
          <m:t>=57600</m:t>
        </m:r>
      </m:oMath>
      <w:r>
        <w:rPr>
          <w:rFonts w:eastAsia="宋体"/>
        </w:rPr>
        <w:t>C</w:t>
      </w:r>
    </w:p>
    <w:p>
      <w:pPr>
        <w:pStyle w:val="style179"/>
        <w:rPr/>
      </w:pPr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9×10e9×q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/>
          </w:rPr>
          <m:t>=9×10e9qC</m:t>
        </m:r>
      </m:oMath>
    </w:p>
    <w:p>
      <w:pPr>
        <w:pStyle w:val="style179"/>
        <w:rPr/>
      </w:pPr>
      <w:r>
        <w:t xml:space="preserve">     </w:t>
      </w:r>
    </w:p>
    <w:tbl>
      <w:tblPr>
        <w:tblStyle w:val="style154"/>
        <w:tblW w:w="0" w:type="auto"/>
        <w:tblInd w:w="670" w:type="dxa"/>
        <w:tblLook w:val="04A0" w:firstRow="1" w:lastRow="0" w:firstColumn="1" w:lastColumn="0" w:noHBand="0" w:noVBand="1"/>
      </w:tblPr>
      <w:tblGrid>
        <w:gridCol w:w="1755"/>
        <w:gridCol w:w="1165"/>
        <w:gridCol w:w="1975"/>
        <w:gridCol w:w="3735"/>
      </w:tblGrid>
      <w:tr>
        <w:trPr/>
        <w:tc>
          <w:tcPr>
            <w:tcW w:w="1755" w:type="dxa"/>
            <w:tcBorders/>
          </w:tcPr>
          <w:p>
            <w:pPr>
              <w:pStyle w:val="style179"/>
              <w:ind w:left="0"/>
              <w:rPr/>
            </w:pPr>
            <w:r>
              <w:t>Vector</w:t>
            </w:r>
          </w:p>
        </w:tc>
        <w:tc>
          <w:tcPr>
            <w:tcW w:w="1165" w:type="dxa"/>
            <w:tcBorders/>
          </w:tcPr>
          <w:p>
            <w:pPr>
              <w:pStyle w:val="style179"/>
              <w:ind w:left="0"/>
              <w:rPr/>
            </w:pPr>
            <w:r>
              <w:t>Angle</w:t>
            </w:r>
          </w:p>
        </w:tc>
        <w:tc>
          <w:tcPr>
            <w:tcW w:w="1975" w:type="dxa"/>
            <w:tcBorders/>
          </w:tcPr>
          <w:p>
            <w:pPr>
              <w:pStyle w:val="style179"/>
              <w:ind w:left="0"/>
              <w:rPr/>
            </w:pPr>
            <w:r>
              <w:t>X-components</w:t>
            </w:r>
          </w:p>
        </w:tc>
        <w:tc>
          <w:tcPr>
            <w:tcW w:w="3735" w:type="dxa"/>
            <w:tcBorders/>
          </w:tcPr>
          <w:p>
            <w:pPr>
              <w:pStyle w:val="style179"/>
              <w:ind w:left="0"/>
              <w:rPr/>
            </w:pPr>
            <w:r>
              <w:t>Y-components</w:t>
            </w:r>
          </w:p>
        </w:tc>
      </w:tr>
      <w:tr>
        <w:tblPrEx/>
        <w:trPr/>
        <w:tc>
          <w:tcPr>
            <w:tcW w:w="1755" w:type="dxa"/>
            <w:tcBorders/>
          </w:tcPr>
          <w:p>
            <w:pPr>
              <w:pStyle w:val="style179"/>
              <w:ind w:left="0"/>
              <w:rPr/>
            </w:pPr>
            <w:r>
              <w:t>E₁=</w:t>
            </w:r>
            <w:r>
              <w:t xml:space="preserve">57600 </w:t>
            </w:r>
          </w:p>
        </w:tc>
        <w:tc>
          <w:tcPr>
            <w:tcW w:w="1165" w:type="dxa"/>
            <w:tcBorders/>
          </w:tcPr>
          <w:p>
            <w:pPr>
              <w:pStyle w:val="style179"/>
              <w:ind w:left="0"/>
              <w:rPr/>
            </w:pPr>
            <w:r>
              <w:t>63.43°</w:t>
            </w:r>
          </w:p>
        </w:tc>
        <w:tc>
          <w:tcPr>
            <w:tcW w:w="1975" w:type="dxa"/>
            <w:tcBorders/>
          </w:tcPr>
          <w:p>
            <w:pPr>
              <w:pStyle w:val="style179"/>
              <w:ind w:left="0"/>
              <w:rPr/>
            </w:pPr>
            <w:r>
              <w:t>-25781.93</w:t>
            </w:r>
          </w:p>
        </w:tc>
        <w:tc>
          <w:tcPr>
            <w:tcW w:w="3735" w:type="dxa"/>
            <w:tcBorders/>
          </w:tcPr>
          <w:p>
            <w:pPr>
              <w:pStyle w:val="style179"/>
              <w:ind w:left="0"/>
              <w:rPr/>
            </w:pPr>
            <w:r>
              <w:t>51507.78</w:t>
            </w:r>
          </w:p>
        </w:tc>
      </w:tr>
      <w:tr>
        <w:tblPrEx/>
        <w:trPr/>
        <w:tc>
          <w:tcPr>
            <w:tcW w:w="1755" w:type="dxa"/>
            <w:tcBorders/>
          </w:tcPr>
          <w:p>
            <w:pPr>
              <w:pStyle w:val="style179"/>
              <w:ind w:left="0"/>
              <w:rPr/>
            </w:pPr>
            <w:r>
              <w:t>E₂=</w:t>
            </w:r>
            <w:r>
              <w:t>57600</w:t>
            </w:r>
          </w:p>
        </w:tc>
        <w:tc>
          <w:tcPr>
            <w:tcW w:w="1165" w:type="dxa"/>
            <w:tcBorders/>
          </w:tcPr>
          <w:p>
            <w:pPr>
              <w:pStyle w:val="style179"/>
              <w:ind w:left="0"/>
              <w:rPr/>
            </w:pPr>
            <w:r>
              <w:t>63.43°</w:t>
            </w:r>
          </w:p>
        </w:tc>
        <w:tc>
          <w:tcPr>
            <w:tcW w:w="1975" w:type="dxa"/>
            <w:tcBorders/>
          </w:tcPr>
          <w:p>
            <w:pPr>
              <w:pStyle w:val="style179"/>
              <w:ind w:left="0"/>
              <w:rPr/>
            </w:pPr>
            <w:r>
              <w:t>25781.93</w:t>
            </w:r>
          </w:p>
        </w:tc>
        <w:tc>
          <w:tcPr>
            <w:tcW w:w="3735" w:type="dxa"/>
            <w:tcBorders/>
          </w:tcPr>
          <w:p>
            <w:pPr>
              <w:pStyle w:val="style179"/>
              <w:ind w:left="0"/>
              <w:rPr/>
            </w:pPr>
            <w:r>
              <w:t>51507.78</w:t>
            </w:r>
          </w:p>
        </w:tc>
      </w:tr>
      <w:tr>
        <w:tblPrEx/>
        <w:trPr/>
        <w:tc>
          <w:tcPr>
            <w:tcW w:w="1755" w:type="dxa"/>
            <w:tcBorders/>
          </w:tcPr>
          <w:p>
            <w:pPr>
              <w:pStyle w:val="style179"/>
              <w:ind w:left="0"/>
              <w:rPr/>
            </w:pPr>
            <w:r>
              <w:t>E</w:t>
            </w:r>
            <w:r>
              <w:rPr>
                <w:rFonts w:ascii="Arial Black" w:hAnsi="Arial Black"/>
                <w:b/>
                <w:sz w:val="12"/>
              </w:rPr>
              <w:t>3</w:t>
            </w:r>
            <w:r>
              <w:t>=</w:t>
            </w:r>
            <w:r>
              <w:t xml:space="preserve">9×10e9q  </w:t>
            </w:r>
          </w:p>
        </w:tc>
        <w:tc>
          <w:tcPr>
            <w:tcW w:w="1165" w:type="dxa"/>
            <w:tcBorders/>
          </w:tcPr>
          <w:p>
            <w:pPr>
              <w:pStyle w:val="style179"/>
              <w:ind w:left="0"/>
              <w:rPr/>
            </w:pPr>
            <w:r>
              <w:t>90°</w:t>
            </w:r>
          </w:p>
        </w:tc>
        <w:tc>
          <w:tcPr>
            <w:tcW w:w="1975" w:type="dxa"/>
            <w:tcBorders/>
          </w:tcPr>
          <w:p>
            <w:pPr>
              <w:pStyle w:val="style179"/>
              <w:ind w:left="0"/>
              <w:rPr/>
            </w:pPr>
            <w:r>
              <w:t>0</w:t>
            </w:r>
          </w:p>
        </w:tc>
        <w:tc>
          <w:tcPr>
            <w:tcW w:w="3735" w:type="dxa"/>
            <w:tcBorders/>
          </w:tcPr>
          <w:p>
            <w:pPr>
              <w:pStyle w:val="style179"/>
              <w:ind w:left="0"/>
              <w:rPr/>
            </w:pPr>
            <w:r>
              <w:t>9×10e9q</w:t>
            </w:r>
          </w:p>
        </w:tc>
      </w:tr>
      <w:tr>
        <w:tblPrEx/>
        <w:trPr/>
        <w:tc>
          <w:tcPr>
            <w:tcW w:w="2920" w:type="dxa"/>
            <w:gridSpan w:val="2"/>
            <w:tcBorders>
              <w:left w:val="nil"/>
              <w:bottom w:val="nil"/>
            </w:tcBorders>
          </w:tcPr>
          <w:p>
            <w:pPr>
              <w:pStyle w:val="style179"/>
              <w:ind w:left="0"/>
              <w:rPr/>
            </w:pPr>
          </w:p>
        </w:tc>
        <w:tc>
          <w:tcPr>
            <w:tcW w:w="1975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fx=0</m:t>
                    </m:r>
                  </m:e>
                </m:nary>
              </m:oMath>
            </m:oMathPara>
          </w:p>
        </w:tc>
        <w:tc>
          <w:tcPr>
            <w:tcW w:w="3735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fx=103015.56</m:t>
                    </m:r>
                  </m:e>
                </m:nary>
                <m:r>
                  <w:rPr>
                    <w:rFonts w:ascii="Cambria Math" w:hAnsi="Cambria Math"/>
                  </w:rPr>
                  <m:t>+9×</m:t>
                </m:r>
                <m:r>
                  <w:rPr>
                    <w:rFonts w:ascii="Cambria Math" w:hAnsi="Cambria Math"/>
                  </w:rPr>
                  <m:t>10e9q</m:t>
                </m:r>
              </m:oMath>
            </m:oMathPara>
          </w:p>
        </w:tc>
      </w:tr>
    </w:tbl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                         </w:t>
      </w:r>
    </w:p>
    <w:p>
      <w:pPr>
        <w:pStyle w:val="style179"/>
        <w:rPr/>
      </w:pPr>
      <w:r>
        <w:t xml:space="preserve">                </w:t>
      </w:r>
      <m:oMath>
        <m:r>
          <w:rPr>
            <w:rFonts w:ascii="Cambria Math" w:hAnsi="Cambria Math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supHide m:val="1"/>
                <m:subHide m:val="1"/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fx+</m:t>
                </m:r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</m:t>
                    </m:r>
                  </m:e>
                </m:nary>
              </m:e>
            </m:nary>
          </m:e>
        </m:rad>
      </m:oMath>
      <w:r>
        <w:t xml:space="preserve">          </w:t>
      </w:r>
    </w:p>
    <w:p>
      <w:pPr>
        <w:pStyle w:val="style179"/>
        <w:rPr/>
      </w:pPr>
      <w:r>
        <w:t xml:space="preserve"> </w:t>
      </w:r>
      <w:r>
        <w:t xml:space="preserve">               </w:t>
      </w:r>
      <m:oMath>
        <m:r>
          <w:rPr>
            <w:rFonts w:ascii="Cambria Math" w:hAnsi="Cambria Math"/>
          </w:rPr>
          <m:t>0=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0</m:t>
                </m:r>
              </m:e>
            </m:d>
            <m:r>
              <w:rPr>
                <w:rFonts w:ascii="Cambria Math" w:eastAsia="宋体" w:hAnsi="Cambria Math"/>
              </w:rPr>
              <m:t>²+(103015.56+9×10e9q)²</m:t>
            </m:r>
          </m:e>
        </m:rad>
      </m:oMath>
    </w:p>
    <w:p>
      <w:pPr>
        <w:pStyle w:val="style179"/>
        <w:rPr/>
      </w:pPr>
      <w:r>
        <w:t xml:space="preserve">    </w:t>
      </w:r>
      <w:r>
        <w:t xml:space="preserve">            </w:t>
      </w:r>
      <m:oMath>
        <m:r>
          <w:rPr>
            <w:rFonts w:ascii="Cambria Math" w:hAnsi="Cambria Math"/>
          </w:rPr>
          <m:t>0=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(103015.56+9×10e9q)²</m:t>
            </m:r>
          </m:e>
        </m:rad>
      </m:oMath>
      <w:r>
        <w:t xml:space="preserve"> </w:t>
      </w:r>
    </w:p>
    <w:p>
      <w:pPr>
        <w:pStyle w:val="style179"/>
        <w:rPr/>
      </w:pPr>
      <w:r>
        <w:t xml:space="preserve">  </w:t>
      </w:r>
      <w:r>
        <w:t xml:space="preserve">              </w:t>
      </w:r>
      <m:oMath>
        <m:r>
          <w:rPr>
            <w:rFonts w:ascii="Cambria Math" w:hAnsi="Cambria Math"/>
          </w:rPr>
          <m:t>0=103015.56+9×10e9</m:t>
        </m:r>
        <m:r>
          <w:rPr>
            <w:rFonts w:ascii="Cambria Math" w:eastAsia="宋体" w:hAnsi="Cambria Math"/>
          </w:rPr>
          <m:t>q</m:t>
        </m:r>
      </m:oMath>
      <w:r>
        <w:t xml:space="preserve">   </w:t>
      </w:r>
    </w:p>
    <w:p>
      <w:pPr>
        <w:pStyle w:val="style179"/>
        <w:rPr/>
      </w:pPr>
      <w:r>
        <w:t xml:space="preserve">               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-103015.56</m:t>
            </m:r>
          </m:num>
          <m:den>
            <m:r>
              <w:rPr>
                <w:rFonts w:ascii="Cambria Math" w:hAnsi="Cambria Math"/>
              </w:rPr>
              <m:t>9×10e9</m:t>
            </m:r>
          </m:den>
        </m:f>
      </m:oMath>
    </w:p>
    <w:p>
      <w:pPr>
        <w:pStyle w:val="style0"/>
        <w:rPr/>
      </w:pPr>
      <w:r>
        <w:t xml:space="preserve">                              </w:t>
      </w:r>
      <m:oMath>
        <m:r>
          <w:rPr>
            <w:rFonts w:ascii="Cambria Math" w:hAnsi="Cambria Math"/>
          </w:rPr>
          <m:t>q=1.1446×10e-5C</m:t>
        </m:r>
      </m:oMath>
    </w:p>
    <w:p>
      <w:pPr>
        <w:pStyle w:val="style0"/>
        <w:rPr/>
      </w:pPr>
      <w:r>
        <w:t xml:space="preserve">                              </w:t>
      </w:r>
      <m:oMath>
        <m:r>
          <w:rPr>
            <w:rFonts w:ascii="Cambria Math" w:hAnsi="Cambria Math"/>
          </w:rPr>
          <m:t>q=11.45×10e6C</m:t>
        </m:r>
      </m:oMath>
    </w:p>
    <w:p>
      <w:pPr>
        <w:pStyle w:val="style0"/>
        <w:rPr/>
      </w:pPr>
      <w:r>
        <w:rPr>
          <w:rFonts w:eastAsia="宋体"/>
        </w:rPr>
        <w:t xml:space="preserve">            </w:t>
      </w:r>
      <w:r>
        <w:rPr>
          <w:rFonts w:eastAsia="宋体"/>
        </w:rPr>
        <w:t xml:space="preserve">                  </w:t>
      </w:r>
      <m:oMath>
        <m:r>
          <w:rPr>
            <w:rFonts w:ascii="Cambria Math" w:eastAsia="宋体" w:hAnsi="Cambria Math"/>
          </w:rPr>
          <m:t>q=11μC</m:t>
        </m:r>
      </m:oMath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(a) </w:t>
      </w:r>
      <w:r>
        <w:t xml:space="preserve">Electric field is a region of space </w:t>
      </w:r>
      <w:r>
        <w:t xml:space="preserve">in which an electric charge will experience an electric force. </w:t>
      </w:r>
    </w:p>
    <w:p>
      <w:pPr>
        <w:pStyle w:val="style0"/>
        <w:rPr/>
      </w:pPr>
      <w:r>
        <w:t>Electric field intensity can be defined as force per unit charge.</w:t>
      </w:r>
      <w:r>
        <w:t xml:space="preserve"> It is measured by Newton per Coulomb (N\C).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2527300</wp:posOffset>
                </wp:positionH>
                <wp:positionV relativeFrom="paragraph">
                  <wp:posOffset>476885</wp:posOffset>
                </wp:positionV>
                <wp:extent cx="69850" cy="101600"/>
                <wp:effectExtent l="0" t="0" r="25400" b="12700"/>
                <wp:wrapNone/>
                <wp:docPr id="1043" name="Oval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850" cy="10160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3" filled="f" stroked="t" style="position:absolute;margin-left:199.0pt;margin-top:37.55pt;width:5.5pt;height:8.0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4597400</wp:posOffset>
                </wp:positionH>
                <wp:positionV relativeFrom="paragraph">
                  <wp:posOffset>1124585</wp:posOffset>
                </wp:positionV>
                <wp:extent cx="63500" cy="63500"/>
                <wp:effectExtent l="0" t="0" r="12700" b="12700"/>
                <wp:wrapNone/>
                <wp:docPr id="1044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0" cy="6350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4" filled="f" stroked="t" style="position:absolute;margin-left:362.0pt;margin-top:88.55pt;width:5.0pt;height:5.0pt;z-index:1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3517900</wp:posOffset>
                </wp:positionH>
                <wp:positionV relativeFrom="paragraph">
                  <wp:posOffset>1137285</wp:posOffset>
                </wp:positionV>
                <wp:extent cx="76200" cy="63500"/>
                <wp:effectExtent l="0" t="0" r="19050" b="12700"/>
                <wp:wrapNone/>
                <wp:docPr id="1045" name="Oval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" cy="6350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5" filled="f" stroked="t" style="position:absolute;margin-left:277.0pt;margin-top:89.55pt;width:6.0pt;height:5.0pt;z-index:1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2520950</wp:posOffset>
                </wp:positionH>
                <wp:positionV relativeFrom="paragraph">
                  <wp:posOffset>1137285</wp:posOffset>
                </wp:positionV>
                <wp:extent cx="76200" cy="69850"/>
                <wp:effectExtent l="0" t="0" r="19050" b="25400"/>
                <wp:wrapNone/>
                <wp:docPr id="1046" name="Oval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" cy="69850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6" filled="f" stroked="t" style="position:absolute;margin-left:198.5pt;margin-top:89.55pt;width:6.0pt;height:5.5pt;z-index:13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2559050</wp:posOffset>
                </wp:positionH>
                <wp:positionV relativeFrom="paragraph">
                  <wp:posOffset>184785</wp:posOffset>
                </wp:positionV>
                <wp:extent cx="6350" cy="1568450"/>
                <wp:effectExtent l="0" t="0" r="31750" b="31750"/>
                <wp:wrapNone/>
                <wp:docPr id="1047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" cy="15684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201.5pt,14.55pt" to="202.0pt,138.05pt" style="position:absolute;z-index:1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1079500</wp:posOffset>
                </wp:positionH>
                <wp:positionV relativeFrom="paragraph">
                  <wp:posOffset>1149985</wp:posOffset>
                </wp:positionV>
                <wp:extent cx="4070350" cy="25400"/>
                <wp:effectExtent l="0" t="0" r="25400" b="31750"/>
                <wp:wrapNone/>
                <wp:docPr id="1048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4070350" cy="254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85.0pt,90.55pt" to="405.5pt,92.55pt" style="position:absolute;z-index:11;mso-position-horizontal-relative:text;mso-position-vertical-relative:text;mso-width-relative:page;mso-height-relative:page;mso-wrap-distance-left:0.0pt;mso-wrap-distance-right:0.0pt;visibility:visible;flip:y;">
                <v:stroke joinstyle="miter" weight="0.5pt"/>
                <v:fill/>
              </v:line>
            </w:pict>
          </mc:Fallback>
        </mc:AlternateContent>
      </w:r>
      <w:r>
        <w:t>(b)</w:t>
      </w:r>
      <w:r>
        <w:t xml:space="preserve"> </w:t>
      </w:r>
      <w:r>
        <w:t xml:space="preserve"> </w:t>
      </w:r>
      <w:r>
        <w:t xml:space="preserve">                                                       </w:t>
      </w:r>
      <w:r>
        <w:t>Y-axis</w:t>
      </w:r>
      <w:r>
        <w:t xml:space="preserve">                                                  </w:t>
      </w:r>
    </w:p>
    <w:p>
      <w:pPr>
        <w:pStyle w:val="style179"/>
        <w:rPr/>
      </w:pPr>
      <w:r>
        <w:t xml:space="preserve">                                                                            </w:t>
      </w:r>
    </w:p>
    <w:p>
      <w:pPr>
        <w:pStyle w:val="style179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146685</wp:posOffset>
                </wp:positionV>
                <wp:extent cx="996950" cy="641350"/>
                <wp:effectExtent l="0" t="0" r="31750" b="25400"/>
                <wp:wrapNone/>
                <wp:docPr id="1049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6950" cy="6413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201.0pt,11.549999pt" to="279.5pt,62.05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t xml:space="preserve">                                                                    Point Q                                                                                                  </w:t>
      </w:r>
    </w:p>
    <w:p>
      <w:pPr>
        <w:pStyle w:val="style179"/>
        <w:rPr/>
      </w:pPr>
      <w:r>
        <w:t xml:space="preserve">                                                                                                     </w:t>
      </w:r>
    </w:p>
    <w:p>
      <w:pPr>
        <w:pStyle w:val="style179"/>
        <w:rPr/>
      </w:pPr>
      <w:r>
        <w:t xml:space="preserve">                                                             3m                </w:t>
      </w:r>
      <w:r>
        <w:t>5m</w:t>
      </w:r>
      <w:r>
        <w:t xml:space="preserve">                                        </w:t>
      </w:r>
    </w:p>
    <w:p>
      <w:pPr>
        <w:pStyle w:val="style179"/>
        <w:rPr/>
      </w:pPr>
      <w:r>
        <w:t xml:space="preserve">                                                                   Q1                       Q2                          point P       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                                 </w:t>
      </w:r>
      <w:r>
        <w:t xml:space="preserve">       </w:t>
      </w:r>
      <w:r>
        <w:t>X-axis</w:t>
      </w:r>
      <w:r>
        <w:t xml:space="preserve">              </w:t>
      </w:r>
    </w:p>
    <w:p>
      <w:pPr>
        <w:pStyle w:val="style179"/>
        <w:rPr/>
      </w:pPr>
      <w:r>
        <w:t xml:space="preserve">                                                                0                             4m                             7m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  <w:r>
        <w:t>q₁=8nC, q₂=12nC, r₁=7m, r₂</w:t>
      </w:r>
      <w:r>
        <w:t>=3m</w:t>
      </w:r>
      <w:r>
        <w:t>, k=9×10e9Nm²/C²</w:t>
      </w:r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hAnsi="Cambria Math"/>
            </w:rPr>
            <m:t>E₁=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k×q₁</m:t>
              </m:r>
            </m:num>
            <m:den>
              <m:r>
                <w:rPr>
                  <w:rFonts w:ascii="Cambria Math" w:hAnsi="Cambria Math"/>
                </w:rPr>
                <m:t>r²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9×10e9×8×10e-9</m:t>
              </m:r>
            </m:num>
            <m:den>
              <m:r>
                <w:rPr>
                  <w:rFonts w:ascii="Cambria Math" w:hAnsi="Cambria Math"/>
                </w:rPr>
                <m:t>7²</m:t>
              </m:r>
            </m:den>
          </m:f>
          <m:r>
            <w:rPr>
              <w:rFonts w:ascii="Cambria Math" w:hAnsi="Cambria Math"/>
            </w:rPr>
            <m:t>=1.469N/C</m:t>
          </m:r>
        </m:oMath>
      </m:oMathPara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   </w:t>
      </w:r>
      <m:oMath>
        <m:r>
          <w:rPr>
            <w:rFonts w:ascii="Cambria Math" w:eastAsia="宋体" w:hAnsi="Cambria Math"/>
          </w:rPr>
          <m:t>E₂=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k×q₂</m:t>
            </m:r>
          </m:num>
          <m:den>
            <m:r>
              <w:rPr>
                <w:rFonts w:ascii="Cambria Math" w:eastAsia="宋体" w:hAnsi="Cambria Math"/>
              </w:rPr>
              <m:t>r²</m:t>
            </m:r>
          </m:den>
        </m:f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9×10e9×12×10e-9</m:t>
            </m:r>
          </m:num>
          <m:den>
            <m:r>
              <w:rPr>
                <w:rFonts w:ascii="Cambria Math" w:eastAsia="宋体" w:hAnsi="Cambria Math"/>
              </w:rPr>
              <m:t>3²</m:t>
            </m:r>
          </m:den>
        </m:f>
        <m:r>
          <w:rPr>
            <w:rFonts w:ascii="Cambria Math" w:eastAsia="宋体" w:hAnsi="Cambria Math"/>
          </w:rPr>
          <m:t>=12N/C</m:t>
        </m:r>
      </m:oMath>
    </w:p>
    <w:p>
      <w:pPr>
        <w:pStyle w:val="style179"/>
        <w:rPr/>
      </w:pPr>
      <w:r>
        <w:rPr>
          <w:rFonts w:eastAsia="宋体"/>
        </w:rPr>
        <w:t xml:space="preserve">   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07"/>
        <w:gridCol w:w="2190"/>
        <w:gridCol w:w="2190"/>
      </w:tblGrid>
      <w:tr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Vector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Angle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X-component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Y-component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E₁=</w:t>
            </w:r>
            <w:r>
              <w:t>1.469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0</w:t>
            </w:r>
            <w:r>
              <w:t>°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r>
                  <w:rPr>
                    <w:rFonts w:ascii="Cambria Math" w:hAnsi="Cambria Math"/>
                  </w:rPr>
                  <m:t>fx=1.469</m:t>
                </m:r>
              </m:oMath>
            </m:oMathPara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r>
                  <w:rPr>
                    <w:rFonts w:ascii="Cambria Math" w:hAnsi="Cambria Math"/>
                  </w:rPr>
                  <m:t>fy=0</m:t>
                </m:r>
              </m:oMath>
            </m:oMathPara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E₂=</w:t>
            </w:r>
            <w:r>
              <w:t>12</w:t>
            </w:r>
            <w:r>
              <w:t>.00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0</w:t>
            </w:r>
            <w:r>
              <w:t>°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r>
                  <w:rPr>
                    <w:rFonts w:ascii="Cambria Math" w:hAnsi="Cambria Math"/>
                  </w:rPr>
                  <m:t>fx=12.00</m:t>
                </m:r>
              </m:oMath>
            </m:oMathPara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r>
                  <w:rPr>
                    <w:rFonts w:ascii="Cambria Math" w:hAnsi="Cambria Math"/>
                  </w:rPr>
                  <m:t>fy=0</m:t>
                </m:r>
              </m:oMath>
            </m:oMathPara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</m:t>
                    </m:r>
                  </m:e>
                </m:nary>
                <m:r>
                  <w:rPr>
                    <w:rFonts w:ascii="Cambria Math" w:hAnsi="Cambria Math"/>
                  </w:rPr>
                  <m:t>=13.469</m:t>
                </m:r>
              </m:oMath>
            </m:oMathPara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</m:t>
                    </m:r>
                  </m:e>
                </m:nary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>
      <w:pPr>
        <w:pStyle w:val="style179"/>
        <w:rPr/>
      </w:pPr>
      <w:r>
        <w:t xml:space="preserve">                            </w:t>
      </w:r>
      <m:oMath>
        <m:r>
          <w:rPr>
            <w:rFonts w:ascii="Cambria Math" w:hAnsi="Cambria Math"/>
          </w:rPr>
          <m:t>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</m:t>
                    </m:r>
                  </m:e>
                </m:nary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nary>
              <m:naryPr>
                <m:supHide m:val="1"/>
                <m:subHide m:val="1"/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fy²</m:t>
                </m:r>
              </m:e>
            </m:nary>
          </m:e>
        </m:rad>
      </m:oMath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13.469</m:t>
                  </m:r>
                </m:e>
              </m:d>
              <m:r>
                <w:rPr>
                  <w:rFonts w:ascii="Cambria Math" w:hAnsi="Cambria Math"/>
                </w:rPr>
                <m:t>²+0</m:t>
              </m:r>
            </m:e>
          </m:rad>
          <m:r>
            <w:rPr>
              <w:rFonts w:ascii="Cambria Math" w:hAnsi="Cambria Math"/>
            </w:rPr>
            <m:t>=13.47N/c</m:t>
          </m:r>
        </m:oMath>
      </m:oMathPara>
    </w:p>
    <w:p>
      <w:pPr>
        <w:pStyle w:val="style179"/>
        <w:rPr>
          <w:rFonts w:eastAsia="宋体"/>
        </w:rPr>
      </w:pPr>
    </w:p>
    <w:p>
      <w:pPr>
        <w:pStyle w:val="style179"/>
        <w:rPr>
          <w:rFonts w:eastAsia="宋体"/>
        </w:rPr>
      </w:pPr>
      <w:r>
        <w:rPr>
          <w:rFonts w:eastAsia="宋体"/>
        </w:rPr>
        <w:t>(ii)      q₁=8nC, q₂=12nC, r₁=3m, r₂=5m, k=9×10e9Nm²/C²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</w:t>
      </w:r>
      <m:oMath>
        <m:r>
          <w:rPr>
            <w:rFonts w:ascii="Cambria Math" w:eastAsia="宋体" w:hAnsi="Cambria Math"/>
          </w:rPr>
          <m:t>E₁=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9×10e9×8×10e-9</m:t>
            </m:r>
          </m:num>
          <m:den>
            <m:r>
              <w:rPr>
                <w:rFonts w:ascii="Cambria Math" w:eastAsia="宋体" w:hAnsi="Cambria Math"/>
              </w:rPr>
              <m:t>3²</m:t>
            </m:r>
          </m:den>
        </m:f>
        <m:r>
          <w:rPr>
            <w:rFonts w:ascii="Cambria Math" w:eastAsia="宋体" w:hAnsi="Cambria Math"/>
          </w:rPr>
          <m:t>=8N/C</m:t>
        </m:r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</w:t>
      </w:r>
      <m:oMath>
        <m:r>
          <w:rPr>
            <w:rFonts w:ascii="Cambria Math" w:eastAsia="宋体" w:hAnsi="Cambria Math"/>
          </w:rPr>
          <m:t>E₂=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9×10e9×12×10e-9</m:t>
            </m:r>
          </m:num>
          <m:den>
            <m:r>
              <w:rPr>
                <w:rFonts w:ascii="Cambria Math" w:eastAsia="宋体" w:hAnsi="Cambria Math"/>
              </w:rPr>
              <m:t>5²</m:t>
            </m:r>
          </m:den>
        </m:f>
        <m:r>
          <w:rPr>
            <w:rFonts w:ascii="Cambria Math" w:eastAsia="宋体" w:hAnsi="Cambria Math"/>
          </w:rPr>
          <m:t>=4.32N/C</m:t>
        </m:r>
      </m:oMath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089"/>
        <w:gridCol w:w="2189"/>
        <w:gridCol w:w="2189"/>
      </w:tblGrid>
      <w:tr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Vector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Angle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X-components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 xml:space="preserve">Y-components 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E₁=</w:t>
            </w:r>
            <w:r>
              <w:t>8N/C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90°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0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8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E₂=</w:t>
            </w:r>
            <w:r>
              <w:t>4.32N/C</w:t>
            </w: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  <w:r>
              <w:t>53.13°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2.59</w:t>
            </w: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w:r>
              <w:t>3.46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337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fx=2.59</m:t>
                    </m:r>
                  </m:e>
                </m:nary>
              </m:oMath>
            </m:oMathPara>
          </w:p>
        </w:tc>
        <w:tc>
          <w:tcPr>
            <w:tcW w:w="2338" w:type="dxa"/>
            <w:tcBorders/>
          </w:tcPr>
          <w:p>
            <w:pPr>
              <w:pStyle w:val="style179"/>
              <w:ind w:left="0"/>
              <w:rPr/>
            </w:pPr>
            <m:oMathPara>
              <m:oMath>
                <m:nary>
                  <m:naryPr>
                    <m:supHide m:val="1"/>
                    <m:subHide m:val="1"/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fy=11.46</m:t>
                    </m:r>
                  </m:e>
                </m:nary>
              </m:oMath>
            </m:oMathPara>
          </w:p>
        </w:tc>
      </w:tr>
    </w:tbl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                         </w:t>
      </w:r>
      <m:oMath>
        <m:r>
          <w:rPr>
            <w:rFonts w:ascii="Cambria Math" w:eastAsia="宋体" w:hAnsi="Cambria Math"/>
          </w:rPr>
          <m:t>E=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nary>
              <m:naryPr>
                <m:supHide m:val="1"/>
                <m:subHide m:val="1"/>
                <m:chr m:val="∑"/>
                <m:limLoc m:val="undOvr"/>
                <m:ctrlPr>
                  <w:rPr>
                    <w:rFonts w:ascii="Cambria Math" w:eastAsia="宋体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</w:rPr>
                  <m:t>fx²</m:t>
                </m:r>
              </m:e>
            </m:nary>
            <m:r>
              <w:rPr>
                <w:rFonts w:ascii="Cambria Math" w:eastAsia="宋体" w:hAnsi="Cambria Math"/>
              </w:rPr>
              <m:t>+</m:t>
            </m:r>
            <m:nary>
              <m:naryPr>
                <m:supHide m:val="1"/>
                <m:subHide m:val="1"/>
                <m:chr m:val="∑"/>
                <m:limLoc m:val="undOvr"/>
                <m:ctrlPr>
                  <w:rPr>
                    <w:rFonts w:ascii="Cambria Math" w:eastAsia="宋体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="宋体" w:hAnsi="Cambria Math"/>
                  </w:rPr>
                  <m:t>fy²</m:t>
                </m:r>
              </m:e>
            </m:nary>
          </m:e>
        </m:rad>
      </m:oMath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2.59</m:t>
                  </m:r>
                </m:e>
              </m:d>
              <m:r>
                <w:rPr>
                  <w:rFonts w:ascii="Cambria Math" w:hAnsi="Cambria Math"/>
                </w:rPr>
                <m:t>²+</m:t>
              </m:r>
              <m:d>
                <m:dPr>
                  <m:endChr m:val=")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11.46</m:t>
                  </m:r>
                </m:e>
              </m:d>
              <m:r>
                <w:rPr>
                  <w:rFonts w:ascii="Cambria Math" w:hAnsi="Cambria Math"/>
                </w:rPr>
                <m:t>²</m:t>
              </m:r>
            </m:e>
          </m:rad>
        </m:oMath>
      </m:oMathPara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hAnsi="Cambria Math"/>
            </w:rPr>
            <m:t>E=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138.0397</m:t>
              </m:r>
            </m:e>
          </m:rad>
          <m:r>
            <w:rPr>
              <w:rFonts w:ascii="Cambria Math" w:hAnsi="Cambria Math"/>
            </w:rPr>
            <m:t>=11.75N/C</m:t>
          </m:r>
        </m:oMath>
      </m:oMathPara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</w:t>
      </w:r>
    </w:p>
    <w:p>
      <w:pPr>
        <w:pStyle w:val="style179"/>
        <w:rPr>
          <w:rFonts w:eastAsia="宋体"/>
        </w:rPr>
      </w:pPr>
    </w:p>
    <w:p>
      <w:pPr>
        <w:pStyle w:val="style179"/>
        <w:rPr>
          <w:rFonts w:eastAsia="宋体"/>
        </w:rPr>
      </w:pPr>
      <w:r>
        <w:rPr>
          <w:rFonts w:eastAsia="宋体"/>
        </w:rPr>
        <w:t>SECTION B</w:t>
      </w:r>
    </w:p>
    <w:p>
      <w:pPr>
        <w:pStyle w:val="style179"/>
        <w:numPr>
          <w:ilvl w:val="0"/>
          <w:numId w:val="6"/>
        </w:numPr>
        <w:rPr>
          <w:rFonts w:eastAsia="宋体"/>
        </w:rPr>
      </w:pPr>
      <w:r>
        <w:rPr>
          <w:rFonts w:eastAsia="宋体"/>
        </w:rPr>
        <w:t xml:space="preserve">(a)  Magnetic flux is defined as the strength of magnetic field represented by lines of force. It is represented by the symbol Φ. 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>(b) M</w:t>
      </w:r>
      <w:r>
        <w:rPr>
          <w:rFonts w:eastAsia="宋体"/>
        </w:rPr>
        <w:t>= 9.11×10e-31kg, r= 1.4×10e-7m, B= 3.5×10e-1 Webster/meter², q=1.6×10e-19C</w:t>
      </w:r>
      <w:r>
        <w:rPr>
          <w:rFonts w:eastAsia="宋体"/>
        </w:rPr>
        <w:t xml:space="preserve">                                                                                      </w:t>
      </w:r>
      <m:oMath>
        <m:r>
          <w:rPr>
            <w:rFonts w:ascii="Cambria Math" w:eastAsia="宋体" w:hAnsi="Cambria Math"/>
          </w:rPr>
          <m:t>cyclotron frequency,f=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qB</m:t>
            </m:r>
          </m:num>
          <m:den>
            <m:r>
              <w:rPr>
                <w:rFonts w:ascii="Cambria Math" w:eastAsia="宋体" w:hAnsi="Cambria Math"/>
              </w:rPr>
              <m:t>m</m:t>
            </m:r>
          </m:den>
        </m:f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                            </w:t>
      </w:r>
      <m:oMath>
        <m:r>
          <w:rPr>
            <w:rFonts w:ascii="Cambria Math" w:eastAsia="宋体" w:hAnsi="Cambria Math"/>
          </w:rPr>
          <m:t>f=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1.6×10e-19×3.5×10e-1</m:t>
            </m:r>
          </m:num>
          <m:den>
            <m:r>
              <w:rPr>
                <w:rFonts w:ascii="Cambria Math" w:eastAsia="宋体" w:hAnsi="Cambria Math"/>
              </w:rPr>
              <m:t>9.11×10e-31</m:t>
            </m:r>
          </m:den>
        </m:f>
      </m:oMath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5.6×10e-20</m:t>
              </m:r>
            </m:num>
            <m:den>
              <m:r>
                <w:rPr>
                  <w:rFonts w:ascii="Cambria Math" w:eastAsia="宋体" w:hAnsi="Cambria Math"/>
                </w:rPr>
                <m:t>9.11×10e-31</m:t>
              </m:r>
            </m:den>
          </m:f>
        </m:oMath>
      </m:oMathPara>
    </w:p>
    <w:p>
      <w:pPr>
        <w:pStyle w:val="style179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=6.147×10e10rad/s</m:t>
          </m:r>
        </m:oMath>
      </m:oMathPara>
    </w:p>
    <w:p>
      <w:pPr>
        <w:pStyle w:val="style179"/>
        <w:rPr>
          <w:rFonts w:eastAsia="宋体"/>
        </w:rPr>
      </w:pPr>
      <w:r>
        <w:rPr>
          <w:rFonts w:eastAsia="宋体"/>
        </w:rPr>
        <w:t>(c) The cyclotron frequency is the inverse of the period which is the time taken for the accelerated electron to complete a cycle in the magnetic field.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>The cyclotron frequency is also known as the angular speed of the particle</w:t>
      </w:r>
      <w:r>
        <w:rPr>
          <w:rFonts w:eastAsia="宋体"/>
        </w:rPr>
        <w:t>.</w:t>
      </w:r>
    </w:p>
    <w:p>
      <w:pPr>
        <w:pStyle w:val="style179"/>
        <w:rPr>
          <w:rFonts w:eastAsia="宋体"/>
        </w:rPr>
      </w:pPr>
    </w:p>
    <w:p>
      <w:pPr>
        <w:pStyle w:val="style179"/>
        <w:numPr>
          <w:ilvl w:val="0"/>
          <w:numId w:val="6"/>
        </w:numPr>
        <w:rPr>
          <w:rFonts w:eastAsia="宋体"/>
        </w:rPr>
      </w:pPr>
      <w:r>
        <w:rPr>
          <w:rFonts w:eastAsia="宋体"/>
        </w:rPr>
        <w:t xml:space="preserve"> </w:t>
      </w:r>
      <w:r>
        <w:rPr>
          <w:rFonts w:eastAsia="宋体"/>
        </w:rPr>
        <w:t xml:space="preserve"> </w:t>
      </w:r>
      <w:r>
        <w:rPr>
          <w:rFonts w:eastAsia="宋体"/>
        </w:rPr>
        <w:t>(a)</w:t>
      </w:r>
      <w:r>
        <w:rPr>
          <w:rFonts w:eastAsia="宋体"/>
        </w:rPr>
        <w:t xml:space="preserve">  Biot-savart law </w:t>
      </w:r>
      <w:r>
        <w:rPr>
          <w:rFonts w:eastAsia="宋体"/>
        </w:rPr>
        <w:t>states that the magnetic intensity at any point due to a steady current in an infin</w:t>
      </w:r>
      <w:r>
        <w:rPr>
          <w:rFonts w:eastAsia="宋体"/>
        </w:rPr>
        <w:t>i</w:t>
      </w:r>
      <w:r>
        <w:rPr>
          <w:rFonts w:eastAsia="宋体"/>
        </w:rPr>
        <w:t>t</w:t>
      </w:r>
      <w:r>
        <w:rPr>
          <w:rFonts w:eastAsia="宋体"/>
        </w:rPr>
        <w:t>e</w:t>
      </w:r>
      <w:r>
        <w:rPr>
          <w:rFonts w:eastAsia="宋体"/>
        </w:rPr>
        <w:t>ly</w:t>
      </w:r>
      <w:r>
        <w:rPr>
          <w:rFonts w:eastAsia="宋体"/>
        </w:rPr>
        <w:t xml:space="preserve"> long straight wire is directly proportional to the current and inversely proportional to the distance from point to wire. </w:t>
      </w:r>
      <w:r>
        <w:rPr>
          <w:rFonts w:eastAsia="宋体"/>
        </w:rPr>
        <w:t xml:space="preserve">  </w:t>
      </w:r>
    </w:p>
    <w:p>
      <w:pPr>
        <w:pStyle w:val="style179"/>
        <w:rPr>
          <w:rFonts w:eastAsia="宋体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1447800</wp:posOffset>
                </wp:positionH>
                <wp:positionV relativeFrom="paragraph">
                  <wp:posOffset>51434</wp:posOffset>
                </wp:positionV>
                <wp:extent cx="6350" cy="1339850"/>
                <wp:effectExtent l="0" t="0" r="31750" b="31750"/>
                <wp:wrapNone/>
                <wp:docPr id="105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0" cy="13398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114.0pt,4.0499997pt" to="114.5pt,109.55pt" style="position:absolute;z-index:18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1600200</wp:posOffset>
                </wp:positionH>
                <wp:positionV relativeFrom="paragraph">
                  <wp:posOffset>64134</wp:posOffset>
                </wp:positionV>
                <wp:extent cx="0" cy="1308100"/>
                <wp:effectExtent l="0" t="0" r="19050" b="25400"/>
                <wp:wrapNone/>
                <wp:docPr id="1051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0" cy="13081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126.0pt,5.0499997pt" to="126.0pt,108.05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</w:rPr>
        <w:t xml:space="preserve">    (b)</w:t>
      </w:r>
      <w:r>
        <w:rPr>
          <w:rFonts w:eastAsia="宋体"/>
        </w:rPr>
        <w:t xml:space="preserve"> </w:t>
      </w:r>
      <w:r>
        <w:rPr>
          <w:rFonts w:eastAsia="宋体"/>
        </w:rPr>
        <w:t xml:space="preserve">                 +a  </w:t>
      </w:r>
    </w:p>
    <w:p>
      <w:pPr>
        <w:pStyle w:val="style179"/>
        <w:rPr>
          <w:rFonts w:eastAsia="宋体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1559733</wp:posOffset>
                </wp:positionH>
                <wp:positionV relativeFrom="paragraph">
                  <wp:posOffset>40090</wp:posOffset>
                </wp:positionV>
                <wp:extent cx="386566" cy="273850"/>
                <wp:effectExtent l="0" t="0" r="0" b="50165"/>
                <wp:wrapNone/>
                <wp:docPr id="1052" name="Arc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4149">
                          <a:off x="0" y="0"/>
                          <a:ext cx="386566" cy="273850"/>
                        </a:xfrm>
                        <a:prstGeom prst="arc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2" type="#_x0000_t19" filled="f" stroked="t" style="position:absolute;margin-left:122.81pt;margin-top:3.16pt;width:30.44pt;height:21.56pt;z-index:31;mso-position-horizontal-relative:text;mso-position-vertical-relative:text;mso-width-percent:0;mso-height-percent:0;mso-width-relative:margin;mso-height-relative:margin;mso-wrap-distance-left:0.0pt;mso-wrap-distance-right:0.0pt;visibility:visible;rotation:9961472fd;">
                <v:stroke joinstyle="miter" weight="0.5pt"/>
                <v:fill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1441450</wp:posOffset>
                </wp:positionH>
                <wp:positionV relativeFrom="paragraph">
                  <wp:posOffset>114934</wp:posOffset>
                </wp:positionV>
                <wp:extent cx="158750" cy="0"/>
                <wp:effectExtent l="0" t="0" r="31750" b="19050"/>
                <wp:wrapNone/>
                <wp:docPr id="1053" name="Straight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87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113.5pt,9.049999pt" to="126.0pt,9.049999pt" style="position:absolute;z-index:20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1428750</wp:posOffset>
                </wp:positionH>
                <wp:positionV relativeFrom="paragraph">
                  <wp:posOffset>133985</wp:posOffset>
                </wp:positionV>
                <wp:extent cx="336550" cy="184150"/>
                <wp:effectExtent l="0" t="0" r="25400" b="0"/>
                <wp:wrapNone/>
                <wp:docPr id="1054" name="Arc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550" cy="184150"/>
                        </a:xfrm>
                        <a:prstGeom prst="arc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4" type="#_x0000_t19" filled="f" stroked="t" style="position:absolute;margin-left:112.5pt;margin-top:10.55pt;width:26.5pt;height:14.5pt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44450" cy="76200"/>
                <wp:effectExtent l="0" t="0" r="31750" b="19050"/>
                <wp:wrapNone/>
                <wp:docPr id="1055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44450" cy="762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5.5pt,11.549999pt" to="119.0pt,17.55pt" style="position:absolute;z-index:22;mso-position-horizontal-relative:text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1498600</wp:posOffset>
                </wp:positionH>
                <wp:positionV relativeFrom="paragraph">
                  <wp:posOffset>146685</wp:posOffset>
                </wp:positionV>
                <wp:extent cx="69850" cy="146050"/>
                <wp:effectExtent l="0" t="0" r="25400" b="25400"/>
                <wp:wrapNone/>
                <wp:docPr id="1056" name="Straight Connector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9850" cy="1460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118.0pt,11.549999pt" to="123.5pt,23.05pt" style="position:absolute;z-index:23;mso-position-horizontal-relative:text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</w:rPr>
        <w:t xml:space="preserve">                                        </w:t>
      </w:r>
      <m:oMath>
        <m:r>
          <w:rPr>
            <w:rFonts w:ascii="Cambria Math" w:eastAsia="宋体" w:hAnsi="Cambria Math"/>
          </w:rPr>
          <m:t>φ</m:t>
        </m:r>
      </m:oMath>
      <w:r>
        <w:rPr>
          <w:rFonts w:eastAsia="宋体"/>
        </w:rPr>
        <w:t xml:space="preserve">                                                                                           </w:t>
      </w:r>
    </w:p>
    <w:p>
      <w:pPr>
        <w:pStyle w:val="style179"/>
        <w:rPr>
          <w:rFonts w:eastAsia="宋体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1587500</wp:posOffset>
                </wp:positionH>
                <wp:positionV relativeFrom="paragraph">
                  <wp:posOffset>13970</wp:posOffset>
                </wp:positionV>
                <wp:extent cx="2032000" cy="615950"/>
                <wp:effectExtent l="0" t="0" r="25400" b="31750"/>
                <wp:wrapNone/>
                <wp:docPr id="1057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32000" cy="6159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5.0pt,1.1pt" to="285.0pt,49.6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1625600</wp:posOffset>
                </wp:positionH>
                <wp:positionV relativeFrom="paragraph">
                  <wp:posOffset>26035</wp:posOffset>
                </wp:positionV>
                <wp:extent cx="234950" cy="63500"/>
                <wp:effectExtent l="0" t="19050" r="69850" b="69850"/>
                <wp:wrapNone/>
                <wp:docPr id="1058" name="Straight Arrow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4950" cy="6350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58" type="#_x0000_t32" filled="f" style="position:absolute;margin-left:128.0pt;margin-top:2.05pt;width:18.5pt;height:5.0pt;z-index:28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44450" cy="101600"/>
                <wp:effectExtent l="0" t="0" r="31750" b="31750"/>
                <wp:wrapNone/>
                <wp:docPr id="1059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44450" cy="1016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123.0pt,0.55pt" to="126.5pt,8.55pt" style="position:absolute;z-index:24;mso-position-horizontal-relative:text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1441450</wp:posOffset>
                </wp:positionH>
                <wp:positionV relativeFrom="paragraph">
                  <wp:posOffset>121285</wp:posOffset>
                </wp:positionV>
                <wp:extent cx="152400" cy="0"/>
                <wp:effectExtent l="0" t="0" r="19050" b="19050"/>
                <wp:wrapNone/>
                <wp:docPr id="1060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113.5pt,9.55pt" to="125.5pt,9.5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</w:rPr>
        <w:t xml:space="preserve">                           dl</w:t>
      </w:r>
      <w:r>
        <w:rPr>
          <w:rFonts w:eastAsia="宋体"/>
        </w:rPr>
        <w:t xml:space="preserve">                                                       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   </w:t>
      </w:r>
      <m:oMath>
        <m:r>
          <w:rPr>
            <w:rFonts w:ascii="Cambria Math" w:eastAsia="宋体" w:hAnsi="Cambria Math"/>
          </w:rPr>
          <m:t>π-φ</m:t>
        </m:r>
      </m:oMath>
      <w:r>
        <w:rPr>
          <w:rFonts w:eastAsia="宋体"/>
        </w:rPr>
        <w:t xml:space="preserve">                </w:t>
      </w:r>
      <m:oMath>
        <m:r>
          <w:rPr>
            <w:rFonts w:ascii="Cambria Math" w:eastAsia="宋体" w:hAnsi="Cambria Math"/>
          </w:rPr>
          <m:t>r=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x²+y²</m:t>
            </m:r>
          </m:e>
        </m:rad>
      </m:oMath>
      <w:r>
        <w:rPr>
          <w:rFonts w:eastAsia="宋体"/>
        </w:rPr>
        <w:t xml:space="preserve">                                      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</w:t>
      </w:r>
      <w:r>
        <w:rPr>
          <w:rFonts w:eastAsia="宋体"/>
        </w:rPr>
        <w:t xml:space="preserve">              y                                         </w:t>
      </w:r>
      <w:r>
        <w:rPr>
          <w:rFonts w:eastAsia="宋体"/>
        </w:rPr>
        <w:t xml:space="preserve">                          P</w:t>
      </w:r>
    </w:p>
    <w:p>
      <w:pPr>
        <w:pStyle w:val="style179"/>
        <w:rPr>
          <w:rFonts w:eastAsia="宋体"/>
        </w:rPr>
      </w:pP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3740150</wp:posOffset>
                </wp:positionH>
                <wp:positionV relativeFrom="paragraph">
                  <wp:posOffset>20955</wp:posOffset>
                </wp:positionV>
                <wp:extent cx="82550" cy="0"/>
                <wp:effectExtent l="0" t="0" r="31750" b="19050"/>
                <wp:wrapNone/>
                <wp:docPr id="1061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5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1" filled="f" stroked="t" from="294.5pt,1.6500001pt" to="301.0pt,1.6500001pt" style="position:absolute;z-index:3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1644650</wp:posOffset>
                </wp:positionH>
                <wp:positionV relativeFrom="paragraph">
                  <wp:posOffset>121285</wp:posOffset>
                </wp:positionV>
                <wp:extent cx="0" cy="241300"/>
                <wp:effectExtent l="76200" t="38100" r="57150" b="25400"/>
                <wp:wrapNone/>
                <wp:docPr id="1062" name="Straight Arrow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0" cy="24130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32" filled="f" style="position:absolute;margin-left:129.5pt;margin-top:9.55pt;width:0.0pt;height:19.0pt;z-index:3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0.5pt"/>
                <v:fill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330200" cy="6350"/>
                <wp:effectExtent l="0" t="57150" r="31750" b="88900"/>
                <wp:wrapNone/>
                <wp:docPr id="1063" name="Straight Arrow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0200" cy="6350"/>
                        </a:xfrm>
                        <a:prstGeom prst="straightConnector1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3" type="#_x0000_t32" filled="f" style="position:absolute;margin-left:261.0pt;margin-top:2.55pt;width:26.0pt;height:0.5pt;z-index:29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shape>
            </w:pict>
          </mc:Fallback>
        </mc:AlternateContent>
      </w:r>
      <w:r>
        <w:rPr>
          <w:rFonts w:eastAsia="宋体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1593850</wp:posOffset>
                </wp:positionH>
                <wp:positionV relativeFrom="paragraph">
                  <wp:posOffset>6985</wp:posOffset>
                </wp:positionV>
                <wp:extent cx="1943100" cy="31750"/>
                <wp:effectExtent l="0" t="0" r="19050" b="25400"/>
                <wp:wrapNone/>
                <wp:docPr id="1064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3100" cy="3175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4" filled="f" stroked="t" from="125.5pt,0.55pt" to="278.5pt,3.05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eastAsia="宋体"/>
        </w:rPr>
        <w:t xml:space="preserve">                            </w:t>
      </w:r>
      <w:r>
        <w:rPr>
          <w:rFonts w:eastAsia="宋体"/>
        </w:rPr>
        <w:t xml:space="preserve">                                      x                                  dB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    l     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</w:t>
      </w:r>
      <w:r>
        <w:rPr>
          <w:rFonts w:eastAsia="宋体"/>
        </w:rPr>
        <w:t xml:space="preserve">        -a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                 </w:t>
      </w:r>
      <w:r>
        <w:rPr>
          <w:rFonts w:eastAsia="宋体"/>
        </w:rPr>
        <w:t>A section of a straight</w:t>
      </w:r>
      <w:r>
        <w:rPr>
          <w:rFonts w:eastAsia="宋体"/>
        </w:rPr>
        <w:t xml:space="preserve"> current</w:t>
      </w:r>
      <w:r>
        <w:rPr>
          <w:rFonts w:eastAsia="宋体"/>
        </w:rPr>
        <w:t xml:space="preserve"> carrying conductor</w:t>
      </w:r>
    </w:p>
    <w:p>
      <w:pPr>
        <w:pStyle w:val="style179"/>
        <w:jc w:val="center"/>
        <w:rPr>
          <w:rFonts w:eastAsia="宋体"/>
        </w:rPr>
      </w:pPr>
    </w:p>
    <w:p>
      <w:pPr>
        <w:pStyle w:val="style179"/>
        <w:rPr>
          <w:rFonts w:eastAsia="宋体"/>
        </w:rPr>
      </w:pPr>
      <w:r>
        <w:rPr>
          <w:rFonts w:eastAsia="宋体"/>
        </w:rPr>
        <w:t>Applying th</w:t>
      </w:r>
      <w:r>
        <w:rPr>
          <w:rFonts w:eastAsia="宋体"/>
        </w:rPr>
        <w:t xml:space="preserve">e Biot-Savart Law, we find the magnitude of the </w:t>
      </w:r>
      <w:r>
        <w:rPr>
          <w:rFonts w:eastAsia="宋体"/>
        </w:rPr>
        <w:t xml:space="preserve">field d </w:t>
      </w:r>
      <w:r>
        <w:rPr>
          <w:rFonts w:eastAsia="宋体"/>
        </w:rPr>
        <w:t>B</w:t>
      </w:r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B=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μₒI</m:t>
            </m:r>
          </m:num>
          <m:den>
            <m:r>
              <w:rPr>
                <w:rFonts w:ascii="Cambria Math" w:eastAsia="宋体" w:hAnsi="Cambria Math"/>
              </w:rPr>
              <m:t>4π</m:t>
            </m:r>
          </m:den>
        </m:f>
        <m:nary>
          <m:naryPr>
            <m:chr m:val="∫"/>
            <m:limLoc m:val="subSup"/>
            <m:ctrlPr>
              <w:rPr>
                <w:rFonts w:ascii="Cambria Math" w:eastAsia="宋体" w:hAnsi="Cambria Math"/>
                <w:i/>
              </w:rPr>
            </m:ctrlPr>
          </m:naryPr>
          <m:sub>
            <m:r>
              <w:rPr>
                <w:rFonts w:ascii="Cambria Math" w:eastAsia="宋体" w:hAnsi="Cambria Math"/>
              </w:rPr>
              <m:t>-a</m:t>
            </m:r>
          </m:sub>
          <m:sup>
            <m:r>
              <w:rPr>
                <w:rFonts w:ascii="Cambria Math" w:eastAsia="宋体" w:hAnsi="Cambria Math"/>
              </w:rPr>
              <m:t>a</m:t>
            </m:r>
          </m:sup>
          <m:e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dlsinφ</m:t>
                </m:r>
              </m:num>
              <m:den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="宋体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>
      <w:pPr>
        <w:pStyle w:val="style179"/>
        <w:rPr>
          <w:rFonts w:eastAsia="宋体"/>
        </w:rPr>
      </w:pPr>
      <w:r>
        <w:rPr>
          <w:rFonts w:eastAsia="宋体"/>
        </w:rPr>
        <w:t xml:space="preserve">                 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endChr m:val=")"/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π-φ</m:t>
                </m:r>
              </m:e>
            </m:d>
          </m:e>
        </m:func>
        <m:r>
          <w:rPr>
            <w:rFonts w:ascii="Cambria Math" w:eastAsia="宋体" w:hAnsi="Cambria Math"/>
          </w:rPr>
          <m:t>=sinθ</m:t>
        </m:r>
      </m:oMath>
    </w:p>
    <w:p>
      <w:pPr>
        <w:pStyle w:val="style179"/>
        <w:rPr>
          <w:rFonts w:eastAsia="宋体"/>
        </w:rPr>
      </w:pPr>
      <w:r>
        <w:t xml:space="preserve">                 </w:t>
      </w:r>
      <m:oMath>
        <m:r>
          <w:rPr>
            <w:rFonts w:ascii="Cambria Math" w:hAnsi="Cambria Math"/>
          </w:rPr>
          <m:t>∴B=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dlsin</m:t>
                </m:r>
                <m:d>
                  <m:dPr>
                    <m:endChr m:val=")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π-φ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 xml:space="preserve">   </m:t>
        </m:r>
      </m:oMath>
    </w:p>
    <w:p>
      <w:pPr>
        <w:pStyle w:val="style179"/>
        <w:rPr>
          <w:rFonts w:eastAsia="宋体"/>
        </w:rPr>
      </w:pPr>
      <w:r>
        <w:t>From the diagram, r²=x²+y² (Pythagoras theorem)</w:t>
      </w:r>
    </w:p>
    <w:p>
      <w:pPr>
        <w:pStyle w:val="style179"/>
        <w:rPr/>
      </w:pPr>
      <w:r>
        <w:t xml:space="preserve">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 xml:space="preserve"> </m:t>
        </m:r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dlsin</m:t>
                </m:r>
                <m:d>
                  <m:dPr>
                    <m:endChr m:val=")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π-φ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x²+y²</m:t>
                </m:r>
              </m:den>
            </m:f>
          </m:e>
        </m:nary>
        <m:r>
          <w:rPr>
            <w:rFonts w:ascii="Cambria Math" w:hAnsi="Cambria Math"/>
          </w:rPr>
          <m:t xml:space="preserve"> ⋯(*)       </m:t>
        </m:r>
      </m:oMath>
    </w:p>
    <w:p>
      <w:pPr>
        <w:pStyle w:val="style179"/>
        <w:spacing w:before="240"/>
        <w:rPr>
          <w:rFonts w:eastAsia="宋体"/>
        </w:rPr>
      </w:pPr>
      <w:r>
        <w:t xml:space="preserve">                   </w:t>
      </w:r>
      <m:oMath>
        <m:r>
          <w:rPr>
            <w:rFonts w:ascii="Cambria Math" w:hAnsi="Cambria Math"/>
          </w:rPr>
          <m:t xml:space="preserve">but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π-φ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x²+y²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x²+y²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x²+y²</m:t>
                </m:r>
              </m:e>
            </m:rad>
          </m:den>
        </m:f>
        <m:r>
          <w:rPr>
            <w:rFonts w:ascii="Cambria Math" w:hAnsi="Cambria Math"/>
          </w:rPr>
          <m:t>⋯(**)</m:t>
        </m:r>
      </m:oMath>
    </w:p>
    <w:p>
      <w:pPr>
        <w:pStyle w:val="style0"/>
        <w:spacing w:before="240"/>
        <w:rPr/>
      </w:pPr>
      <w:r>
        <w:t xml:space="preserve">           </w:t>
      </w:r>
      <w:r>
        <w:t xml:space="preserve"> Substituting (**) into (*), we have</w:t>
      </w:r>
    </w:p>
    <w:p>
      <w:pPr>
        <w:pStyle w:val="style179"/>
        <w:rPr>
          <w:rFonts w:eastAsia="宋体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dl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</m:oMath>
    </w:p>
    <w:p>
      <w:pPr>
        <w:pStyle w:val="style179"/>
        <w:rPr>
          <w:rFonts w:eastAsia="宋体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dl</m:t>
            </m:r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+y²</m:t>
                </m:r>
              </m:e>
            </m:rad>
          </m:den>
        </m:f>
      </m:oMath>
      <w:r>
        <w:rPr>
          <w:rFonts w:eastAsia="宋体"/>
        </w:rPr>
        <w:t xml:space="preserve">       </w:t>
      </w:r>
    </w:p>
    <w:p>
      <w:pPr>
        <w:pStyle w:val="style179"/>
        <w:rPr/>
      </w:pPr>
      <w:r>
        <w:t>Recall dl=dy</w:t>
      </w:r>
    </w:p>
    <w:p>
      <w:pPr>
        <w:pStyle w:val="style179"/>
        <w:rPr>
          <w:rFonts w:eastAsia="宋体"/>
        </w:rPr>
      </w:pPr>
      <w:r>
        <w:t xml:space="preserve">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  <m:r>
          <w:rPr>
            <w:rFonts w:ascii="Cambria Math" w:hAnsi="Cambria Math"/>
          </w:rPr>
          <m:t>dy</m:t>
        </m:r>
      </m:oMath>
    </w:p>
    <w:p>
      <w:pPr>
        <w:pStyle w:val="style179"/>
        <w:rPr>
          <w:rFonts w:eastAsia="宋体"/>
        </w:rPr>
      </w:pPr>
      <w:r>
        <w:t xml:space="preserve">                     </w:t>
      </w:r>
      <m:oMath>
        <m:r>
          <w:rPr>
            <w:rFonts w:ascii="Cambria Math" w:hAnsi="Cambria Math"/>
          </w:rPr>
          <m:t>B=μₒIx/4π</m:t>
        </m:r>
        <m:nary>
          <m:naryPr>
            <m:chr m:val="∫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dy⋯</m:t>
            </m:r>
            <m:d>
              <m:dPr>
                <m:endChr m:val=")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***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nary>
        <m:r>
          <w:rPr>
            <w:rFonts w:ascii="Cambria Math" w:hAnsi="Cambria Math"/>
          </w:rPr>
          <m:t xml:space="preserve">     </m:t>
        </m:r>
      </m:oMath>
    </w:p>
    <w:p>
      <w:pPr>
        <w:pStyle w:val="style179"/>
        <w:rPr/>
      </w:pPr>
      <w:r>
        <w:t xml:space="preserve">   Using special integrals:            </w:t>
      </w:r>
      <w:r>
        <w:t xml:space="preserve">              </w:t>
      </w:r>
    </w:p>
    <w:p>
      <w:pPr>
        <w:pStyle w:val="style179"/>
        <w:rPr/>
      </w:pPr>
      <w:r>
        <w:t xml:space="preserve">                     </w:t>
      </w:r>
      <m:oMath>
        <m:nary>
          <m:naryPr>
            <m:supHide m:val="1"/>
            <m:subHide m:val="1"/>
            <m:chr m:val="∫"/>
            <m:limLoc m:val="undOvr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+y²</m:t>
                    </m:r>
                  </m:e>
                </m:rad>
              </m:den>
            </m:f>
          </m:e>
        </m:nary>
        <m: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1</m:t>
            </m:r>
          </m:num>
          <m:den>
            <m:r>
              <w:rPr>
                <w:rFonts w:ascii="Cambria Math" w:eastAsia="宋体" w:hAnsi="Cambria Math"/>
              </w:rPr>
              <m:t>x²</m:t>
            </m:r>
          </m:den>
        </m:f>
        <m:r>
          <w:rPr>
            <w:rFonts w:ascii="Cambria Math" w:eastAsia="宋体" w:hAnsi="Cambria Math"/>
          </w:rPr>
          <m:t>×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宋体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/>
                  </w:rPr>
                  <m:t>+y²</m:t>
                </m:r>
              </m:e>
            </m:rad>
          </m:den>
        </m:f>
      </m:oMath>
    </w:p>
    <w:p>
      <w:pPr>
        <w:pStyle w:val="style179"/>
        <w:rPr/>
      </w:pPr>
      <w:r>
        <w:t xml:space="preserve"> Equation (***) therefore becomes                     </w:t>
      </w:r>
    </w:p>
    <w:p>
      <w:pPr>
        <w:pStyle w:val="style179"/>
        <w:rPr/>
      </w:pPr>
      <w:r>
        <w:t xml:space="preserve">   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μₒIx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>[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x²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₋ₐ</m:t>
        </m:r>
      </m:oMath>
    </w:p>
    <w:p>
      <w:pPr>
        <w:pStyle w:val="style179"/>
        <w:rPr>
          <w:rFonts w:eastAsia="宋体"/>
        </w:rPr>
      </w:pPr>
      <w:r>
        <w:t xml:space="preserve">                            </w:t>
      </w:r>
      <m:oMath>
        <m:r>
          <w:rPr>
            <w:rFonts w:ascii="Cambria Math" w:hAnsi="Cambria Math"/>
          </w:rPr>
          <m:t>B=μₒIx/4π(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sup>
            </m:sSup>
          </m:den>
        </m:f>
        <m:r>
          <w:rPr>
            <w:rFonts w:ascii="Cambria Math" w:hAnsi="Cambria Math"/>
          </w:rPr>
          <m:t>)</m:t>
        </m:r>
      </m:oMath>
      <w:r>
        <w:rPr>
          <w:rFonts w:eastAsia="宋体"/>
        </w:rPr>
        <w:t xml:space="preserve">         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                              </w:t>
      </w:r>
      <m:oMath>
        <m:r>
          <w:rPr>
            <w:rFonts w:ascii="Cambria Math" w:eastAsia="宋体" w:hAnsi="Cambria Math"/>
          </w:rPr>
          <m:t>B=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μₒI</m:t>
            </m:r>
          </m:num>
          <m:den>
            <m:r>
              <w:rPr>
                <w:rFonts w:ascii="Cambria Math" w:eastAsia="宋体" w:hAnsi="Cambria Math"/>
              </w:rPr>
              <m:t>4πx</m:t>
            </m:r>
          </m:den>
        </m:f>
        <m:r>
          <w:rPr>
            <w:rFonts w:ascii="Cambria Math" w:eastAsia="宋体" w:hAnsi="Cambria Math"/>
          </w:rPr>
          <m:t>(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2a</m:t>
            </m:r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宋体" w:hAnsi="Cambria Math"/>
          </w:rPr>
          <m:t>)</m:t>
        </m:r>
      </m:oMath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When the length 2a of the conductor is very great in comparison to its distance x from point P, we consider it infinitely long. That is, when a is much larger than x,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                          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="宋体" w:hAnsi="Cambria Math"/>
          </w:rPr>
          <m:t>≅a, as a→∞</m:t>
        </m:r>
      </m:oMath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                        </w:t>
      </w:r>
      <m:oMath>
        <m:r>
          <w:rPr>
            <w:rFonts w:ascii="Cambria Math" w:eastAsia="宋体" w:hAnsi="Cambria Math"/>
          </w:rPr>
          <m:t>∴B=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μₒI</m:t>
            </m:r>
          </m:num>
          <m:den>
            <m:r>
              <w:rPr>
                <w:rFonts w:ascii="Cambria Math" w:eastAsia="宋体" w:hAnsi="Cambria Math"/>
              </w:rPr>
              <m:t>2πx</m:t>
            </m:r>
          </m:den>
        </m:f>
        <m:r>
          <w:rPr>
            <w:rFonts w:ascii="Cambria Math" w:eastAsia="宋体" w:hAnsi="Cambria Math"/>
          </w:rPr>
          <m:t xml:space="preserve"> </m:t>
        </m:r>
      </m:oMath>
      <w:r>
        <w:rPr>
          <w:rFonts w:eastAsia="宋体"/>
        </w:rPr>
        <w:t xml:space="preserve">     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In a physical situation, we have axial symmetry about the y-axis. Thus, at all points in a circle of radius r, around the conductor, the magnitude of B is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                    </w:t>
      </w:r>
      <m:oMath>
        <m:r>
          <w:rPr>
            <w:rFonts w:ascii="Cambria Math" w:eastAsia="宋体" w:hAnsi="Cambria Math"/>
          </w:rPr>
          <m:t>B=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μₒI</m:t>
            </m:r>
          </m:num>
          <m:den>
            <m:r>
              <w:rPr>
                <w:rFonts w:ascii="Cambria Math" w:eastAsia="宋体" w:hAnsi="Cambria Math"/>
              </w:rPr>
              <m:t>2πr</m:t>
            </m:r>
          </m:den>
        </m:f>
        <m:r>
          <w:rPr>
            <w:rFonts w:ascii="Cambria Math" w:eastAsia="宋体" w:hAnsi="Cambria Math"/>
          </w:rPr>
          <m:t>⋯(#)</m:t>
        </m:r>
      </m:oMath>
      <w:r>
        <w:rPr>
          <w:rFonts w:eastAsia="宋体"/>
        </w:rPr>
        <w:t xml:space="preserve"> </w:t>
      </w:r>
      <w:r>
        <w:rPr>
          <w:rFonts w:eastAsia="宋体"/>
        </w:rPr>
        <w:t xml:space="preserve">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Equation (#) defines the magnitude of the magnetic field of flux density B near a long, straight current carrying conductor.                 </w:t>
      </w:r>
    </w:p>
    <w:bookmarkStart w:id="0" w:name="_GoBack"/>
    <w:bookmarkEnd w:id="0"/>
    <w:p>
      <w:pPr>
        <w:pStyle w:val="style0"/>
        <w:rPr>
          <w:rFonts w:eastAsia="宋体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A0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BF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0C252D0"/>
    <w:lvl w:ilvl="0" w:tplc="D7881664">
      <w:start w:val="1"/>
      <w:numFmt w:val="upp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0000003"/>
    <w:multiLevelType w:val="hybridMultilevel"/>
    <w:tmpl w:val="A10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C84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5BCF5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14D-3F0A-4C6E-A90C-871019F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Words>746</Words>
  <Pages>6</Pages>
  <Characters>4485</Characters>
  <Application>WPS Office</Application>
  <DocSecurity>0</DocSecurity>
  <Paragraphs>220</Paragraphs>
  <ScaleCrop>false</ScaleCrop>
  <LinksUpToDate>false</LinksUpToDate>
  <CharactersWithSpaces>10354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2020-04-07T17:40:00Z</dcterms:created>
  <dc:creator>Mr Aire</dc:creator>
  <lastModifiedBy>SM-A305F</lastModifiedBy>
  <dcterms:modified xsi:type="dcterms:W3CDTF">2020-04-15T16:40:13Z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