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40" w:lineRule="auto" w:line="240"/>
        <w:rPr>
          <w:rFonts w:ascii="Times New Roman" w:cs="Times New Roman" w:hAnsi="Times New Roman"/>
          <w:b/>
        </w:rPr>
      </w:pPr>
      <w:r>
        <w:rPr>
          <w:rFonts w:ascii="Times New Roman" w:cs="Times New Roman" w:hAnsi="Times New Roman"/>
          <w:sz w:val="28"/>
          <w:szCs w:val="28"/>
        </w:rPr>
        <w:t>NAME:</w:t>
      </w:r>
      <w:r>
        <w:rPr>
          <w:rFonts w:ascii="Times New Roman" w:cs="Times New Roman" w:hAnsi="Times New Roman"/>
          <w:sz w:val="28"/>
          <w:szCs w:val="28"/>
        </w:rPr>
        <w:t>BALOGUN ALI KOLADE</w:t>
      </w:r>
    </w:p>
    <w:p>
      <w:pPr>
        <w:pStyle w:val="style0"/>
        <w:spacing w:after="40" w:lineRule="auto" w:line="240"/>
        <w:rPr>
          <w:rFonts w:ascii="Times New Roman" w:cs="Times New Roman" w:hAnsi="Times New Roman"/>
        </w:rPr>
      </w:pPr>
      <w:r>
        <w:rPr>
          <w:rFonts w:ascii="Times New Roman" w:cs="Times New Roman" w:hAnsi="Times New Roman"/>
          <w:sz w:val="28"/>
          <w:szCs w:val="28"/>
        </w:rPr>
        <w:t>MATRIC NO:</w:t>
      </w:r>
      <w:r>
        <w:rPr>
          <w:rFonts w:ascii="Times New Roman" w:cs="Times New Roman" w:hAnsi="Times New Roman"/>
        </w:rPr>
        <w:t xml:space="preserve"> </w:t>
      </w:r>
      <w:r>
        <w:rPr>
          <w:rFonts w:ascii="Times New Roman" w:cs="Times New Roman" w:hAnsi="Times New Roman"/>
          <w:b/>
          <w:sz w:val="32"/>
          <w:szCs w:val="32"/>
        </w:rPr>
        <w:t>17/SCI01/</w:t>
      </w:r>
      <w:r>
        <w:rPr>
          <w:rFonts w:ascii="Times New Roman" w:cs="Times New Roman" w:hAnsi="Times New Roman"/>
          <w:b/>
          <w:sz w:val="32"/>
          <w:szCs w:val="32"/>
        </w:rPr>
        <w:t>019</w:t>
      </w:r>
    </w:p>
    <w:p>
      <w:pPr>
        <w:pStyle w:val="style0"/>
        <w:spacing w:after="40" w:lineRule="auto" w:line="240"/>
        <w:rPr>
          <w:rFonts w:ascii="Times New Roman" w:cs="Times New Roman" w:hAnsi="Times New Roman"/>
          <w:b/>
          <w:sz w:val="32"/>
          <w:szCs w:val="32"/>
        </w:rPr>
      </w:pPr>
      <w:r>
        <w:rPr>
          <w:rFonts w:ascii="Times New Roman" w:cs="Times New Roman" w:hAnsi="Times New Roman"/>
          <w:sz w:val="28"/>
          <w:szCs w:val="28"/>
        </w:rPr>
        <w:t>COURSE CODE:</w:t>
      </w:r>
      <w:r>
        <w:rPr>
          <w:rFonts w:ascii="Times New Roman" w:cs="Times New Roman" w:hAnsi="Times New Roman"/>
        </w:rPr>
        <w:t xml:space="preserve"> </w:t>
      </w:r>
      <w:r>
        <w:rPr>
          <w:rFonts w:ascii="Times New Roman" w:cs="Times New Roman" w:hAnsi="Times New Roman"/>
          <w:b/>
          <w:sz w:val="32"/>
          <w:szCs w:val="32"/>
        </w:rPr>
        <w:t>CSC 310</w:t>
      </w:r>
    </w:p>
    <w:p>
      <w:pPr>
        <w:pStyle w:val="style0"/>
        <w:spacing w:after="40" w:lineRule="auto" w:line="240"/>
        <w:rPr>
          <w:rFonts w:ascii="Times New Roman" w:cs="Times New Roman" w:hAnsi="Times New Roman"/>
        </w:rPr>
      </w:pPr>
    </w:p>
    <w:p>
      <w:pPr>
        <w:pStyle w:val="style0"/>
        <w:spacing w:after="40"/>
        <w:rPr>
          <w:rFonts w:ascii="Times New Roman" w:cs="Times New Roman" w:hAnsi="Times New Roman"/>
          <w:b/>
          <w:sz w:val="32"/>
          <w:szCs w:val="32"/>
        </w:rPr>
      </w:pPr>
      <w:r>
        <w:rPr>
          <w:rFonts w:ascii="Times New Roman" w:cs="Times New Roman" w:hAnsi="Times New Roman"/>
          <w:b/>
          <w:sz w:val="32"/>
          <w:szCs w:val="32"/>
        </w:rPr>
        <w:t>ASSIGNMENT</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Briefly explain each of the following architectures: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1. RISC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 2. CISC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 3. VLIW.</w:t>
      </w:r>
    </w:p>
    <w:p>
      <w:pPr>
        <w:pStyle w:val="style0"/>
        <w:spacing w:after="0" w:lineRule="auto" w:line="240"/>
        <w:rPr>
          <w:rFonts w:ascii="Times New Roman" w:cs="Times New Roman" w:hAnsi="Times New Roman"/>
        </w:rPr>
      </w:pPr>
    </w:p>
    <w:p>
      <w:pPr>
        <w:pStyle w:val="style0"/>
        <w:spacing w:after="0" w:lineRule="auto" w:line="240"/>
        <w:rPr>
          <w:rFonts w:ascii="Times New Roman" w:cs="Times New Roman" w:hAnsi="Times New Roman"/>
          <w:b/>
          <w:sz w:val="32"/>
          <w:szCs w:val="32"/>
        </w:rPr>
      </w:pPr>
      <w:r>
        <w:rPr>
          <w:rFonts w:ascii="Times New Roman" w:cs="Times New Roman" w:hAnsi="Times New Roman"/>
          <w:b/>
          <w:sz w:val="32"/>
          <w:szCs w:val="32"/>
        </w:rPr>
        <w:t>ANSWER</w:t>
      </w:r>
    </w:p>
    <w:p>
      <w:pPr>
        <w:pStyle w:val="style0"/>
        <w:spacing w:after="0" w:lineRule="auto" w:line="240"/>
        <w:rPr>
          <w:rFonts w:ascii="Times New Roman" w:cs="Times New Roman" w:hAnsi="Times New Roman"/>
          <w:sz w:val="24"/>
          <w:szCs w:val="24"/>
        </w:rPr>
      </w:pPr>
    </w:p>
    <w:p>
      <w:pPr>
        <w:pStyle w:val="style179"/>
        <w:numPr>
          <w:ilvl w:val="0"/>
          <w:numId w:val="1"/>
        </w:numPr>
        <w:spacing w:after="0" w:lineRule="auto" w:line="240"/>
        <w:rPr>
          <w:rFonts w:ascii="Times New Roman" w:cs="Times New Roman" w:hAnsi="Times New Roman"/>
          <w:sz w:val="24"/>
          <w:szCs w:val="24"/>
        </w:rPr>
      </w:pPr>
      <w:r>
        <w:rPr>
          <w:rFonts w:ascii="Times New Roman" w:cs="Times New Roman" w:hAnsi="Times New Roman"/>
          <w:b/>
          <w:iCs/>
          <w:sz w:val="28"/>
          <w:szCs w:val="28"/>
          <w:u w:val="single"/>
        </w:rPr>
        <w:t xml:space="preserve">REDUCED INSTRUCTION SET </w:t>
      </w:r>
      <w:r>
        <w:rPr>
          <w:rFonts w:ascii="Times New Roman" w:cs="Times New Roman" w:hAnsi="Times New Roman"/>
          <w:b/>
          <w:iCs/>
          <w:sz w:val="28"/>
          <w:szCs w:val="28"/>
          <w:u w:val="single"/>
        </w:rPr>
        <w:t>COMPUTER(</w:t>
      </w:r>
      <w:r>
        <w:rPr>
          <w:rFonts w:ascii="Times New Roman" w:cs="Times New Roman" w:hAnsi="Times New Roman"/>
          <w:b/>
          <w:iCs/>
          <w:sz w:val="28"/>
          <w:szCs w:val="28"/>
          <w:u w:val="single"/>
        </w:rPr>
        <w:t>RISC</w:t>
      </w:r>
      <w:r>
        <w:rPr>
          <w:rFonts w:ascii="Times New Roman" w:cs="Times New Roman" w:hAnsi="Times New Roman"/>
          <w:b/>
          <w:iCs/>
          <w:sz w:val="28"/>
          <w:szCs w:val="28"/>
        </w:rPr>
        <w:t>)</w:t>
      </w:r>
      <w:r>
        <w:rPr>
          <w:rFonts w:ascii="Times New Roman" w:cs="Times New Roman" w:hAnsi="Times New Roman"/>
          <w:sz w:val="28"/>
          <w:szCs w:val="28"/>
        </w:rPr>
        <w:t>:</w:t>
      </w:r>
      <w:r>
        <w:rPr>
          <w:rFonts w:ascii="Times New Roman" w:cs="Times New Roman" w:hAnsi="Times New Roman"/>
          <w:sz w:val="24"/>
          <w:szCs w:val="24"/>
        </w:rPr>
        <w:t xml:space="preserve"> RISC is a type of microprocessor architecture that utilizes a small, highly-optimized set of instructions, rather than a more specialized set of instructions often found in other types of architectures. RISC is used in portable devices due to its power efficiency. For Example, Apple iPod and Nintendo DS. RISC does the </w:t>
      </w:r>
      <w:r>
        <w:rPr>
          <w:rFonts w:ascii="Times New Roman" w:cs="Times New Roman" w:hAnsi="Times New Roman"/>
          <w:sz w:val="24"/>
          <w:szCs w:val="24"/>
        </w:rPr>
        <w:t>opposite,</w:t>
      </w:r>
      <w:r>
        <w:rPr>
          <w:rFonts w:ascii="Times New Roman" w:cs="Times New Roman" w:hAnsi="Times New Roman"/>
          <w:sz w:val="24"/>
          <w:szCs w:val="24"/>
        </w:rPr>
        <w:t xml:space="preserv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r>
        <w:rPr>
          <w:rFonts w:ascii="Times New Roman" w:cs="Times New Roman" w:hAnsi="Times New Roman"/>
          <w:sz w:val="24"/>
          <w:szCs w:val="24"/>
        </w:rPr>
        <w:t xml:space="preserve"> RISC processors take simple instructions and are executed within a clock cycle.</w:t>
      </w:r>
    </w:p>
    <w:p>
      <w:pPr>
        <w:pStyle w:val="style179"/>
        <w:spacing w:after="0" w:lineRule="auto" w:line="240"/>
        <w:rPr>
          <w:rFonts w:ascii="Times New Roman" w:cs="Times New Roman" w:hAnsi="Times New Roman"/>
          <w:sz w:val="24"/>
          <w:szCs w:val="24"/>
        </w:rPr>
      </w:pPr>
    </w:p>
    <w:p>
      <w:pPr>
        <w:pStyle w:val="style179"/>
        <w:spacing w:after="0" w:lineRule="auto" w:line="240"/>
        <w:rPr>
          <w:rFonts w:ascii="Times New Roman" w:cs="Times New Roman" w:hAnsi="Times New Roman"/>
          <w:b/>
          <w:iCs/>
          <w:sz w:val="24"/>
          <w:szCs w:val="24"/>
        </w:rPr>
      </w:pPr>
      <w:r>
        <w:rPr>
          <w:rFonts w:ascii="Times New Roman" w:cs="Times New Roman" w:hAnsi="Times New Roman"/>
          <w:b/>
          <w:iCs/>
          <w:sz w:val="24"/>
          <w:szCs w:val="24"/>
        </w:rPr>
        <w:drawing>
          <wp:inline distT="0" distB="0" distL="0" distR="0">
            <wp:extent cx="4430395" cy="317563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4430395" cy="3175635"/>
                    </a:xfrm>
                    <a:prstGeom prst="rect">
                      <a:avLst/>
                    </a:prstGeom>
                    <a:ln>
                      <a:noFill/>
                    </a:ln>
                  </pic:spPr>
                </pic:pic>
              </a:graphicData>
            </a:graphic>
          </wp:inline>
        </w:drawing>
      </w:r>
    </w:p>
    <w:p>
      <w:pPr>
        <w:pStyle w:val="style179"/>
        <w:spacing w:after="0" w:lineRule="auto" w:line="240"/>
        <w:rPr>
          <w:rFonts w:ascii="Times New Roman" w:cs="Times New Roman" w:hAnsi="Times New Roman"/>
          <w:iCs/>
          <w:sz w:val="24"/>
          <w:szCs w:val="24"/>
        </w:rPr>
      </w:pPr>
      <w:r>
        <w:rPr>
          <w:rFonts w:ascii="Times New Roman" w:cs="Times New Roman" w:hAnsi="Times New Roman"/>
          <w:iCs/>
          <w:sz w:val="24"/>
          <w:szCs w:val="24"/>
        </w:rPr>
        <w:t xml:space="preserve">                            Figure1: RISC Architecture</w:t>
      </w:r>
    </w:p>
    <w:p>
      <w:pPr>
        <w:pStyle w:val="style179"/>
        <w:spacing w:after="0" w:lineRule="auto" w:line="240"/>
        <w:rPr>
          <w:rFonts w:ascii="Times New Roman" w:cs="Times New Roman" w:hAnsi="Times New Roman"/>
          <w:iCs/>
          <w:sz w:val="24"/>
          <w:szCs w:val="24"/>
        </w:rPr>
      </w:pPr>
    </w:p>
    <w:p>
      <w:pPr>
        <w:pStyle w:val="style179"/>
        <w:spacing w:after="0" w:lineRule="auto" w:line="240"/>
        <w:rPr>
          <w:rFonts w:ascii="Times New Roman" w:cs="Times New Roman" w:hAnsi="Times New Roman"/>
          <w:iCs/>
          <w:sz w:val="24"/>
          <w:szCs w:val="24"/>
        </w:rPr>
      </w:pPr>
    </w:p>
    <w:p>
      <w:pPr>
        <w:pStyle w:val="style0"/>
        <w:spacing w:after="0" w:lineRule="auto" w:line="240"/>
        <w:rPr>
          <w:rFonts w:ascii="Times New Roman" w:cs="Times New Roman" w:hAnsi="Times New Roman"/>
          <w:sz w:val="24"/>
          <w:szCs w:val="24"/>
        </w:rPr>
      </w:pPr>
    </w:p>
    <w:p>
      <w:pPr>
        <w:pStyle w:val="style179"/>
        <w:numPr>
          <w:ilvl w:val="0"/>
          <w:numId w:val="1"/>
        </w:numPr>
        <w:spacing w:after="0" w:lineRule="auto" w:line="240"/>
        <w:rPr>
          <w:rFonts w:ascii="Times New Roman" w:cs="Times New Roman" w:hAnsi="Times New Roman"/>
          <w:b/>
          <w:sz w:val="24"/>
          <w:szCs w:val="24"/>
          <w:u w:val="single"/>
        </w:rPr>
      </w:pPr>
      <w:r>
        <w:rPr>
          <w:rFonts w:ascii="Times New Roman" w:cs="Times New Roman" w:hAnsi="Times New Roman"/>
          <w:b/>
          <w:sz w:val="28"/>
          <w:szCs w:val="28"/>
          <w:u w:val="single"/>
        </w:rPr>
        <w:t xml:space="preserve">COMPLEX INSTRUCTION SET </w:t>
      </w:r>
      <w:r>
        <w:rPr>
          <w:rFonts w:ascii="Times New Roman" w:cs="Times New Roman" w:hAnsi="Times New Roman"/>
          <w:b/>
          <w:sz w:val="28"/>
          <w:szCs w:val="28"/>
          <w:u w:val="single"/>
        </w:rPr>
        <w:t>COMPUTING(</w:t>
      </w:r>
      <w:r>
        <w:rPr>
          <w:rFonts w:ascii="Times New Roman" w:cs="Times New Roman" w:hAnsi="Times New Roman"/>
          <w:b/>
          <w:sz w:val="28"/>
          <w:szCs w:val="28"/>
          <w:u w:val="single"/>
        </w:rPr>
        <w:t>CISC)</w:t>
      </w:r>
      <w:r>
        <w:rPr>
          <w:rFonts w:ascii="Times New Roman" w:cs="Times New Roman" w:hAnsi="Times New Roman"/>
          <w:b/>
          <w:sz w:val="28"/>
          <w:szCs w:val="28"/>
        </w:rPr>
        <w:t xml:space="preserve">: </w:t>
      </w:r>
      <w:r>
        <w:rPr>
          <w:rFonts w:ascii="Times New Roman" w:cs="Times New Roman" w:hAnsi="Times New Roman"/>
          <w:sz w:val="24"/>
          <w:szCs w:val="24"/>
        </w:rPr>
        <w:t>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Set Computing (RISC), which is now the other major kind of microprocessor architecture. Intel Pentium processors are mainly CISC-based, with some RISC facilities built into them, whereas the PowerPC processors are completely RISC-based. 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w:t>
      </w:r>
      <w:r>
        <w:rPr>
          <w:rFonts w:ascii="Times New Roman" w:cs="Times New Roman" w:hAnsi="Times New Roman"/>
          <w:sz w:val="24"/>
          <w:szCs w:val="24"/>
        </w:rPr>
        <w:t>tructions more complex.</w:t>
      </w:r>
    </w:p>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drawing>
          <wp:inline distT="0" distB="0" distL="0" distR="0">
            <wp:extent cx="4805045" cy="3557905"/>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4805045" cy="3557905"/>
                    </a:xfrm>
                    <a:prstGeom prst="rect">
                      <a:avLst/>
                    </a:prstGeom>
                    <a:ln>
                      <a:noFill/>
                    </a:ln>
                  </pic:spPr>
                </pic:pic>
              </a:graphicData>
            </a:graphic>
          </wp:inline>
        </w:drawing>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Figure2: CISC Architecture</w:t>
      </w: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cs="Times New Roman" w:hAnsi="Times New Roman"/>
          <w:b/>
          <w:sz w:val="24"/>
          <w:szCs w:val="24"/>
          <w:u w:val="single"/>
        </w:rPr>
      </w:pPr>
    </w:p>
    <w:p>
      <w:pPr>
        <w:pStyle w:val="style179"/>
        <w:numPr>
          <w:ilvl w:val="0"/>
          <w:numId w:val="1"/>
        </w:numPr>
        <w:spacing w:after="0" w:lineRule="auto" w:line="240"/>
        <w:rPr>
          <w:rFonts w:ascii="Times New Roman" w:cs="Times New Roman" w:hAnsi="Times New Roman"/>
          <w:b/>
          <w:sz w:val="24"/>
          <w:szCs w:val="24"/>
          <w:u w:val="single"/>
        </w:rPr>
      </w:pPr>
      <w:r>
        <w:rPr>
          <w:rFonts w:ascii="Times New Roman" w:cs="Times New Roman" w:hAnsi="Times New Roman"/>
          <w:b/>
          <w:sz w:val="28"/>
          <w:szCs w:val="28"/>
          <w:u w:val="single"/>
        </w:rPr>
        <w:t>VERY LONG INSTRUCTION WORD (VLIW)</w:t>
      </w:r>
      <w:r>
        <w:rPr>
          <w:rFonts w:ascii="Times New Roman" w:cs="Times New Roman" w:hAnsi="Times New Roman"/>
          <w:b/>
          <w:sz w:val="28"/>
          <w:szCs w:val="28"/>
        </w:rPr>
        <w:t>:</w:t>
      </w:r>
      <w:r>
        <w:rPr>
          <w:rFonts w:ascii="Times New Roman" w:cs="Times New Roman" w:hAnsi="Times New Roman"/>
          <w:b/>
          <w:sz w:val="24"/>
          <w:szCs w:val="24"/>
        </w:rPr>
        <w:t xml:space="preserve"> </w:t>
      </w:r>
      <w:r>
        <w:rPr>
          <w:rFonts w:ascii="Times New Roman" w:cs="Times New Roman" w:hAnsi="Times New Roman"/>
          <w:sz w:val="24"/>
          <w:szCs w:val="24"/>
        </w:rPr>
        <w:t xml:space="preserve">VLIW describes a computer processing architecture in which a language </w:t>
      </w:r>
      <w:r>
        <w:rPr/>
        <w:fldChar w:fldCharType="begin"/>
      </w:r>
      <w:r>
        <w:instrText xml:space="preserve"> HYPERLINK "https://whatis.techtarget.com/definition/compiler" </w:instrText>
      </w:r>
      <w:r>
        <w:rPr/>
        <w:fldChar w:fldCharType="separate"/>
      </w:r>
      <w:r>
        <w:rPr>
          <w:rStyle w:val="style85"/>
          <w:rFonts w:ascii="Times New Roman" w:cs="Times New Roman" w:hAnsi="Times New Roman"/>
          <w:color w:val="auto"/>
          <w:sz w:val="24"/>
          <w:szCs w:val="24"/>
          <w:u w:val="none"/>
        </w:rPr>
        <w:t>compiler</w:t>
      </w:r>
      <w:r>
        <w:rPr/>
        <w:fldChar w:fldCharType="end"/>
      </w:r>
      <w:r>
        <w:rPr>
          <w:rFonts w:ascii="Times New Roman" w:cs="Times New Roman" w:hAnsi="Times New Roman"/>
          <w:sz w:val="24"/>
          <w:szCs w:val="24"/>
        </w:rPr>
        <w:t xml:space="preserve"> or pre-processor breaks program </w:t>
      </w:r>
      <w:r>
        <w:rPr/>
        <w:fldChar w:fldCharType="begin"/>
      </w:r>
      <w:r>
        <w:instrText xml:space="preserve"> HYPERLINK "https://whatis.techtarget.com/definition/instruction" </w:instrText>
      </w:r>
      <w:r>
        <w:rPr/>
        <w:fldChar w:fldCharType="separate"/>
      </w:r>
      <w:r>
        <w:rPr>
          <w:rStyle w:val="style85"/>
          <w:rFonts w:ascii="Times New Roman" w:cs="Times New Roman" w:hAnsi="Times New Roman"/>
          <w:color w:val="auto"/>
          <w:sz w:val="24"/>
          <w:szCs w:val="24"/>
          <w:u w:val="none"/>
        </w:rPr>
        <w:t>instruction</w:t>
      </w:r>
      <w:r>
        <w:rPr/>
        <w:fldChar w:fldCharType="end"/>
      </w:r>
      <w:r>
        <w:rPr>
          <w:rFonts w:ascii="Times New Roman" w:cs="Times New Roman" w:hAnsi="Times New Roman"/>
          <w:sz w:val="24"/>
          <w:szCs w:val="24"/>
        </w:rPr>
        <w:t xml:space="preserve"> down into basic operations that can be performed by the </w:t>
      </w:r>
      <w:r>
        <w:rPr/>
        <w:fldChar w:fldCharType="begin"/>
      </w:r>
      <w:r>
        <w:instrText xml:space="preserve"> HYPERLINK "https://whatis.techtarget.com/definition/processor" </w:instrText>
      </w:r>
      <w:r>
        <w:rPr/>
        <w:fldChar w:fldCharType="separate"/>
      </w:r>
      <w:r>
        <w:rPr>
          <w:rStyle w:val="style85"/>
          <w:rFonts w:ascii="Times New Roman" w:cs="Times New Roman" w:hAnsi="Times New Roman"/>
          <w:color w:val="auto"/>
          <w:sz w:val="24"/>
          <w:szCs w:val="24"/>
          <w:u w:val="none"/>
        </w:rPr>
        <w:t>processor</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fldChar w:fldCharType="begin"/>
      </w:r>
      <w:r>
        <w:instrText xml:space="preserve"> HYPERLINK "https://whatis.techtarget.com/definition/parallel" </w:instrText>
      </w:r>
      <w:r>
        <w:rPr/>
        <w:fldChar w:fldCharType="separate"/>
      </w:r>
      <w:r>
        <w:rPr>
          <w:rStyle w:val="style85"/>
          <w:rFonts w:ascii="Times New Roman" w:cs="Times New Roman" w:hAnsi="Times New Roman"/>
          <w:color w:val="auto"/>
          <w:sz w:val="24"/>
          <w:szCs w:val="24"/>
          <w:u w:val="none"/>
        </w:rPr>
        <w:t>parallel</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(that is, at the same time). These operations are put into a very long instruction </w:t>
      </w:r>
      <w:r>
        <w:rPr/>
        <w:fldChar w:fldCharType="begin"/>
      </w:r>
      <w:r>
        <w:instrText xml:space="preserve"> HYPERLINK "https://whatis.techtarget.com/definition/word" </w:instrText>
      </w:r>
      <w:r>
        <w:rPr/>
        <w:fldChar w:fldCharType="separate"/>
      </w:r>
      <w:r>
        <w:rPr>
          <w:rStyle w:val="style85"/>
          <w:rFonts w:ascii="Times New Roman" w:cs="Times New Roman" w:hAnsi="Times New Roman"/>
          <w:color w:val="auto"/>
          <w:sz w:val="24"/>
          <w:szCs w:val="24"/>
          <w:u w:val="none"/>
        </w:rPr>
        <w:t>word</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which the processor can then take apart without further analysis, handing each operation </w:t>
      </w:r>
      <w:r>
        <w:rPr>
          <w:rFonts w:ascii="Times New Roman" w:cs="Times New Roman" w:hAnsi="Times New Roman"/>
          <w:sz w:val="24"/>
          <w:szCs w:val="24"/>
        </w:rPr>
        <w:t>to a</w:t>
      </w:r>
      <w:r>
        <w:rPr>
          <w:rFonts w:ascii="Times New Roman" w:cs="Times New Roman" w:hAnsi="Times New Roman"/>
          <w:sz w:val="24"/>
          <w:szCs w:val="24"/>
        </w:rPr>
        <w:t xml:space="preserve">n appropriate functional unit. VLIW is sometimes viewed as the next step beyond the reduced instruction set computing ( </w:t>
      </w:r>
      <w:r>
        <w:rPr/>
        <w:fldChar w:fldCharType="begin"/>
      </w:r>
      <w:r>
        <w:instrText xml:space="preserve"> HYPERLINK "https://search400.techtarget.com/definition/RISC" </w:instrText>
      </w:r>
      <w:r>
        <w:rPr/>
        <w:fldChar w:fldCharType="separate"/>
      </w:r>
      <w:r>
        <w:rPr>
          <w:rStyle w:val="style85"/>
          <w:rFonts w:ascii="Times New Roman" w:cs="Times New Roman" w:hAnsi="Times New Roman"/>
          <w:color w:val="auto"/>
          <w:sz w:val="24"/>
          <w:szCs w:val="24"/>
          <w:u w:val="none"/>
        </w:rPr>
        <w:t>RISC</w:t>
      </w:r>
      <w:r>
        <w:rPr/>
        <w:fldChar w:fldCharType="end"/>
      </w:r>
      <w:r>
        <w:rPr>
          <w:rFonts w:ascii="Times New Roman" w:cs="Times New Roman" w:hAnsi="Times New Roman"/>
          <w:sz w:val="24"/>
          <w:szCs w:val="24"/>
        </w:rPr>
        <w:t xml:space="preserve"> ) architecture, which also works with a limited set of relatively basic instructions and can usually execute more than one instruction at a time (a characteristic referred to as </w:t>
      </w:r>
      <w:r>
        <w:rPr>
          <w:rFonts w:ascii="Times New Roman" w:cs="Times New Roman" w:hAnsi="Times New Roman"/>
          <w:i/>
          <w:iCs/>
          <w:sz w:val="24"/>
          <w:szCs w:val="24"/>
        </w:rPr>
        <w:t>superscalar</w:t>
      </w:r>
      <w:r>
        <w:rPr>
          <w:rFonts w:ascii="Times New Roman" w:cs="Times New Roman" w:hAnsi="Times New Roman"/>
          <w:sz w:val="24"/>
          <w:szCs w:val="24"/>
        </w:rPr>
        <w:t xml:space="preserve">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pPr>
        <w:pStyle w:val="style179"/>
        <w:spacing w:after="0" w:lineRule="auto" w:line="240"/>
        <w:rPr>
          <w:rFonts w:ascii="Times New Roman" w:cs="Times New Roman" w:hAnsi="Times New Roman"/>
          <w:b/>
          <w:sz w:val="24"/>
          <w:szCs w:val="24"/>
          <w:u w:val="single"/>
        </w:rPr>
      </w:pPr>
    </w:p>
    <w:p>
      <w:pPr>
        <w:pStyle w:val="style179"/>
        <w:spacing w:after="0" w:lineRule="auto" w:line="240"/>
        <w:rPr>
          <w:rFonts w:ascii="Times New Roman" w:cs="Times New Roman" w:hAnsi="Times New Roman"/>
          <w:sz w:val="24"/>
          <w:szCs w:val="24"/>
        </w:rPr>
      </w:pPr>
      <w:r>
        <w:rPr>
          <w:rFonts w:ascii="Times New Roman" w:cs="Times New Roman" w:hAnsi="Times New Roman"/>
          <w:sz w:val="24"/>
          <w:szCs w:val="24"/>
        </w:rPr>
        <w:drawing>
          <wp:inline distT="0" distB="0" distL="0" distR="0">
            <wp:extent cx="5943600" cy="3948430"/>
            <wp:effectExtent l="0" t="0" r="0" b="0"/>
            <wp:docPr id="102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extLst>
                        <a:ext uri="{28A0092B-C50C-407E-A947-70E740481C1C}">
                          <a14:useLocalDpi xmlns:a14="http://schemas.microsoft.com/office/drawing/2010/main" val="0"/>
                        </a:ext>
                      </a:extLst>
                    </a:blip>
                    <a:srcRect l="0" t="0" r="0" b="0"/>
                    <a:stretch>
                      <a:fillRect/>
                    </a:stretch>
                  </pic:blipFill>
                  <pic:spPr>
                    <a:xfrm>
                      <a:off x="0" y="0"/>
                      <a:ext cx="5943600" cy="3948430"/>
                    </a:xfrm>
                    <a:prstGeom prst="rect">
                      <a:avLst/>
                    </a:prstGeom>
                    <a:ln>
                      <a:noFill/>
                    </a:ln>
                  </pic:spPr>
                </pic:pic>
              </a:graphicData>
            </a:graphic>
          </wp:inline>
        </w:drawing>
      </w:r>
    </w:p>
    <w:p>
      <w:pPr>
        <w:pStyle w:val="style179"/>
        <w:spacing w:after="0" w:lineRule="auto" w:line="240"/>
        <w:rPr>
          <w:rFonts w:ascii="Times New Roman" w:cs="Times New Roman" w:hAnsi="Times New Roman"/>
          <w:b/>
          <w:sz w:val="24"/>
          <w:szCs w:val="24"/>
          <w:u w:val="single"/>
        </w:rPr>
      </w:pPr>
      <w:r>
        <w:rPr>
          <w:rFonts w:ascii="Times New Roman" w:cs="Times New Roman" w:hAnsi="Times New Roman"/>
          <w:sz w:val="24"/>
          <w:szCs w:val="24"/>
        </w:rPr>
        <w:t xml:space="preserve">                                                           Figure3: VLIW Architecture</w:t>
      </w:r>
    </w:p>
    <w:p>
      <w:pPr>
        <w:pStyle w:val="style179"/>
        <w:spacing w:after="0" w:lineRule="auto" w:line="24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601C90"/>
    <w:lvl w:ilvl="0" w:tplc="11C2891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Words>506</Words>
  <Characters>2792</Characters>
  <Application>Kingsoft Office Writer</Application>
  <DocSecurity>0</DocSecurity>
  <Paragraphs>31</Paragraphs>
  <ScaleCrop>false</ScaleCrop>
  <LinksUpToDate>false</LinksUpToDate>
  <CharactersWithSpaces>3449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2020-04-16T08:56:00Z</dcterms:created>
  <dc:creator>DAMILOLA</dc:creator>
  <lastModifiedBy>Kingsoft Office</lastModifiedBy>
  <dcterms:modified xsi:type="dcterms:W3CDTF">2020-04-16T10:27:24Z</dcterms:modified>
  <revision>1</revision>
</coreProperties>
</file>