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438" w:rsidRDefault="00090E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NAME- EYIOWUAWI MOJISOLA ISLAMIYAT</w:t>
      </w:r>
    </w:p>
    <w:p w:rsidR="00090E4E" w:rsidRDefault="00090E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MATRIC NUMBER- 19/ </w:t>
      </w:r>
      <w:r w:rsidR="00BA67D6">
        <w:rPr>
          <w:rFonts w:ascii="Times New Roman" w:hAnsi="Times New Roman" w:cs="Times New Roman"/>
          <w:sz w:val="32"/>
          <w:szCs w:val="32"/>
        </w:rPr>
        <w:t>LAW01/098</w:t>
      </w:r>
    </w:p>
    <w:p w:rsidR="00BA67D6" w:rsidRDefault="001363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COURSE CODE- LAW 102</w:t>
      </w:r>
    </w:p>
    <w:p w:rsidR="00136315" w:rsidRDefault="001363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COURSE TITLE- LEGAL METHOD 2</w:t>
      </w:r>
    </w:p>
    <w:p w:rsidR="00136315" w:rsidRDefault="00F95A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QUESTION- DISCUSS SECONDARY SOURCES OF LAW IN NIGERIA.</w:t>
      </w:r>
    </w:p>
    <w:p w:rsidR="00F95A16" w:rsidRDefault="00F95A16">
      <w:pPr>
        <w:rPr>
          <w:rFonts w:ascii="Times New Roman" w:hAnsi="Times New Roman" w:cs="Times New Roman"/>
          <w:sz w:val="32"/>
          <w:szCs w:val="32"/>
        </w:rPr>
      </w:pPr>
    </w:p>
    <w:p w:rsidR="008B54B0" w:rsidRDefault="00D07ED8" w:rsidP="00BC38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3C3D">
        <w:rPr>
          <w:rFonts w:ascii="Times New Roman" w:hAnsi="Times New Roman" w:cs="Times New Roman"/>
          <w:sz w:val="24"/>
          <w:szCs w:val="24"/>
        </w:rPr>
        <w:t xml:space="preserve">There are a </w:t>
      </w:r>
      <w:r w:rsidR="00BC380F">
        <w:rPr>
          <w:rFonts w:ascii="Times New Roman" w:hAnsi="Times New Roman" w:cs="Times New Roman"/>
          <w:sz w:val="24"/>
          <w:szCs w:val="24"/>
        </w:rPr>
        <w:t xml:space="preserve">plathora of other sources of </w:t>
      </w:r>
      <w:r>
        <w:rPr>
          <w:rFonts w:ascii="Times New Roman" w:hAnsi="Times New Roman" w:cs="Times New Roman"/>
          <w:sz w:val="24"/>
          <w:szCs w:val="24"/>
        </w:rPr>
        <w:t xml:space="preserve">Nigerian law. These are mainly in a documentary form. They are </w:t>
      </w:r>
      <w:r w:rsidR="00850DD1">
        <w:rPr>
          <w:rFonts w:ascii="Times New Roman" w:hAnsi="Times New Roman" w:cs="Times New Roman"/>
          <w:sz w:val="24"/>
          <w:szCs w:val="24"/>
        </w:rPr>
        <w:t xml:space="preserve">important because it is in book form that writer law are stated. Secondary sources of </w:t>
      </w:r>
      <w:r w:rsidR="008B54B0">
        <w:rPr>
          <w:rFonts w:ascii="Times New Roman" w:hAnsi="Times New Roman" w:cs="Times New Roman"/>
          <w:sz w:val="24"/>
          <w:szCs w:val="24"/>
        </w:rPr>
        <w:t>law are only mad use of whenever there are no primary sources of law to fall back on. Some of the secondary</w:t>
      </w:r>
      <w:r w:rsidR="0034246D">
        <w:rPr>
          <w:rFonts w:ascii="Times New Roman" w:hAnsi="Times New Roman" w:cs="Times New Roman"/>
          <w:sz w:val="24"/>
          <w:szCs w:val="24"/>
        </w:rPr>
        <w:t xml:space="preserve"> sources of law include</w:t>
      </w:r>
    </w:p>
    <w:p w:rsidR="0034246D" w:rsidRDefault="0034246D" w:rsidP="003424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reports</w:t>
      </w:r>
    </w:p>
    <w:p w:rsidR="0034246D" w:rsidRDefault="0034246D" w:rsidP="003424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Textbooks and </w:t>
      </w:r>
      <w:r w:rsidR="00E048F4">
        <w:rPr>
          <w:rFonts w:ascii="Times New Roman" w:hAnsi="Times New Roman" w:cs="Times New Roman"/>
          <w:sz w:val="24"/>
          <w:szCs w:val="24"/>
        </w:rPr>
        <w:t>treaties</w:t>
      </w:r>
    </w:p>
    <w:p w:rsidR="00E048F4" w:rsidRDefault="00E048F4" w:rsidP="00E048F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Periodicals, Journals and Legal Digests</w:t>
      </w:r>
    </w:p>
    <w:p w:rsidR="00E048F4" w:rsidRDefault="00E048F4" w:rsidP="00E048F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Casebooks</w:t>
      </w:r>
    </w:p>
    <w:p w:rsidR="00E048F4" w:rsidRDefault="00E048F4" w:rsidP="00E048F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Dictionaries</w:t>
      </w:r>
    </w:p>
    <w:p w:rsidR="00E048F4" w:rsidRDefault="00E048F4" w:rsidP="00E048F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Newspapers</w:t>
      </w:r>
    </w:p>
    <w:p w:rsidR="00651D89" w:rsidRDefault="00651D89" w:rsidP="00651D8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reports</w:t>
      </w:r>
      <w:r w:rsidR="00FE2583">
        <w:rPr>
          <w:rFonts w:ascii="Times New Roman" w:hAnsi="Times New Roman" w:cs="Times New Roman"/>
          <w:sz w:val="24"/>
          <w:szCs w:val="24"/>
        </w:rPr>
        <w:t xml:space="preserve"> as well as an efficient law reporting system are essential for smooth system of judicial administration</w:t>
      </w:r>
      <w:r w:rsidR="00BD4221">
        <w:rPr>
          <w:rFonts w:ascii="Times New Roman" w:hAnsi="Times New Roman" w:cs="Times New Roman"/>
          <w:sz w:val="24"/>
          <w:szCs w:val="24"/>
        </w:rPr>
        <w:t>. This is because in any nation where the principle of judicial precedent</w:t>
      </w:r>
      <w:r w:rsidR="00D52181">
        <w:rPr>
          <w:rFonts w:ascii="Times New Roman" w:hAnsi="Times New Roman" w:cs="Times New Roman"/>
          <w:sz w:val="24"/>
          <w:szCs w:val="24"/>
        </w:rPr>
        <w:t xml:space="preserve"> is operational, like Nigeria, it is only by reference</w:t>
      </w:r>
      <w:r w:rsidR="004B15D6">
        <w:rPr>
          <w:rFonts w:ascii="Times New Roman" w:hAnsi="Times New Roman" w:cs="Times New Roman"/>
          <w:sz w:val="24"/>
          <w:szCs w:val="24"/>
        </w:rPr>
        <w:t xml:space="preserve"> to reported cases that courts and lawyers would be able to ascertain</w:t>
      </w:r>
      <w:r w:rsidR="007F5126">
        <w:rPr>
          <w:rFonts w:ascii="Times New Roman" w:hAnsi="Times New Roman" w:cs="Times New Roman"/>
          <w:sz w:val="24"/>
          <w:szCs w:val="24"/>
        </w:rPr>
        <w:t xml:space="preserve"> the position of law in their areas of jurisdiction. The oldest species </w:t>
      </w:r>
      <w:r w:rsidR="0058382A">
        <w:rPr>
          <w:rFonts w:ascii="Times New Roman" w:hAnsi="Times New Roman" w:cs="Times New Roman"/>
          <w:sz w:val="24"/>
          <w:szCs w:val="24"/>
        </w:rPr>
        <w:t>of law reports</w:t>
      </w:r>
      <w:r w:rsidR="00254420">
        <w:rPr>
          <w:rFonts w:ascii="Times New Roman" w:hAnsi="Times New Roman" w:cs="Times New Roman"/>
          <w:sz w:val="24"/>
          <w:szCs w:val="24"/>
        </w:rPr>
        <w:t xml:space="preserve"> are the </w:t>
      </w:r>
      <w:r w:rsidR="00313F55">
        <w:rPr>
          <w:rFonts w:ascii="Times New Roman" w:hAnsi="Times New Roman" w:cs="Times New Roman"/>
          <w:sz w:val="24"/>
          <w:szCs w:val="24"/>
        </w:rPr>
        <w:t>Yearbooks (1282</w:t>
      </w:r>
      <w:r w:rsidR="008D0147">
        <w:rPr>
          <w:rFonts w:ascii="Times New Roman" w:hAnsi="Times New Roman" w:cs="Times New Roman"/>
          <w:sz w:val="24"/>
          <w:szCs w:val="24"/>
        </w:rPr>
        <w:t>-1537). They are regarded as the most comprehensive</w:t>
      </w:r>
      <w:r w:rsidR="0039561A">
        <w:rPr>
          <w:rFonts w:ascii="Times New Roman" w:hAnsi="Times New Roman" w:cs="Times New Roman"/>
          <w:sz w:val="24"/>
          <w:szCs w:val="24"/>
        </w:rPr>
        <w:t xml:space="preserve"> reports but are criticised to have</w:t>
      </w:r>
      <w:r w:rsidR="00F909F7">
        <w:rPr>
          <w:rFonts w:ascii="Times New Roman" w:hAnsi="Times New Roman" w:cs="Times New Roman"/>
          <w:sz w:val="24"/>
          <w:szCs w:val="24"/>
        </w:rPr>
        <w:t xml:space="preserve"> been mere notes taken by students and practioners of law for educational or professional purposes</w:t>
      </w:r>
      <w:r w:rsidR="0012041E">
        <w:rPr>
          <w:rFonts w:ascii="Times New Roman" w:hAnsi="Times New Roman" w:cs="Times New Roman"/>
          <w:sz w:val="24"/>
          <w:szCs w:val="24"/>
        </w:rPr>
        <w:t>. The first form of law reports in Nigeria was the Nigerian</w:t>
      </w:r>
      <w:r w:rsidR="00765ECD">
        <w:rPr>
          <w:rFonts w:ascii="Times New Roman" w:hAnsi="Times New Roman" w:cs="Times New Roman"/>
          <w:sz w:val="24"/>
          <w:szCs w:val="24"/>
        </w:rPr>
        <w:t xml:space="preserve"> Law Report</w:t>
      </w:r>
      <w:r w:rsidR="00DB741A">
        <w:rPr>
          <w:rFonts w:ascii="Times New Roman" w:hAnsi="Times New Roman" w:cs="Times New Roman"/>
          <w:sz w:val="24"/>
          <w:szCs w:val="24"/>
        </w:rPr>
        <w:t xml:space="preserve"> (</w:t>
      </w:r>
      <w:r w:rsidR="00694E83">
        <w:rPr>
          <w:rFonts w:ascii="Times New Roman" w:hAnsi="Times New Roman" w:cs="Times New Roman"/>
          <w:sz w:val="24"/>
          <w:szCs w:val="24"/>
        </w:rPr>
        <w:t xml:space="preserve">NLR) </w:t>
      </w:r>
      <w:r w:rsidR="000D089A">
        <w:rPr>
          <w:rFonts w:ascii="Times New Roman" w:hAnsi="Times New Roman" w:cs="Times New Roman"/>
          <w:sz w:val="24"/>
          <w:szCs w:val="24"/>
        </w:rPr>
        <w:t>which emerged in 1881 but today they have become</w:t>
      </w:r>
      <w:r w:rsidR="00CC2EF5">
        <w:rPr>
          <w:rFonts w:ascii="Times New Roman" w:hAnsi="Times New Roman" w:cs="Times New Roman"/>
          <w:sz w:val="24"/>
          <w:szCs w:val="24"/>
        </w:rPr>
        <w:t xml:space="preserve"> extinct. One regrettable</w:t>
      </w:r>
      <w:r w:rsidR="00EF4431">
        <w:rPr>
          <w:rFonts w:ascii="Times New Roman" w:hAnsi="Times New Roman" w:cs="Times New Roman"/>
          <w:sz w:val="24"/>
          <w:szCs w:val="24"/>
        </w:rPr>
        <w:t xml:space="preserve"> trend in law reporting system in Nigeria is the lack of sustainability. This has been the experience</w:t>
      </w:r>
      <w:r w:rsidR="00171E7E">
        <w:rPr>
          <w:rFonts w:ascii="Times New Roman" w:hAnsi="Times New Roman" w:cs="Times New Roman"/>
          <w:sz w:val="24"/>
          <w:szCs w:val="24"/>
        </w:rPr>
        <w:t xml:space="preserve"> with most government and private initiatives in this regard</w:t>
      </w:r>
      <w:r w:rsidR="0061662C">
        <w:rPr>
          <w:rFonts w:ascii="Times New Roman" w:hAnsi="Times New Roman" w:cs="Times New Roman"/>
          <w:sz w:val="24"/>
          <w:szCs w:val="24"/>
        </w:rPr>
        <w:t>. Other law reports in Nigeria include</w:t>
      </w:r>
      <w:r w:rsidR="00C95F0A">
        <w:rPr>
          <w:rFonts w:ascii="Times New Roman" w:hAnsi="Times New Roman" w:cs="Times New Roman"/>
          <w:sz w:val="24"/>
          <w:szCs w:val="24"/>
        </w:rPr>
        <w:t xml:space="preserve"> Nigerian </w:t>
      </w:r>
      <w:r w:rsidR="00C95F0A">
        <w:rPr>
          <w:rFonts w:ascii="Times New Roman" w:hAnsi="Times New Roman" w:cs="Times New Roman"/>
          <w:sz w:val="24"/>
          <w:szCs w:val="24"/>
        </w:rPr>
        <w:lastRenderedPageBreak/>
        <w:t xml:space="preserve">Weekly Law Reports </w:t>
      </w:r>
      <w:r w:rsidR="00B15CF9">
        <w:rPr>
          <w:rFonts w:ascii="Times New Roman" w:hAnsi="Times New Roman" w:cs="Times New Roman"/>
          <w:sz w:val="24"/>
          <w:szCs w:val="24"/>
        </w:rPr>
        <w:t>(NWLR), All Nigerian Law Reports</w:t>
      </w:r>
      <w:r w:rsidR="00CE3017">
        <w:rPr>
          <w:rFonts w:ascii="Times New Roman" w:hAnsi="Times New Roman" w:cs="Times New Roman"/>
          <w:sz w:val="24"/>
          <w:szCs w:val="24"/>
        </w:rPr>
        <w:t xml:space="preserve"> (ALL NLR), Federation</w:t>
      </w:r>
      <w:r w:rsidR="00BB0FE3">
        <w:rPr>
          <w:rFonts w:ascii="Times New Roman" w:hAnsi="Times New Roman" w:cs="Times New Roman"/>
          <w:sz w:val="24"/>
          <w:szCs w:val="24"/>
        </w:rPr>
        <w:t xml:space="preserve"> Weekly Law Reports.</w:t>
      </w:r>
    </w:p>
    <w:p w:rsidR="002C2FAA" w:rsidRDefault="00BB0FE3" w:rsidP="002C2FA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texts, books and treaties- A textbook or treatise written by learned scholars and jurists constitute</w:t>
      </w:r>
      <w:r w:rsidR="008777CA">
        <w:rPr>
          <w:rFonts w:ascii="Times New Roman" w:hAnsi="Times New Roman" w:cs="Times New Roman"/>
          <w:sz w:val="24"/>
          <w:szCs w:val="24"/>
        </w:rPr>
        <w:t xml:space="preserve"> a very important source of Nigerian Law. It is </w:t>
      </w:r>
      <w:r w:rsidR="00C703BC">
        <w:rPr>
          <w:rFonts w:ascii="Times New Roman" w:hAnsi="Times New Roman" w:cs="Times New Roman"/>
          <w:sz w:val="24"/>
          <w:szCs w:val="24"/>
        </w:rPr>
        <w:t>the same experience</w:t>
      </w:r>
      <w:r w:rsidR="002C2FAA">
        <w:rPr>
          <w:rFonts w:ascii="Times New Roman" w:hAnsi="Times New Roman" w:cs="Times New Roman"/>
          <w:sz w:val="24"/>
          <w:szCs w:val="24"/>
        </w:rPr>
        <w:t xml:space="preserve"> in virtually all legal systems. </w:t>
      </w:r>
      <w:r w:rsidR="00150EDB">
        <w:rPr>
          <w:rFonts w:ascii="Times New Roman" w:hAnsi="Times New Roman" w:cs="Times New Roman"/>
          <w:sz w:val="24"/>
          <w:szCs w:val="24"/>
        </w:rPr>
        <w:t>Classical authors of outstanding textbooks on the English</w:t>
      </w:r>
      <w:r w:rsidR="00DD53BA">
        <w:rPr>
          <w:rFonts w:ascii="Times New Roman" w:hAnsi="Times New Roman" w:cs="Times New Roman"/>
          <w:sz w:val="24"/>
          <w:szCs w:val="24"/>
        </w:rPr>
        <w:t xml:space="preserve"> law include Bracton; Coke</w:t>
      </w:r>
      <w:r w:rsidR="00DE6896">
        <w:rPr>
          <w:rFonts w:ascii="Times New Roman" w:hAnsi="Times New Roman" w:cs="Times New Roman"/>
          <w:sz w:val="24"/>
          <w:szCs w:val="24"/>
        </w:rPr>
        <w:t xml:space="preserve"> and Blackstone. Others like Dicey; Chesire; </w:t>
      </w:r>
      <w:r w:rsidR="00AA4A49">
        <w:rPr>
          <w:rFonts w:ascii="Times New Roman" w:hAnsi="Times New Roman" w:cs="Times New Roman"/>
          <w:sz w:val="24"/>
          <w:szCs w:val="24"/>
        </w:rPr>
        <w:t xml:space="preserve">Hood </w:t>
      </w:r>
      <w:r w:rsidR="000F3EA7">
        <w:rPr>
          <w:rFonts w:ascii="Times New Roman" w:hAnsi="Times New Roman" w:cs="Times New Roman"/>
          <w:sz w:val="24"/>
          <w:szCs w:val="24"/>
        </w:rPr>
        <w:t>Philip; Wade have continued</w:t>
      </w:r>
      <w:r w:rsidR="004E5BFB">
        <w:rPr>
          <w:rFonts w:ascii="Times New Roman" w:hAnsi="Times New Roman" w:cs="Times New Roman"/>
          <w:sz w:val="24"/>
          <w:szCs w:val="24"/>
        </w:rPr>
        <w:t xml:space="preserve"> to emerge over the years.</w:t>
      </w:r>
    </w:p>
    <w:p w:rsidR="001330F8" w:rsidRDefault="001330F8" w:rsidP="002C2FA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Periodicals</w:t>
      </w:r>
      <w:r w:rsidR="00093245">
        <w:rPr>
          <w:rFonts w:ascii="Times New Roman" w:hAnsi="Times New Roman" w:cs="Times New Roman"/>
          <w:sz w:val="24"/>
          <w:szCs w:val="24"/>
        </w:rPr>
        <w:t>, Journals and Legal Digests</w:t>
      </w:r>
      <w:r w:rsidR="008B39B4">
        <w:rPr>
          <w:rFonts w:ascii="Times New Roman" w:hAnsi="Times New Roman" w:cs="Times New Roman"/>
          <w:sz w:val="24"/>
          <w:szCs w:val="24"/>
        </w:rPr>
        <w:t>- these are produced in various forms</w:t>
      </w:r>
      <w:r w:rsidR="00536602">
        <w:rPr>
          <w:rFonts w:ascii="Times New Roman" w:hAnsi="Times New Roman" w:cs="Times New Roman"/>
          <w:sz w:val="24"/>
          <w:szCs w:val="24"/>
        </w:rPr>
        <w:t xml:space="preserve"> and colours in Nigeria. Some are professional while some are academic, yet some </w:t>
      </w:r>
      <w:r w:rsidR="00841592">
        <w:rPr>
          <w:rFonts w:ascii="Times New Roman" w:hAnsi="Times New Roman" w:cs="Times New Roman"/>
          <w:sz w:val="24"/>
          <w:szCs w:val="24"/>
        </w:rPr>
        <w:t>are an admixture of both. For instance</w:t>
      </w:r>
      <w:r w:rsidR="00AF59F2">
        <w:rPr>
          <w:rFonts w:ascii="Times New Roman" w:hAnsi="Times New Roman" w:cs="Times New Roman"/>
          <w:sz w:val="24"/>
          <w:szCs w:val="24"/>
        </w:rPr>
        <w:t>, in Nigeria, there exist learned Journals</w:t>
      </w:r>
      <w:r w:rsidR="00F666CC">
        <w:rPr>
          <w:rFonts w:ascii="Times New Roman" w:hAnsi="Times New Roman" w:cs="Times New Roman"/>
          <w:sz w:val="24"/>
          <w:szCs w:val="24"/>
        </w:rPr>
        <w:t xml:space="preserve"> </w:t>
      </w:r>
      <w:r w:rsidR="00B57479">
        <w:rPr>
          <w:rFonts w:ascii="Times New Roman" w:hAnsi="Times New Roman" w:cs="Times New Roman"/>
          <w:sz w:val="24"/>
          <w:szCs w:val="24"/>
        </w:rPr>
        <w:t>published by different law faculties</w:t>
      </w:r>
      <w:r w:rsidR="0038099D">
        <w:rPr>
          <w:rFonts w:ascii="Times New Roman" w:hAnsi="Times New Roman" w:cs="Times New Roman"/>
          <w:sz w:val="24"/>
          <w:szCs w:val="24"/>
        </w:rPr>
        <w:t xml:space="preserve"> as well as private law publishers.</w:t>
      </w:r>
      <w:r w:rsidR="007F155B">
        <w:rPr>
          <w:rFonts w:ascii="Times New Roman" w:hAnsi="Times New Roman" w:cs="Times New Roman"/>
          <w:sz w:val="24"/>
          <w:szCs w:val="24"/>
        </w:rPr>
        <w:t xml:space="preserve"> Digest s are equally available for example, the </w:t>
      </w:r>
      <w:r w:rsidR="00483CC4">
        <w:rPr>
          <w:rFonts w:ascii="Times New Roman" w:hAnsi="Times New Roman" w:cs="Times New Roman"/>
          <w:sz w:val="24"/>
          <w:szCs w:val="24"/>
        </w:rPr>
        <w:t xml:space="preserve">Digest is Supreme Court Cases. Digest are abridgement of cases, that is they are </w:t>
      </w:r>
      <w:r w:rsidR="00322AF5">
        <w:rPr>
          <w:rFonts w:ascii="Times New Roman" w:hAnsi="Times New Roman" w:cs="Times New Roman"/>
          <w:sz w:val="24"/>
          <w:szCs w:val="24"/>
        </w:rPr>
        <w:t xml:space="preserve">useful summaries of the facts, </w:t>
      </w:r>
      <w:r w:rsidR="00CB433E">
        <w:rPr>
          <w:rFonts w:ascii="Times New Roman" w:hAnsi="Times New Roman" w:cs="Times New Roman"/>
          <w:sz w:val="24"/>
          <w:szCs w:val="24"/>
        </w:rPr>
        <w:t>issues, argument and decisions in judicial proceedings.</w:t>
      </w:r>
    </w:p>
    <w:p w:rsidR="00A70B4C" w:rsidRDefault="00A70B4C" w:rsidP="00A70B4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foreign legal dictionaries are available</w:t>
      </w:r>
      <w:r w:rsidR="00B47B34">
        <w:rPr>
          <w:rFonts w:ascii="Times New Roman" w:hAnsi="Times New Roman" w:cs="Times New Roman"/>
          <w:sz w:val="24"/>
          <w:szCs w:val="24"/>
        </w:rPr>
        <w:t xml:space="preserve"> in Nigeria. Some of these are Jowitt's Dictionary of English </w:t>
      </w:r>
      <w:r w:rsidR="002A5611">
        <w:rPr>
          <w:rFonts w:ascii="Times New Roman" w:hAnsi="Times New Roman" w:cs="Times New Roman"/>
          <w:sz w:val="24"/>
          <w:szCs w:val="24"/>
        </w:rPr>
        <w:t>Law, Stroud’s Judicial Dictionary,</w:t>
      </w:r>
      <w:r w:rsidR="00344320">
        <w:rPr>
          <w:rFonts w:ascii="Times New Roman" w:hAnsi="Times New Roman" w:cs="Times New Roman"/>
          <w:sz w:val="24"/>
          <w:szCs w:val="24"/>
        </w:rPr>
        <w:t>Black's Law Dictionary</w:t>
      </w:r>
      <w:r w:rsidR="009B2829">
        <w:rPr>
          <w:rFonts w:ascii="Times New Roman" w:hAnsi="Times New Roman" w:cs="Times New Roman"/>
          <w:sz w:val="24"/>
          <w:szCs w:val="24"/>
        </w:rPr>
        <w:t>,Ballentine's Dictionary</w:t>
      </w:r>
      <w:r w:rsidR="002A5611">
        <w:rPr>
          <w:rFonts w:ascii="Times New Roman" w:hAnsi="Times New Roman" w:cs="Times New Roman"/>
          <w:sz w:val="24"/>
          <w:szCs w:val="24"/>
        </w:rPr>
        <w:t xml:space="preserve"> etc</w:t>
      </w:r>
    </w:p>
    <w:p w:rsidR="002A5611" w:rsidRDefault="002A5611" w:rsidP="00A70B4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</w:t>
      </w:r>
      <w:r w:rsidR="007614EF">
        <w:rPr>
          <w:rFonts w:ascii="Times New Roman" w:hAnsi="Times New Roman" w:cs="Times New Roman"/>
          <w:sz w:val="24"/>
          <w:szCs w:val="24"/>
        </w:rPr>
        <w:t>above provide helpful guidance in interpreting</w:t>
      </w:r>
      <w:r w:rsidR="00AF5FE4">
        <w:rPr>
          <w:rFonts w:ascii="Times New Roman" w:hAnsi="Times New Roman" w:cs="Times New Roman"/>
          <w:sz w:val="24"/>
          <w:szCs w:val="24"/>
        </w:rPr>
        <w:t xml:space="preserve"> Nigerian Law .</w:t>
      </w:r>
    </w:p>
    <w:p w:rsidR="00AF5FE4" w:rsidRDefault="00AF5FE4" w:rsidP="00A70B4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47A2" w:rsidRDefault="003B47A2" w:rsidP="00A70B4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B47A2" w:rsidRPr="002A7DE1" w:rsidRDefault="003B47A2" w:rsidP="00A70B4C">
      <w:pPr>
        <w:pStyle w:val="ListParagraph"/>
        <w:spacing w:line="36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Reference- Introduction to Nigerian </w:t>
      </w:r>
      <w:r w:rsidR="00900176">
        <w:rPr>
          <w:rFonts w:ascii="Times New Roman" w:hAnsi="Times New Roman" w:cs="Times New Roman"/>
          <w:sz w:val="24"/>
          <w:szCs w:val="24"/>
        </w:rPr>
        <w:t>Legal Method</w:t>
      </w:r>
      <w:r w:rsidR="002A7DE1">
        <w:rPr>
          <w:rFonts w:ascii="Times New Roman" w:hAnsi="Times New Roman" w:cs="Times New Roman"/>
          <w:sz w:val="24"/>
          <w:szCs w:val="24"/>
        </w:rPr>
        <w:t xml:space="preserve"> edited by Abiola Sanni</w:t>
      </w:r>
      <w:bookmarkStart w:id="0" w:name="_GoBack"/>
      <w:bookmarkEnd w:id="0"/>
    </w:p>
    <w:sectPr w:rsidR="003B47A2" w:rsidRPr="002A7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7CE7"/>
    <w:multiLevelType w:val="hybridMultilevel"/>
    <w:tmpl w:val="501245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7ACB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38"/>
    <w:rsid w:val="00090E4E"/>
    <w:rsid w:val="00091465"/>
    <w:rsid w:val="00093245"/>
    <w:rsid w:val="000D089A"/>
    <w:rsid w:val="000F3EA7"/>
    <w:rsid w:val="0012041E"/>
    <w:rsid w:val="001330F8"/>
    <w:rsid w:val="00136315"/>
    <w:rsid w:val="00150EDB"/>
    <w:rsid w:val="00171E7E"/>
    <w:rsid w:val="00254420"/>
    <w:rsid w:val="002A5611"/>
    <w:rsid w:val="002A7DE1"/>
    <w:rsid w:val="002C2FAA"/>
    <w:rsid w:val="00313F55"/>
    <w:rsid w:val="00322AF5"/>
    <w:rsid w:val="0034246D"/>
    <w:rsid w:val="00344320"/>
    <w:rsid w:val="0038099D"/>
    <w:rsid w:val="0039561A"/>
    <w:rsid w:val="003B47A2"/>
    <w:rsid w:val="00483CC4"/>
    <w:rsid w:val="004B15D6"/>
    <w:rsid w:val="004E5BFB"/>
    <w:rsid w:val="00536602"/>
    <w:rsid w:val="005369EA"/>
    <w:rsid w:val="0058382A"/>
    <w:rsid w:val="0061662C"/>
    <w:rsid w:val="00651D89"/>
    <w:rsid w:val="00683C3D"/>
    <w:rsid w:val="00694E83"/>
    <w:rsid w:val="007614EF"/>
    <w:rsid w:val="00765ECD"/>
    <w:rsid w:val="007F155B"/>
    <w:rsid w:val="007F5126"/>
    <w:rsid w:val="00841592"/>
    <w:rsid w:val="00844438"/>
    <w:rsid w:val="00850DD1"/>
    <w:rsid w:val="008777CA"/>
    <w:rsid w:val="00887F7F"/>
    <w:rsid w:val="008B39B4"/>
    <w:rsid w:val="008B54B0"/>
    <w:rsid w:val="008D0147"/>
    <w:rsid w:val="00900176"/>
    <w:rsid w:val="00971FB2"/>
    <w:rsid w:val="009B2829"/>
    <w:rsid w:val="00A70B4C"/>
    <w:rsid w:val="00AA4A49"/>
    <w:rsid w:val="00AF59F2"/>
    <w:rsid w:val="00AF5FE4"/>
    <w:rsid w:val="00B15CF9"/>
    <w:rsid w:val="00B47B34"/>
    <w:rsid w:val="00B57479"/>
    <w:rsid w:val="00BA67D6"/>
    <w:rsid w:val="00BB0FE3"/>
    <w:rsid w:val="00BC380F"/>
    <w:rsid w:val="00BD4221"/>
    <w:rsid w:val="00C703BC"/>
    <w:rsid w:val="00C95F0A"/>
    <w:rsid w:val="00CB433E"/>
    <w:rsid w:val="00CC2EF5"/>
    <w:rsid w:val="00CE3017"/>
    <w:rsid w:val="00D07ED8"/>
    <w:rsid w:val="00D52181"/>
    <w:rsid w:val="00DB741A"/>
    <w:rsid w:val="00DD53BA"/>
    <w:rsid w:val="00DE6896"/>
    <w:rsid w:val="00E048F4"/>
    <w:rsid w:val="00EF4431"/>
    <w:rsid w:val="00F16FF9"/>
    <w:rsid w:val="00F666CC"/>
    <w:rsid w:val="00F909F7"/>
    <w:rsid w:val="00F95A16"/>
    <w:rsid w:val="00F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AF4A5"/>
  <w15:chartTrackingRefBased/>
  <w15:docId w15:val="{C584A57E-B33D-7B46-AF6D-F79A99C9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2012-01-05T20:18:00Z</dcterms:created>
  <dcterms:modified xsi:type="dcterms:W3CDTF">2012-01-05T20:18:00Z</dcterms:modified>
</cp:coreProperties>
</file>