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4368" w:rsidRDefault="00554368" w:rsidP="00DF56E3">
      <w:pPr>
        <w:jc w:val="both"/>
      </w:pPr>
      <w:proofErr w:type="spellStart"/>
      <w:r>
        <w:t>Muonagolu</w:t>
      </w:r>
      <w:proofErr w:type="spellEnd"/>
      <w:r>
        <w:t xml:space="preserve"> </w:t>
      </w:r>
      <w:proofErr w:type="spellStart"/>
      <w:r>
        <w:t>onyinye</w:t>
      </w:r>
      <w:proofErr w:type="spellEnd"/>
      <w:r>
        <w:t xml:space="preserve"> </w:t>
      </w:r>
      <w:proofErr w:type="spellStart"/>
      <w:r>
        <w:t>gloria</w:t>
      </w:r>
      <w:proofErr w:type="spellEnd"/>
    </w:p>
    <w:p w:rsidR="00554368" w:rsidRDefault="00B261D2" w:rsidP="00DF56E3">
      <w:pPr>
        <w:jc w:val="both"/>
      </w:pPr>
      <w:r>
        <w:t>19/law01/149</w:t>
      </w:r>
    </w:p>
    <w:p w:rsidR="00B261D2" w:rsidRDefault="00F35C1E" w:rsidP="00DF56E3">
      <w:pPr>
        <w:jc w:val="both"/>
      </w:pPr>
      <w:proofErr w:type="spellStart"/>
      <w:r>
        <w:t>Soc</w:t>
      </w:r>
      <w:proofErr w:type="spellEnd"/>
      <w:r>
        <w:t xml:space="preserve"> 102</w:t>
      </w:r>
    </w:p>
    <w:p w:rsidR="00F35C1E" w:rsidRDefault="00F35C1E" w:rsidP="00DF56E3">
      <w:pPr>
        <w:jc w:val="both"/>
      </w:pPr>
      <w:r>
        <w:t xml:space="preserve">   </w:t>
      </w:r>
    </w:p>
    <w:p w:rsidR="00F35C1E" w:rsidRDefault="00F35C1E" w:rsidP="00DF56E3">
      <w:pPr>
        <w:jc w:val="both"/>
      </w:pPr>
    </w:p>
    <w:p w:rsidR="00F35C1E" w:rsidRPr="00706C6A" w:rsidRDefault="00F35C1E" w:rsidP="00DF56E3">
      <w:pPr>
        <w:jc w:val="both"/>
        <w:rPr>
          <w:b/>
          <w:bCs/>
        </w:rPr>
      </w:pPr>
      <w:r>
        <w:t xml:space="preserve">                </w:t>
      </w:r>
      <w:r w:rsidRPr="00706C6A">
        <w:rPr>
          <w:b/>
          <w:bCs/>
        </w:rPr>
        <w:t>Introduction to sociology ii</w:t>
      </w:r>
    </w:p>
    <w:p w:rsidR="00F35C1E" w:rsidRPr="00706C6A" w:rsidRDefault="002A0698" w:rsidP="00DF56E3">
      <w:pPr>
        <w:jc w:val="both"/>
        <w:rPr>
          <w:b/>
          <w:bCs/>
        </w:rPr>
      </w:pPr>
      <w:r w:rsidRPr="00706C6A">
        <w:rPr>
          <w:b/>
          <w:bCs/>
        </w:rPr>
        <w:t>What is family:</w:t>
      </w:r>
    </w:p>
    <w:p w:rsidR="002A0698" w:rsidRDefault="00E86FC9" w:rsidP="00DF56E3">
      <w:pPr>
        <w:jc w:val="both"/>
        <w:rPr>
          <w:rFonts w:ascii="Roboto" w:eastAsia="Times New Roman" w:hAnsi="Roboto"/>
          <w:color w:val="3C4043"/>
          <w:sz w:val="21"/>
          <w:szCs w:val="21"/>
          <w:shd w:val="clear" w:color="auto" w:fill="FFFFFF"/>
        </w:rPr>
      </w:pP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is defined as a specific group of people that may be made up of partners, children, parents, aunts, uncles, cousins and grandparents. ... The </w:t>
      </w:r>
      <w:r>
        <w:rPr>
          <w:rFonts w:ascii="Roboto" w:eastAsia="Times New Roman" w:hAnsi="Roboto"/>
          <w:b/>
          <w:bCs/>
          <w:color w:val="3C4043"/>
          <w:sz w:val="21"/>
          <w:szCs w:val="21"/>
          <w:shd w:val="clear" w:color="auto" w:fill="FFFFFF"/>
        </w:rPr>
        <w:t>definition of family</w:t>
      </w:r>
      <w:r>
        <w:rPr>
          <w:rFonts w:ascii="Roboto" w:eastAsia="Times New Roman" w:hAnsi="Roboto"/>
          <w:color w:val="3C4043"/>
          <w:sz w:val="21"/>
          <w:szCs w:val="21"/>
          <w:shd w:val="clear" w:color="auto" w:fill="FFFFFF"/>
        </w:rPr>
        <w:t> is the group of people who share common ancestors. An example of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is all the descendants of a specific person.</w:t>
      </w:r>
    </w:p>
    <w:p w:rsidR="000A1002" w:rsidRDefault="000A1002" w:rsidP="00DF56E3">
      <w:pPr>
        <w:jc w:val="both"/>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 xml:space="preserve">2. </w:t>
      </w:r>
      <w:r w:rsidR="001645D7">
        <w:rPr>
          <w:rFonts w:ascii="Roboto" w:eastAsia="Times New Roman" w:hAnsi="Roboto"/>
          <w:color w:val="3C4043"/>
          <w:sz w:val="21"/>
          <w:szCs w:val="21"/>
          <w:shd w:val="clear" w:color="auto" w:fill="FFFFFF"/>
        </w:rPr>
        <w:t>Discuss the functions of the family</w:t>
      </w:r>
    </w:p>
    <w:p w:rsidR="00942784" w:rsidRDefault="00942784" w:rsidP="00DF56E3">
      <w:pPr>
        <w:pStyle w:val="NormalWeb"/>
        <w:shd w:val="clear" w:color="auto" w:fill="FFFFFF"/>
        <w:spacing w:before="0" w:beforeAutospacing="0" w:after="0" w:afterAutospacing="0" w:line="360" w:lineRule="atLeast"/>
        <w:jc w:val="both"/>
        <w:textAlignment w:val="baseline"/>
        <w:divId w:val="877552248"/>
        <w:rPr>
          <w:rFonts w:ascii="Georgia" w:hAnsi="Georgia"/>
          <w:color w:val="424142"/>
          <w:sz w:val="26"/>
          <w:szCs w:val="26"/>
        </w:rPr>
      </w:pPr>
      <w:r>
        <w:rPr>
          <w:rStyle w:val="Strong"/>
          <w:rFonts w:ascii="Georgia" w:hAnsi="Georgia"/>
          <w:color w:val="424142"/>
          <w:sz w:val="27"/>
          <w:szCs w:val="27"/>
          <w:bdr w:val="none" w:sz="0" w:space="0" w:color="auto" w:frame="1"/>
        </w:rPr>
        <w:t>(</w:t>
      </w:r>
      <w:proofErr w:type="spellStart"/>
      <w:r>
        <w:rPr>
          <w:rStyle w:val="Strong"/>
          <w:rFonts w:ascii="Georgia" w:hAnsi="Georgia"/>
          <w:color w:val="424142"/>
          <w:sz w:val="27"/>
          <w:szCs w:val="27"/>
          <w:bdr w:val="none" w:sz="0" w:space="0" w:color="auto" w:frame="1"/>
        </w:rPr>
        <w:t>i</w:t>
      </w:r>
      <w:proofErr w:type="spellEnd"/>
      <w:r>
        <w:rPr>
          <w:rStyle w:val="Strong"/>
          <w:rFonts w:ascii="Georgia" w:hAnsi="Georgia"/>
          <w:color w:val="424142"/>
          <w:sz w:val="27"/>
          <w:szCs w:val="27"/>
          <w:bdr w:val="none" w:sz="0" w:space="0" w:color="auto" w:frame="1"/>
        </w:rPr>
        <w:t>) Physical care:</w:t>
      </w:r>
    </w:p>
    <w:p w:rsidR="00942784" w:rsidRDefault="00942784" w:rsidP="00DF56E3">
      <w:pPr>
        <w:pStyle w:val="NormalWeb"/>
        <w:shd w:val="clear" w:color="auto" w:fill="FFFFFF"/>
        <w:spacing w:before="0" w:beforeAutospacing="0" w:after="288" w:afterAutospacing="0" w:line="360" w:lineRule="atLeast"/>
        <w:jc w:val="both"/>
        <w:textAlignment w:val="baseline"/>
        <w:divId w:val="877552248"/>
        <w:rPr>
          <w:rFonts w:ascii="Georgia" w:hAnsi="Georgia"/>
          <w:color w:val="424142"/>
          <w:sz w:val="26"/>
          <w:szCs w:val="26"/>
        </w:rPr>
      </w:pPr>
      <w:r>
        <w:rPr>
          <w:rFonts w:ascii="Georgia" w:hAnsi="Georgia"/>
          <w:color w:val="424142"/>
          <w:sz w:val="26"/>
          <w:szCs w:val="26"/>
        </w:rPr>
        <w:t>It is the duty of the family to take physical care of the weaker members of the family like children, ladies, old people and the disabled.</w:t>
      </w:r>
    </w:p>
    <w:p w:rsidR="00942784" w:rsidRDefault="00942784" w:rsidP="00DF56E3">
      <w:pPr>
        <w:pStyle w:val="NormalWeb"/>
        <w:shd w:val="clear" w:color="auto" w:fill="FFFFFF"/>
        <w:spacing w:before="0" w:beforeAutospacing="0" w:after="0" w:afterAutospacing="0" w:line="360" w:lineRule="atLeast"/>
        <w:jc w:val="both"/>
        <w:textAlignment w:val="baseline"/>
        <w:divId w:val="877552248"/>
        <w:rPr>
          <w:rFonts w:ascii="Georgia" w:hAnsi="Georgia"/>
          <w:color w:val="424142"/>
          <w:sz w:val="26"/>
          <w:szCs w:val="26"/>
        </w:rPr>
      </w:pPr>
      <w:r>
        <w:rPr>
          <w:rStyle w:val="Strong"/>
          <w:rFonts w:ascii="Georgia" w:hAnsi="Georgia"/>
          <w:color w:val="424142"/>
          <w:sz w:val="27"/>
          <w:szCs w:val="27"/>
          <w:bdr w:val="none" w:sz="0" w:space="0" w:color="auto" w:frame="1"/>
        </w:rPr>
        <w:t>(ii) Provision of shelter:</w:t>
      </w:r>
    </w:p>
    <w:p w:rsidR="00942784" w:rsidRDefault="00942784" w:rsidP="00DF56E3">
      <w:pPr>
        <w:pStyle w:val="NormalWeb"/>
        <w:shd w:val="clear" w:color="auto" w:fill="FFFFFF"/>
        <w:spacing w:before="0" w:beforeAutospacing="0" w:after="288" w:afterAutospacing="0" w:line="360" w:lineRule="atLeast"/>
        <w:jc w:val="both"/>
        <w:textAlignment w:val="baseline"/>
        <w:divId w:val="877552248"/>
        <w:rPr>
          <w:rFonts w:ascii="Georgia" w:hAnsi="Georgia"/>
          <w:color w:val="424142"/>
          <w:sz w:val="26"/>
          <w:szCs w:val="26"/>
        </w:rPr>
      </w:pPr>
      <w:r>
        <w:rPr>
          <w:rFonts w:ascii="Georgia" w:hAnsi="Georgia"/>
          <w:color w:val="424142"/>
          <w:sz w:val="26"/>
          <w:szCs w:val="26"/>
        </w:rPr>
        <w:t>The family provides a home or shelter for its members so that they feel secure in it and are able carry out their day-to-day work.</w:t>
      </w:r>
    </w:p>
    <w:p w:rsidR="00942784" w:rsidRDefault="00942784" w:rsidP="00DF56E3">
      <w:pPr>
        <w:pStyle w:val="NormalWeb"/>
        <w:shd w:val="clear" w:color="auto" w:fill="FFFFFF"/>
        <w:spacing w:before="0" w:beforeAutospacing="0" w:after="0" w:afterAutospacing="0" w:line="360" w:lineRule="atLeast"/>
        <w:jc w:val="both"/>
        <w:textAlignment w:val="baseline"/>
        <w:divId w:val="877552248"/>
        <w:rPr>
          <w:rFonts w:ascii="Georgia" w:hAnsi="Georgia"/>
          <w:color w:val="424142"/>
          <w:sz w:val="26"/>
          <w:szCs w:val="26"/>
        </w:rPr>
      </w:pPr>
      <w:r>
        <w:rPr>
          <w:rStyle w:val="Strong"/>
          <w:rFonts w:ascii="Georgia" w:hAnsi="Georgia"/>
          <w:color w:val="424142"/>
          <w:sz w:val="27"/>
          <w:szCs w:val="27"/>
          <w:bdr w:val="none" w:sz="0" w:space="0" w:color="auto" w:frame="1"/>
        </w:rPr>
        <w:t>(iii) Provision of food and clothing:</w:t>
      </w:r>
    </w:p>
    <w:p w:rsidR="00942784" w:rsidRDefault="00942784" w:rsidP="00DF56E3">
      <w:pPr>
        <w:pStyle w:val="NormalWeb"/>
        <w:shd w:val="clear" w:color="auto" w:fill="FFFFFF"/>
        <w:spacing w:before="0" w:beforeAutospacing="0" w:after="288" w:afterAutospacing="0" w:line="360" w:lineRule="atLeast"/>
        <w:jc w:val="both"/>
        <w:textAlignment w:val="baseline"/>
        <w:divId w:val="877552248"/>
        <w:rPr>
          <w:rFonts w:ascii="Georgia" w:hAnsi="Georgia"/>
          <w:color w:val="424142"/>
          <w:sz w:val="26"/>
          <w:szCs w:val="26"/>
        </w:rPr>
      </w:pPr>
      <w:r>
        <w:rPr>
          <w:rFonts w:ascii="Georgia" w:hAnsi="Georgia"/>
          <w:color w:val="424142"/>
          <w:sz w:val="26"/>
          <w:szCs w:val="26"/>
        </w:rPr>
        <w:t>Family provides nutritious and balanced food for its members. On this depends the health and growth of its members.</w:t>
      </w:r>
    </w:p>
    <w:p w:rsidR="00942784" w:rsidRDefault="00942784" w:rsidP="00DF56E3">
      <w:pPr>
        <w:pStyle w:val="NormalWeb"/>
        <w:shd w:val="clear" w:color="auto" w:fill="FFFFFF"/>
        <w:spacing w:before="0" w:beforeAutospacing="0" w:after="288" w:afterAutospacing="0" w:line="360" w:lineRule="atLeast"/>
        <w:jc w:val="both"/>
        <w:textAlignment w:val="baseline"/>
        <w:divId w:val="877552248"/>
        <w:rPr>
          <w:rFonts w:ascii="Georgia" w:hAnsi="Georgia"/>
          <w:color w:val="424142"/>
          <w:sz w:val="26"/>
          <w:szCs w:val="26"/>
        </w:rPr>
      </w:pPr>
      <w:r>
        <w:rPr>
          <w:rFonts w:ascii="Georgia" w:hAnsi="Georgia"/>
          <w:color w:val="424142"/>
          <w:sz w:val="26"/>
          <w:szCs w:val="26"/>
        </w:rPr>
        <w:t>In the similar manner, clothing requirement of each member is also fulfilled by the family. Purchasing, stitching, leaning, ironing, storage, etc., are the various aspects of clothing requirements of family.</w:t>
      </w:r>
    </w:p>
    <w:p w:rsidR="00942784" w:rsidRDefault="00942784" w:rsidP="00DF56E3">
      <w:pPr>
        <w:pStyle w:val="NormalWeb"/>
        <w:shd w:val="clear" w:color="auto" w:fill="FFFFFF"/>
        <w:spacing w:before="0" w:beforeAutospacing="0" w:after="288" w:afterAutospacing="0" w:line="360" w:lineRule="atLeast"/>
        <w:jc w:val="both"/>
        <w:textAlignment w:val="baseline"/>
        <w:divId w:val="877552248"/>
        <w:rPr>
          <w:rFonts w:ascii="Georgia" w:hAnsi="Georgia"/>
          <w:color w:val="424142"/>
          <w:sz w:val="26"/>
          <w:szCs w:val="26"/>
        </w:rPr>
      </w:pPr>
      <w:r>
        <w:rPr>
          <w:rFonts w:ascii="Georgia" w:hAnsi="Georgia"/>
          <w:color w:val="424142"/>
          <w:sz w:val="26"/>
          <w:szCs w:val="26"/>
        </w:rPr>
        <w:t xml:space="preserve">Both these needs can be partially looked after for particular period or </w:t>
      </w:r>
      <w:proofErr w:type="spellStart"/>
      <w:r>
        <w:rPr>
          <w:rFonts w:ascii="Georgia" w:hAnsi="Georgia"/>
          <w:color w:val="424142"/>
          <w:sz w:val="26"/>
          <w:szCs w:val="26"/>
        </w:rPr>
        <w:t>exigenc</w:t>
      </w:r>
      <w:proofErr w:type="spellEnd"/>
    </w:p>
    <w:p w:rsidR="001645D7" w:rsidRDefault="00356636" w:rsidP="00DF56E3">
      <w:pPr>
        <w:pStyle w:val="NormalWeb"/>
        <w:shd w:val="clear" w:color="auto" w:fill="FFFFFF"/>
        <w:spacing w:before="0" w:beforeAutospacing="0" w:after="0" w:afterAutospacing="0" w:line="360" w:lineRule="atLeast"/>
        <w:jc w:val="both"/>
        <w:textAlignment w:val="baseline"/>
        <w:divId w:val="1498184773"/>
        <w:rPr>
          <w:rFonts w:ascii="Georgia" w:hAnsi="Georgia"/>
          <w:color w:val="424142"/>
          <w:sz w:val="26"/>
          <w:szCs w:val="26"/>
        </w:rPr>
      </w:pPr>
      <w:r>
        <w:rPr>
          <w:rFonts w:ascii="Georgia" w:hAnsi="Georgia"/>
          <w:color w:val="424142"/>
          <w:sz w:val="26"/>
          <w:szCs w:val="26"/>
        </w:rPr>
        <w:t xml:space="preserve">3. Discuss the African traditional  family </w:t>
      </w:r>
    </w:p>
    <w:p w:rsidR="005C78F6" w:rsidRDefault="005C78F6" w:rsidP="00DF56E3">
      <w:pPr>
        <w:pStyle w:val="NormalWeb"/>
        <w:shd w:val="clear" w:color="auto" w:fill="FFFFFF"/>
        <w:jc w:val="both"/>
        <w:divId w:val="1523743151"/>
        <w:rPr>
          <w:rFonts w:ascii="Roboto" w:hAnsi="Roboto"/>
          <w:sz w:val="29"/>
          <w:szCs w:val="29"/>
        </w:rPr>
      </w:pPr>
      <w:r>
        <w:rPr>
          <w:rFonts w:ascii="Roboto" w:hAnsi="Roboto"/>
          <w:sz w:val="29"/>
          <w:szCs w:val="29"/>
        </w:rPr>
        <w:t xml:space="preserve">Family plays a central role in African society. It shapes such daily experiences as how and where individuals live, how they interact with the people around them, and even, in some cases, whom they marry. It can determine a person's political identity and the way </w:t>
      </w:r>
      <w:r>
        <w:rPr>
          <w:rFonts w:ascii="Roboto" w:hAnsi="Roboto"/>
          <w:sz w:val="29"/>
          <w:szCs w:val="29"/>
        </w:rPr>
        <w:lastRenderedPageBreak/>
        <w:t>money and property are transferred. In rural areas, the family typically remains the basic unit of agricultural production.</w:t>
      </w:r>
    </w:p>
    <w:p w:rsidR="00935F3B" w:rsidRDefault="005C78F6" w:rsidP="00DF56E3">
      <w:pPr>
        <w:pStyle w:val="NormalWeb"/>
        <w:shd w:val="clear" w:color="auto" w:fill="FFFFFF"/>
        <w:spacing w:before="0" w:after="0"/>
        <w:jc w:val="both"/>
        <w:divId w:val="1523743151"/>
        <w:rPr>
          <w:rFonts w:ascii="Roboto" w:eastAsia="Times New Roman" w:hAnsi="Roboto"/>
          <w:sz w:val="29"/>
          <w:szCs w:val="29"/>
          <w:shd w:val="clear" w:color="auto" w:fill="FFFFFF"/>
        </w:rPr>
      </w:pPr>
      <w:r>
        <w:rPr>
          <w:rFonts w:ascii="Roboto" w:hAnsi="Roboto"/>
          <w:sz w:val="29"/>
          <w:szCs w:val="29"/>
        </w:rPr>
        <w:t>However, no single type of family exists in Africa. Societies have defined family in many different ways, and many bear little resemblance to the Western idea of the nuclear family. Furthermore, throughout the continent, traditional family patterns are changing. </w:t>
      </w:r>
      <w:hyperlink r:id="rId4" w:history="1">
        <w:r>
          <w:rPr>
            <w:rStyle w:val="Hyperlink"/>
            <w:rFonts w:ascii="Roboto" w:hAnsi="Roboto"/>
            <w:color w:val="0F7391"/>
            <w:sz w:val="29"/>
            <w:szCs w:val="29"/>
            <w:u w:val="none"/>
            <w:bdr w:val="none" w:sz="0" w:space="0" w:color="auto" w:frame="1"/>
          </w:rPr>
          <w:t>Colonialism</w:t>
        </w:r>
      </w:hyperlink>
      <w:r>
        <w:rPr>
          <w:rFonts w:ascii="Roboto" w:hAnsi="Roboto"/>
          <w:sz w:val="29"/>
          <w:szCs w:val="29"/>
        </w:rPr>
        <w:t>, </w:t>
      </w:r>
      <w:hyperlink r:id="rId5" w:history="1">
        <w:r>
          <w:rPr>
            <w:rStyle w:val="Hyperlink"/>
            <w:rFonts w:ascii="Roboto" w:hAnsi="Roboto"/>
            <w:color w:val="0F7391"/>
            <w:sz w:val="29"/>
            <w:szCs w:val="29"/>
            <w:u w:val="none"/>
            <w:bdr w:val="none" w:sz="0" w:space="0" w:color="auto" w:frame="1"/>
          </w:rPr>
          <w:t>capitalism</w:t>
        </w:r>
      </w:hyperlink>
      <w:r>
        <w:rPr>
          <w:rFonts w:ascii="Roboto" w:hAnsi="Roboto"/>
          <w:sz w:val="29"/>
          <w:szCs w:val="29"/>
        </w:rPr>
        <w:t>, the growth of cities, exposure to Western culture, and increasing opportunities for women are some of the factors that are affecting the shape of family life.</w:t>
      </w:r>
      <w:r w:rsidR="00935F3B" w:rsidRPr="00935F3B">
        <w:rPr>
          <w:rFonts w:ascii="Roboto" w:eastAsia="Times New Roman" w:hAnsi="Roboto"/>
          <w:sz w:val="29"/>
          <w:szCs w:val="29"/>
          <w:shd w:val="clear" w:color="auto" w:fill="FFFFFF"/>
        </w:rPr>
        <w:t xml:space="preserve"> </w:t>
      </w:r>
      <w:r w:rsidR="00935F3B">
        <w:rPr>
          <w:rFonts w:ascii="Roboto" w:eastAsia="Times New Roman" w:hAnsi="Roboto"/>
          <w:sz w:val="29"/>
          <w:szCs w:val="29"/>
          <w:shd w:val="clear" w:color="auto" w:fill="FFFFFF"/>
        </w:rPr>
        <w:t>Each of the many family systems in Africa can be defined in terms of two broad kinds of relationships. Relationships of descent are genealogical—that is, based on the connections between generations. Relationships of affinity are marital—based on marriage. The interweaving of these relationships creates the family that an individual sees every day, as well as the wider network of </w:t>
      </w:r>
      <w:hyperlink r:id="rId6" w:history="1">
        <w:r w:rsidR="00935F3B">
          <w:rPr>
            <w:rStyle w:val="Hyperlink"/>
            <w:rFonts w:ascii="Roboto" w:eastAsia="Times New Roman" w:hAnsi="Roboto"/>
            <w:color w:val="0F7391"/>
            <w:sz w:val="29"/>
            <w:szCs w:val="29"/>
            <w:bdr w:val="none" w:sz="0" w:space="0" w:color="auto" w:frame="1"/>
            <w:shd w:val="clear" w:color="auto" w:fill="FFFFFF"/>
          </w:rPr>
          <w:t>kinship</w:t>
        </w:r>
      </w:hyperlink>
      <w:r w:rsidR="00935F3B">
        <w:rPr>
          <w:rFonts w:ascii="Roboto" w:eastAsia="Times New Roman" w:hAnsi="Roboto"/>
          <w:sz w:val="29"/>
          <w:szCs w:val="29"/>
          <w:shd w:val="clear" w:color="auto" w:fill="FFFFFF"/>
        </w:rPr>
        <w:t> that surrounds each person.</w:t>
      </w:r>
    </w:p>
    <w:p w:rsidR="00632908" w:rsidRDefault="00632908" w:rsidP="00DF56E3">
      <w:pPr>
        <w:pStyle w:val="NormalWeb"/>
        <w:shd w:val="clear" w:color="auto" w:fill="FFFFFF"/>
        <w:spacing w:before="0" w:after="0"/>
        <w:jc w:val="both"/>
        <w:divId w:val="1523743151"/>
        <w:rPr>
          <w:rFonts w:ascii="Roboto" w:eastAsia="Times New Roman" w:hAnsi="Roboto"/>
          <w:sz w:val="29"/>
          <w:szCs w:val="29"/>
          <w:shd w:val="clear" w:color="auto" w:fill="FFFFFF"/>
        </w:rPr>
      </w:pPr>
      <w:r>
        <w:rPr>
          <w:rFonts w:ascii="Roboto" w:eastAsia="Times New Roman" w:hAnsi="Roboto"/>
          <w:sz w:val="29"/>
          <w:szCs w:val="29"/>
          <w:shd w:val="clear" w:color="auto" w:fill="FFFFFF"/>
        </w:rPr>
        <w:t>4. Discuss your nuclear family:</w:t>
      </w:r>
    </w:p>
    <w:p w:rsidR="00632908" w:rsidRDefault="00EC1CCD" w:rsidP="00DF56E3">
      <w:pPr>
        <w:pStyle w:val="NormalWeb"/>
        <w:shd w:val="clear" w:color="auto" w:fill="FFFFFF"/>
        <w:spacing w:before="0" w:after="0"/>
        <w:jc w:val="both"/>
        <w:divId w:val="1523743151"/>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A </w:t>
      </w:r>
      <w:r>
        <w:rPr>
          <w:rFonts w:ascii="Roboto" w:eastAsia="Times New Roman" w:hAnsi="Roboto"/>
          <w:b/>
          <w:bCs/>
          <w:color w:val="3C4043"/>
          <w:sz w:val="21"/>
          <w:szCs w:val="21"/>
          <w:shd w:val="clear" w:color="auto" w:fill="FFFFFF"/>
        </w:rPr>
        <w:t>nuclear family</w:t>
      </w:r>
      <w:r>
        <w:rPr>
          <w:rFonts w:ascii="Roboto" w:eastAsia="Times New Roman" w:hAnsi="Roboto"/>
          <w:color w:val="3C4043"/>
          <w:sz w:val="21"/>
          <w:szCs w:val="21"/>
          <w:shd w:val="clear" w:color="auto" w:fill="FFFFFF"/>
        </w:rPr>
        <w:t>, elementary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or conjugal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is a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group consisting of two parents and their children (one or more). It is in contrast to a single-parent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the larger extended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and a </w:t>
      </w:r>
      <w:r>
        <w:rPr>
          <w:rFonts w:ascii="Roboto" w:eastAsia="Times New Roman" w:hAnsi="Roboto"/>
          <w:b/>
          <w:bCs/>
          <w:color w:val="3C4043"/>
          <w:sz w:val="21"/>
          <w:szCs w:val="21"/>
          <w:shd w:val="clear" w:color="auto" w:fill="FFFFFF"/>
        </w:rPr>
        <w:t>family</w:t>
      </w:r>
      <w:r>
        <w:rPr>
          <w:rFonts w:ascii="Roboto" w:eastAsia="Times New Roman" w:hAnsi="Roboto"/>
          <w:color w:val="3C4043"/>
          <w:sz w:val="21"/>
          <w:szCs w:val="21"/>
          <w:shd w:val="clear" w:color="auto" w:fill="FFFFFF"/>
        </w:rPr>
        <w:t> with more than two parents.</w:t>
      </w:r>
      <w:r w:rsidR="00E40122">
        <w:rPr>
          <w:rFonts w:ascii="Roboto" w:eastAsia="Times New Roman" w:hAnsi="Roboto"/>
          <w:color w:val="3C4043"/>
          <w:sz w:val="21"/>
          <w:szCs w:val="21"/>
          <w:shd w:val="clear" w:color="auto" w:fill="FFFFFF"/>
        </w:rPr>
        <w:t xml:space="preserve"> My family consist of my father mother, and my siblings.</w:t>
      </w:r>
      <w:r w:rsidR="00AB27AC">
        <w:rPr>
          <w:rFonts w:ascii="Roboto" w:eastAsia="Times New Roman" w:hAnsi="Roboto"/>
          <w:color w:val="3C4043"/>
          <w:sz w:val="21"/>
          <w:szCs w:val="21"/>
          <w:shd w:val="clear" w:color="auto" w:fill="FFFFFF"/>
        </w:rPr>
        <w:t xml:space="preserve"> My father is the head of the house then my mother </w:t>
      </w:r>
      <w:r w:rsidR="007722E8">
        <w:rPr>
          <w:rFonts w:ascii="Roboto" w:eastAsia="Times New Roman" w:hAnsi="Roboto"/>
          <w:color w:val="3C4043"/>
          <w:sz w:val="21"/>
          <w:szCs w:val="21"/>
          <w:shd w:val="clear" w:color="auto" w:fill="FFFFFF"/>
        </w:rPr>
        <w:t xml:space="preserve">. My father is responsible  for the provision  of our basic  needs in my home, then mother ensures that we her children  are trained </w:t>
      </w:r>
      <w:r w:rsidR="00E36AEA">
        <w:rPr>
          <w:rFonts w:ascii="Roboto" w:eastAsia="Times New Roman" w:hAnsi="Roboto"/>
          <w:color w:val="3C4043"/>
          <w:sz w:val="21"/>
          <w:szCs w:val="21"/>
          <w:shd w:val="clear" w:color="auto" w:fill="FFFFFF"/>
        </w:rPr>
        <w:t xml:space="preserve">. </w:t>
      </w:r>
      <w:bookmarkStart w:id="0" w:name="_GoBack"/>
      <w:bookmarkEnd w:id="0"/>
    </w:p>
    <w:p w:rsidR="000403DA" w:rsidRDefault="008410F4" w:rsidP="00DF56E3">
      <w:pPr>
        <w:pStyle w:val="NormalWeb"/>
        <w:shd w:val="clear" w:color="auto" w:fill="FFFFFF"/>
        <w:spacing w:before="0" w:after="0"/>
        <w:jc w:val="both"/>
        <w:divId w:val="1523743151"/>
        <w:rPr>
          <w:rFonts w:ascii="Roboto" w:eastAsia="Times New Roman" w:hAnsi="Roboto"/>
          <w:color w:val="3C4043"/>
          <w:sz w:val="21"/>
          <w:szCs w:val="21"/>
          <w:shd w:val="clear" w:color="auto" w:fill="FFFFFF"/>
        </w:rPr>
      </w:pPr>
      <w:r>
        <w:rPr>
          <w:rFonts w:ascii="Roboto" w:eastAsia="Times New Roman" w:hAnsi="Roboto"/>
          <w:color w:val="3C4043"/>
          <w:sz w:val="21"/>
          <w:szCs w:val="21"/>
          <w:shd w:val="clear" w:color="auto" w:fill="FFFFFF"/>
        </w:rPr>
        <w:t>5. Draw your family tree</w:t>
      </w:r>
    </w:p>
    <w:p w:rsidR="008410F4" w:rsidRPr="00935F3B" w:rsidRDefault="00E61E5B" w:rsidP="00DF56E3">
      <w:pPr>
        <w:pStyle w:val="NormalWeb"/>
        <w:shd w:val="clear" w:color="auto" w:fill="FFFFFF"/>
        <w:spacing w:before="0" w:after="0"/>
        <w:jc w:val="both"/>
        <w:divId w:val="1523743151"/>
        <w:rPr>
          <w:rFonts w:ascii="Roboto" w:hAnsi="Roboto"/>
          <w:sz w:val="29"/>
          <w:szCs w:val="29"/>
        </w:rPr>
      </w:pPr>
      <w:r>
        <w:rPr>
          <w:rFonts w:ascii="Roboto" w:hAnsi="Roboto"/>
          <w:noProof/>
          <w:sz w:val="29"/>
          <w:szCs w:val="29"/>
        </w:rPr>
        <w:lastRenderedPageBreak/>
        <w:drawing>
          <wp:anchor distT="0" distB="0" distL="114300" distR="114300" simplePos="0" relativeHeight="251660288" behindDoc="0" locked="0" layoutInCell="1" allowOverlap="1">
            <wp:simplePos x="0" y="0"/>
            <wp:positionH relativeFrom="column">
              <wp:posOffset>899160</wp:posOffset>
            </wp:positionH>
            <wp:positionV relativeFrom="paragraph">
              <wp:posOffset>1814195</wp:posOffset>
            </wp:positionV>
            <wp:extent cx="5203190" cy="342519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5203190" cy="3425190"/>
                    </a:xfrm>
                    <a:prstGeom prst="rect">
                      <a:avLst/>
                    </a:prstGeom>
                  </pic:spPr>
                </pic:pic>
              </a:graphicData>
            </a:graphic>
            <wp14:sizeRelH relativeFrom="margin">
              <wp14:pctWidth>0</wp14:pctWidth>
            </wp14:sizeRelH>
            <wp14:sizeRelV relativeFrom="margin">
              <wp14:pctHeight>0</wp14:pctHeight>
            </wp14:sizeRelV>
          </wp:anchor>
        </w:drawing>
      </w:r>
    </w:p>
    <w:sectPr w:rsidR="008410F4" w:rsidRPr="0093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368"/>
    <w:rsid w:val="0001058B"/>
    <w:rsid w:val="000403DA"/>
    <w:rsid w:val="000A1002"/>
    <w:rsid w:val="001645D7"/>
    <w:rsid w:val="001C7850"/>
    <w:rsid w:val="002A0698"/>
    <w:rsid w:val="00356636"/>
    <w:rsid w:val="00554368"/>
    <w:rsid w:val="005C78F6"/>
    <w:rsid w:val="00632908"/>
    <w:rsid w:val="00706C6A"/>
    <w:rsid w:val="007722E8"/>
    <w:rsid w:val="008410F4"/>
    <w:rsid w:val="008F1E3F"/>
    <w:rsid w:val="00935F3B"/>
    <w:rsid w:val="00942784"/>
    <w:rsid w:val="00AB27AC"/>
    <w:rsid w:val="00B261D2"/>
    <w:rsid w:val="00BA1A24"/>
    <w:rsid w:val="00CA2A53"/>
    <w:rsid w:val="00DF56E3"/>
    <w:rsid w:val="00E36AEA"/>
    <w:rsid w:val="00E40122"/>
    <w:rsid w:val="00E61E5B"/>
    <w:rsid w:val="00E86FC9"/>
    <w:rsid w:val="00EC1CCD"/>
    <w:rsid w:val="00F35C1E"/>
    <w:rsid w:val="00FE6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A20C4D"/>
  <w15:chartTrackingRefBased/>
  <w15:docId w15:val="{A2CFF108-B107-C34A-9B1F-0072AFA72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1058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1058B"/>
    <w:rPr>
      <w:b/>
      <w:bCs/>
    </w:rPr>
  </w:style>
  <w:style w:type="character" w:styleId="Hyperlink">
    <w:name w:val="Hyperlink"/>
    <w:basedOn w:val="DefaultParagraphFont"/>
    <w:uiPriority w:val="99"/>
    <w:semiHidden/>
    <w:unhideWhenUsed/>
    <w:rsid w:val="005C7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8184773">
      <w:bodyDiv w:val="1"/>
      <w:marLeft w:val="0"/>
      <w:marRight w:val="0"/>
      <w:marTop w:val="0"/>
      <w:marBottom w:val="0"/>
      <w:divBdr>
        <w:top w:val="none" w:sz="0" w:space="0" w:color="auto"/>
        <w:left w:val="none" w:sz="0" w:space="0" w:color="auto"/>
        <w:bottom w:val="none" w:sz="0" w:space="0" w:color="auto"/>
        <w:right w:val="none" w:sz="0" w:space="0" w:color="auto"/>
      </w:divBdr>
      <w:divsChild>
        <w:div w:id="877552248">
          <w:marLeft w:val="0"/>
          <w:marRight w:val="0"/>
          <w:marTop w:val="0"/>
          <w:marBottom w:val="0"/>
          <w:divBdr>
            <w:top w:val="none" w:sz="0" w:space="0" w:color="auto"/>
            <w:left w:val="none" w:sz="0" w:space="0" w:color="auto"/>
            <w:bottom w:val="none" w:sz="0" w:space="0" w:color="auto"/>
            <w:right w:val="none" w:sz="0" w:space="0" w:color="auto"/>
          </w:divBdr>
        </w:div>
        <w:div w:id="152374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image" Target="media/image1.jpeg"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https://geography.name/kinship/" TargetMode="External" /><Relationship Id="rId5" Type="http://schemas.openxmlformats.org/officeDocument/2006/relationships/hyperlink" Target="https://geography.name/capitalism/" TargetMode="External" /><Relationship Id="rId4" Type="http://schemas.openxmlformats.org/officeDocument/2006/relationships/hyperlink" Target="https://geography.name/colonialis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gregmartin.ltd@gmail.com</dc:creator>
  <cp:keywords/>
  <dc:description/>
  <cp:lastModifiedBy>gregmartin.ltd@gmail.com</cp:lastModifiedBy>
  <cp:revision>29</cp:revision>
  <dcterms:created xsi:type="dcterms:W3CDTF">2020-04-16T14:43:00Z</dcterms:created>
  <dcterms:modified xsi:type="dcterms:W3CDTF">2020-04-16T17:57:00Z</dcterms:modified>
</cp:coreProperties>
</file>