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70654" w14:textId="0F5E611A" w:rsidR="001149FC" w:rsidRDefault="00B96097">
      <w:pPr>
        <w:rPr>
          <w:b/>
          <w:bCs/>
          <w:sz w:val="40"/>
          <w:szCs w:val="40"/>
        </w:rPr>
      </w:pPr>
      <w:bookmarkStart w:id="0" w:name="_GoBack"/>
      <w:bookmarkEnd w:id="0"/>
      <w:r>
        <w:rPr>
          <w:b/>
          <w:bCs/>
          <w:sz w:val="40"/>
          <w:szCs w:val="40"/>
        </w:rPr>
        <w:t>8</w:t>
      </w:r>
      <w:r w:rsidR="001149FC">
        <w:rPr>
          <w:b/>
          <w:bCs/>
          <w:sz w:val="40"/>
          <w:szCs w:val="40"/>
        </w:rPr>
        <w:t xml:space="preserve">Name: </w:t>
      </w:r>
      <w:proofErr w:type="spellStart"/>
      <w:r w:rsidR="001149FC">
        <w:rPr>
          <w:b/>
          <w:bCs/>
          <w:sz w:val="40"/>
          <w:szCs w:val="40"/>
        </w:rPr>
        <w:t>Isokariari</w:t>
      </w:r>
      <w:proofErr w:type="spellEnd"/>
      <w:r w:rsidR="001149FC">
        <w:rPr>
          <w:b/>
          <w:bCs/>
          <w:sz w:val="40"/>
          <w:szCs w:val="40"/>
        </w:rPr>
        <w:t xml:space="preserve"> alma </w:t>
      </w:r>
      <w:proofErr w:type="spellStart"/>
      <w:r w:rsidR="001149FC">
        <w:rPr>
          <w:b/>
          <w:bCs/>
          <w:sz w:val="40"/>
          <w:szCs w:val="40"/>
        </w:rPr>
        <w:t>owapirite</w:t>
      </w:r>
      <w:proofErr w:type="spellEnd"/>
      <w:r w:rsidR="001149FC">
        <w:rPr>
          <w:b/>
          <w:bCs/>
          <w:sz w:val="40"/>
          <w:szCs w:val="40"/>
        </w:rPr>
        <w:t xml:space="preserve"> </w:t>
      </w:r>
    </w:p>
    <w:p w14:paraId="563A8507" w14:textId="61AF4016" w:rsidR="001149FC" w:rsidRDefault="008013B8">
      <w:pPr>
        <w:rPr>
          <w:b/>
          <w:bCs/>
          <w:sz w:val="40"/>
          <w:szCs w:val="40"/>
        </w:rPr>
      </w:pPr>
      <w:proofErr w:type="spellStart"/>
      <w:r>
        <w:rPr>
          <w:b/>
          <w:bCs/>
          <w:sz w:val="40"/>
          <w:szCs w:val="40"/>
        </w:rPr>
        <w:t>Department:Dentistry</w:t>
      </w:r>
      <w:proofErr w:type="spellEnd"/>
      <w:r>
        <w:rPr>
          <w:b/>
          <w:bCs/>
          <w:sz w:val="40"/>
          <w:szCs w:val="40"/>
        </w:rPr>
        <w:t xml:space="preserve"> </w:t>
      </w:r>
    </w:p>
    <w:p w14:paraId="6C37092C" w14:textId="44ED03F5" w:rsidR="00144B58" w:rsidRDefault="00144B58">
      <w:pPr>
        <w:rPr>
          <w:b/>
          <w:bCs/>
          <w:sz w:val="40"/>
          <w:szCs w:val="40"/>
        </w:rPr>
      </w:pPr>
      <w:r>
        <w:rPr>
          <w:b/>
          <w:bCs/>
          <w:sz w:val="40"/>
          <w:szCs w:val="40"/>
        </w:rPr>
        <w:t>Matric no: 19/MHS09/</w:t>
      </w:r>
      <w:r w:rsidR="00D97283">
        <w:rPr>
          <w:b/>
          <w:bCs/>
          <w:sz w:val="40"/>
          <w:szCs w:val="40"/>
        </w:rPr>
        <w:t>011</w:t>
      </w:r>
    </w:p>
    <w:p w14:paraId="53BDAC43" w14:textId="01A60678" w:rsidR="00D97283" w:rsidRDefault="00D97283">
      <w:pPr>
        <w:rPr>
          <w:b/>
          <w:bCs/>
          <w:sz w:val="40"/>
          <w:szCs w:val="40"/>
        </w:rPr>
      </w:pPr>
      <w:r>
        <w:rPr>
          <w:b/>
          <w:bCs/>
          <w:sz w:val="40"/>
          <w:szCs w:val="40"/>
        </w:rPr>
        <w:t xml:space="preserve">GST 122 ASSIGNMENT </w:t>
      </w:r>
    </w:p>
    <w:p w14:paraId="5952C8B0" w14:textId="40392852" w:rsidR="00D97283" w:rsidRPr="00FA22A9" w:rsidRDefault="00D97283">
      <w:pPr>
        <w:rPr>
          <w:rFonts w:eastAsia="Times New Roman"/>
          <w:spacing w:val="-1"/>
          <w:sz w:val="32"/>
          <w:szCs w:val="32"/>
          <w:shd w:val="clear" w:color="auto" w:fill="FFFFFF"/>
        </w:rPr>
      </w:pPr>
      <w:r>
        <w:rPr>
          <w:b/>
          <w:bCs/>
          <w:sz w:val="40"/>
          <w:szCs w:val="40"/>
        </w:rPr>
        <w:t xml:space="preserve">   </w:t>
      </w:r>
      <w:r w:rsidRPr="00FA22A9">
        <w:rPr>
          <w:b/>
          <w:bCs/>
          <w:sz w:val="32"/>
          <w:szCs w:val="32"/>
        </w:rPr>
        <w:t>LETTER:</w:t>
      </w:r>
      <w:r w:rsidR="00D22D87" w:rsidRPr="00FA22A9">
        <w:rPr>
          <w:rFonts w:eastAsia="Times New Roman"/>
          <w:spacing w:val="-1"/>
          <w:sz w:val="32"/>
          <w:szCs w:val="32"/>
          <w:shd w:val="clear" w:color="auto" w:fill="FFFFFF"/>
        </w:rPr>
        <w:t xml:space="preserve"> letter is a written message that can be handwritten or printed on paper. It is usually sent to the recipient via mail or post in an envelope, although this is not a requirement as such. Any such message that is transferred via post is a letter, a written conversation between two parties</w:t>
      </w:r>
    </w:p>
    <w:p w14:paraId="22E18254" w14:textId="1168A823" w:rsidR="001C0054" w:rsidRPr="00FA22A9" w:rsidRDefault="00E47302">
      <w:pPr>
        <w:pStyle w:val="NormalWeb"/>
        <w:shd w:val="clear" w:color="auto" w:fill="FFFFFF"/>
        <w:spacing w:before="0" w:beforeAutospacing="0" w:after="0" w:afterAutospacing="0"/>
        <w:textAlignment w:val="baseline"/>
        <w:divId w:val="1103576467"/>
        <w:rPr>
          <w:rFonts w:ascii="Roboto" w:hAnsi="Roboto"/>
          <w:color w:val="222222"/>
          <w:sz w:val="32"/>
          <w:szCs w:val="32"/>
        </w:rPr>
      </w:pPr>
      <w:r w:rsidRPr="00FA22A9">
        <w:rPr>
          <w:rFonts w:eastAsia="Times New Roman"/>
          <w:spacing w:val="-1"/>
          <w:sz w:val="32"/>
          <w:szCs w:val="32"/>
          <w:shd w:val="clear" w:color="auto" w:fill="FFFFFF"/>
        </w:rPr>
        <w:t xml:space="preserve"> </w:t>
      </w:r>
      <w:r w:rsidRPr="00FA22A9">
        <w:rPr>
          <w:rFonts w:eastAsia="Times New Roman"/>
          <w:b/>
          <w:bCs/>
          <w:spacing w:val="-1"/>
          <w:sz w:val="32"/>
          <w:szCs w:val="32"/>
          <w:shd w:val="clear" w:color="auto" w:fill="FFFFFF"/>
        </w:rPr>
        <w:t>RESUMÈ:</w:t>
      </w:r>
      <w:r w:rsidR="001C0054" w:rsidRPr="00FA22A9">
        <w:rPr>
          <w:rFonts w:ascii="Roboto" w:hAnsi="Roboto"/>
          <w:color w:val="222222"/>
          <w:sz w:val="32"/>
          <w:szCs w:val="32"/>
        </w:rPr>
        <w:t xml:space="preserve"> a document used and created by a person to present their background, skills, and accomplishments. Résumés can be used for a variety of reasons, but most often they are used to secure new employment.</w:t>
      </w:r>
      <w:hyperlink r:id="rId4" w:anchor="cite_note-3" w:history="1">
        <w:r w:rsidR="001C0054" w:rsidRPr="00FA22A9">
          <w:rPr>
            <w:rStyle w:val="Hyperlink"/>
            <w:rFonts w:ascii="inherit" w:hAnsi="inherit"/>
            <w:color w:val="6B4BA1"/>
            <w:sz w:val="32"/>
            <w:szCs w:val="32"/>
            <w:bdr w:val="none" w:sz="0" w:space="0" w:color="auto" w:frame="1"/>
          </w:rPr>
          <w:t>[2]</w:t>
        </w:r>
      </w:hyperlink>
    </w:p>
    <w:p w14:paraId="405198E6" w14:textId="77777777" w:rsidR="001C0054" w:rsidRPr="00FA22A9" w:rsidRDefault="001C0054">
      <w:pPr>
        <w:pStyle w:val="NormalWeb"/>
        <w:shd w:val="clear" w:color="auto" w:fill="FFFFFF"/>
        <w:spacing w:before="0" w:beforeAutospacing="0" w:after="0" w:afterAutospacing="0"/>
        <w:textAlignment w:val="baseline"/>
        <w:divId w:val="1103576467"/>
        <w:rPr>
          <w:rFonts w:ascii="Roboto" w:hAnsi="Roboto"/>
          <w:color w:val="222222"/>
          <w:sz w:val="32"/>
          <w:szCs w:val="32"/>
        </w:rPr>
      </w:pPr>
      <w:r w:rsidRPr="00FA22A9">
        <w:rPr>
          <w:rFonts w:ascii="Roboto" w:hAnsi="Roboto"/>
          <w:color w:val="222222"/>
          <w:sz w:val="32"/>
          <w:szCs w:val="32"/>
        </w:rPr>
        <w:t>A typical résumé contains a "summary" of relevant job </w:t>
      </w:r>
      <w:hyperlink r:id="rId5" w:tooltip="Experience" w:history="1">
        <w:r w:rsidRPr="00FA22A9">
          <w:rPr>
            <w:rStyle w:val="Hyperlink"/>
            <w:rFonts w:ascii="inherit" w:hAnsi="inherit"/>
            <w:color w:val="6B4BA1"/>
            <w:sz w:val="32"/>
            <w:szCs w:val="32"/>
            <w:bdr w:val="none" w:sz="0" w:space="0" w:color="auto" w:frame="1"/>
          </w:rPr>
          <w:t>experience</w:t>
        </w:r>
      </w:hyperlink>
      <w:r w:rsidRPr="00FA22A9">
        <w:rPr>
          <w:rFonts w:ascii="Roboto" w:hAnsi="Roboto"/>
          <w:color w:val="222222"/>
          <w:sz w:val="32"/>
          <w:szCs w:val="32"/>
        </w:rPr>
        <w:t> and </w:t>
      </w:r>
      <w:hyperlink r:id="rId6" w:tooltip="Education" w:history="1">
        <w:r w:rsidRPr="00FA22A9">
          <w:rPr>
            <w:rStyle w:val="Hyperlink"/>
            <w:rFonts w:ascii="inherit" w:hAnsi="inherit"/>
            <w:color w:val="6B4BA1"/>
            <w:sz w:val="32"/>
            <w:szCs w:val="32"/>
            <w:bdr w:val="none" w:sz="0" w:space="0" w:color="auto" w:frame="1"/>
          </w:rPr>
          <w:t>education</w:t>
        </w:r>
      </w:hyperlink>
      <w:r w:rsidRPr="00FA22A9">
        <w:rPr>
          <w:rFonts w:ascii="Roboto" w:hAnsi="Roboto"/>
          <w:color w:val="222222"/>
          <w:sz w:val="32"/>
          <w:szCs w:val="32"/>
        </w:rPr>
        <w:t>. The résumé is usually one of the first items, along with a </w:t>
      </w:r>
      <w:hyperlink r:id="rId7" w:tooltip="Cover letter" w:history="1">
        <w:r w:rsidRPr="00FA22A9">
          <w:rPr>
            <w:rStyle w:val="Hyperlink"/>
            <w:rFonts w:ascii="inherit" w:hAnsi="inherit"/>
            <w:color w:val="6B4BA1"/>
            <w:sz w:val="32"/>
            <w:szCs w:val="32"/>
            <w:bdr w:val="none" w:sz="0" w:space="0" w:color="auto" w:frame="1"/>
          </w:rPr>
          <w:t>cover letter</w:t>
        </w:r>
      </w:hyperlink>
      <w:r w:rsidRPr="00FA22A9">
        <w:rPr>
          <w:rFonts w:ascii="Roboto" w:hAnsi="Roboto"/>
          <w:color w:val="222222"/>
          <w:sz w:val="32"/>
          <w:szCs w:val="32"/>
        </w:rPr>
        <w:t> and sometimes an application for employment, which a potential </w:t>
      </w:r>
      <w:hyperlink r:id="rId8" w:tooltip="Employer" w:history="1">
        <w:r w:rsidRPr="00FA22A9">
          <w:rPr>
            <w:rStyle w:val="Hyperlink"/>
            <w:rFonts w:ascii="inherit" w:hAnsi="inherit"/>
            <w:color w:val="6B4BA1"/>
            <w:sz w:val="32"/>
            <w:szCs w:val="32"/>
            <w:bdr w:val="none" w:sz="0" w:space="0" w:color="auto" w:frame="1"/>
          </w:rPr>
          <w:t>employer</w:t>
        </w:r>
      </w:hyperlink>
      <w:r w:rsidRPr="00FA22A9">
        <w:rPr>
          <w:rFonts w:ascii="Roboto" w:hAnsi="Roboto"/>
          <w:color w:val="222222"/>
          <w:sz w:val="32"/>
          <w:szCs w:val="32"/>
        </w:rPr>
        <w:t> sees regarding the job seeker and is typically used to </w:t>
      </w:r>
      <w:hyperlink r:id="rId9" w:tooltip="Screening (economics)" w:history="1">
        <w:r w:rsidRPr="00FA22A9">
          <w:rPr>
            <w:rStyle w:val="Hyperlink"/>
            <w:rFonts w:ascii="inherit" w:hAnsi="inherit"/>
            <w:color w:val="6B4BA1"/>
            <w:sz w:val="32"/>
            <w:szCs w:val="32"/>
            <w:bdr w:val="none" w:sz="0" w:space="0" w:color="auto" w:frame="1"/>
          </w:rPr>
          <w:t>screen</w:t>
        </w:r>
      </w:hyperlink>
      <w:r w:rsidRPr="00FA22A9">
        <w:rPr>
          <w:rFonts w:ascii="Roboto" w:hAnsi="Roboto"/>
          <w:color w:val="222222"/>
          <w:sz w:val="32"/>
          <w:szCs w:val="32"/>
        </w:rPr>
        <w:t> applicants, often followed by an </w:t>
      </w:r>
      <w:hyperlink r:id="rId10" w:tooltip="Interview" w:history="1">
        <w:r w:rsidRPr="00FA22A9">
          <w:rPr>
            <w:rStyle w:val="Hyperlink"/>
            <w:rFonts w:ascii="inherit" w:hAnsi="inherit"/>
            <w:color w:val="6B4BA1"/>
            <w:sz w:val="32"/>
            <w:szCs w:val="32"/>
            <w:bdr w:val="none" w:sz="0" w:space="0" w:color="auto" w:frame="1"/>
          </w:rPr>
          <w:t>interview</w:t>
        </w:r>
      </w:hyperlink>
      <w:r w:rsidRPr="00FA22A9">
        <w:rPr>
          <w:rFonts w:ascii="Roboto" w:hAnsi="Roboto"/>
          <w:color w:val="222222"/>
          <w:sz w:val="32"/>
          <w:szCs w:val="32"/>
        </w:rPr>
        <w:t>.</w:t>
      </w:r>
    </w:p>
    <w:p w14:paraId="156374DE" w14:textId="43CA1B32" w:rsidR="001C0054" w:rsidRPr="00FA22A9" w:rsidRDefault="001C0054">
      <w:pPr>
        <w:pStyle w:val="NormalWeb"/>
        <w:shd w:val="clear" w:color="auto" w:fill="FFFFFF"/>
        <w:spacing w:before="0" w:beforeAutospacing="0" w:after="0" w:afterAutospacing="0"/>
        <w:textAlignment w:val="baseline"/>
        <w:divId w:val="1103576467"/>
        <w:rPr>
          <w:rFonts w:ascii="Roboto" w:hAnsi="Roboto"/>
          <w:color w:val="222222"/>
          <w:sz w:val="32"/>
          <w:szCs w:val="32"/>
        </w:rPr>
      </w:pPr>
      <w:r w:rsidRPr="00FA22A9">
        <w:rPr>
          <w:rFonts w:ascii="Roboto" w:hAnsi="Roboto"/>
          <w:color w:val="222222"/>
          <w:sz w:val="32"/>
          <w:szCs w:val="32"/>
        </w:rPr>
        <w:t>The </w:t>
      </w:r>
      <w:hyperlink r:id="rId11" w:tooltip="Curriculum vitae" w:history="1">
        <w:r w:rsidRPr="00FA22A9">
          <w:rPr>
            <w:rStyle w:val="Hyperlink"/>
            <w:rFonts w:ascii="inherit" w:hAnsi="inherit"/>
            <w:color w:val="6B4BA1"/>
            <w:sz w:val="32"/>
            <w:szCs w:val="32"/>
            <w:bdr w:val="none" w:sz="0" w:space="0" w:color="auto" w:frame="1"/>
          </w:rPr>
          <w:t>curriculum vitae</w:t>
        </w:r>
      </w:hyperlink>
      <w:r w:rsidRPr="00FA22A9">
        <w:rPr>
          <w:rFonts w:ascii="Roboto" w:hAnsi="Roboto"/>
          <w:color w:val="222222"/>
          <w:sz w:val="32"/>
          <w:szCs w:val="32"/>
        </w:rPr>
        <w:t> (CV) used for employment purposes in the UK (and in other European countries) is more akin to the résumé—a shorter, summary version of one's education and experience—than to the longer and more detailed CV that is expected in U.S. academic circles.</w:t>
      </w:r>
    </w:p>
    <w:p w14:paraId="4CECF4ED" w14:textId="572F1474" w:rsidR="00FF341E" w:rsidRPr="00FA22A9" w:rsidRDefault="00FF341E" w:rsidP="00FF341E">
      <w:pPr>
        <w:pStyle w:val="NormalWeb"/>
        <w:shd w:val="clear" w:color="auto" w:fill="FFFFFF"/>
        <w:spacing w:before="0" w:beforeAutospacing="0" w:after="0" w:afterAutospacing="0"/>
        <w:textAlignment w:val="baseline"/>
        <w:divId w:val="1103576467"/>
        <w:rPr>
          <w:rFonts w:ascii="Roboto" w:eastAsia="Times New Roman" w:hAnsi="Roboto"/>
          <w:color w:val="222222"/>
          <w:sz w:val="32"/>
          <w:szCs w:val="32"/>
          <w:shd w:val="clear" w:color="auto" w:fill="FFFFFF"/>
        </w:rPr>
      </w:pPr>
      <w:r w:rsidRPr="00FA22A9">
        <w:rPr>
          <w:rFonts w:ascii="Roboto" w:hAnsi="Roboto"/>
          <w:color w:val="222222"/>
          <w:sz w:val="32"/>
          <w:szCs w:val="32"/>
        </w:rPr>
        <w:t xml:space="preserve">   </w:t>
      </w:r>
      <w:r w:rsidR="00403B8C" w:rsidRPr="00FA22A9">
        <w:rPr>
          <w:rFonts w:ascii="Roboto" w:hAnsi="Roboto"/>
          <w:b/>
          <w:bCs/>
          <w:color w:val="222222"/>
          <w:sz w:val="32"/>
          <w:szCs w:val="32"/>
        </w:rPr>
        <w:t xml:space="preserve">MEMOIR: </w:t>
      </w:r>
      <w:r w:rsidR="00F42EFD" w:rsidRPr="00FA22A9">
        <w:rPr>
          <w:rFonts w:ascii="Roboto" w:eastAsia="Times New Roman" w:hAnsi="Roboto"/>
          <w:color w:val="222222"/>
          <w:sz w:val="32"/>
          <w:szCs w:val="32"/>
          <w:shd w:val="clear" w:color="auto" w:fill="FFFFFF"/>
        </w:rPr>
        <w:t>A </w:t>
      </w:r>
      <w:r w:rsidR="00F42EFD" w:rsidRPr="00FA22A9">
        <w:rPr>
          <w:rFonts w:ascii="Roboto" w:eastAsia="Times New Roman" w:hAnsi="Roboto"/>
          <w:b/>
          <w:bCs/>
          <w:color w:val="222222"/>
          <w:sz w:val="32"/>
          <w:szCs w:val="32"/>
          <w:bdr w:val="none" w:sz="0" w:space="0" w:color="auto" w:frame="1"/>
          <w:shd w:val="clear" w:color="auto" w:fill="FFFFFF"/>
        </w:rPr>
        <w:t>memoir</w:t>
      </w:r>
      <w:r w:rsidR="00F42EFD" w:rsidRPr="00FA22A9">
        <w:rPr>
          <w:rFonts w:ascii="Roboto" w:eastAsia="Times New Roman" w:hAnsi="Roboto"/>
          <w:color w:val="222222"/>
          <w:sz w:val="32"/>
          <w:szCs w:val="32"/>
          <w:shd w:val="clear" w:color="auto" w:fill="FFFFFF"/>
        </w:rPr>
        <w:t> (US: /ˈ</w:t>
      </w:r>
      <w:proofErr w:type="spellStart"/>
      <w:r w:rsidR="00F42EFD" w:rsidRPr="00FA22A9">
        <w:rPr>
          <w:rFonts w:ascii="Roboto" w:eastAsia="Times New Roman" w:hAnsi="Roboto"/>
          <w:color w:val="222222"/>
          <w:sz w:val="32"/>
          <w:szCs w:val="32"/>
          <w:shd w:val="clear" w:color="auto" w:fill="FFFFFF"/>
        </w:rPr>
        <w:t>memwɑːr</w:t>
      </w:r>
      <w:proofErr w:type="spellEnd"/>
      <w:r w:rsidR="00F42EFD" w:rsidRPr="00FA22A9">
        <w:rPr>
          <w:rFonts w:ascii="Roboto" w:eastAsia="Times New Roman" w:hAnsi="Roboto"/>
          <w:color w:val="222222"/>
          <w:sz w:val="32"/>
          <w:szCs w:val="32"/>
          <w:shd w:val="clear" w:color="auto" w:fill="FFFFFF"/>
        </w:rPr>
        <w:t>/;</w:t>
      </w:r>
      <w:hyperlink r:id="rId12" w:anchor="cite_note-1" w:history="1">
        <w:r w:rsidR="00F42EFD" w:rsidRPr="00FA22A9">
          <w:rPr>
            <w:rStyle w:val="Hyperlink"/>
            <w:rFonts w:ascii="inherit" w:eastAsia="Times New Roman" w:hAnsi="inherit"/>
            <w:color w:val="6B4BA1"/>
            <w:sz w:val="32"/>
            <w:szCs w:val="32"/>
            <w:u w:val="none"/>
            <w:bdr w:val="none" w:sz="0" w:space="0" w:color="auto" w:frame="1"/>
            <w:shd w:val="clear" w:color="auto" w:fill="FFFFFF"/>
          </w:rPr>
          <w:t>[1]</w:t>
        </w:r>
      </w:hyperlink>
      <w:r w:rsidR="00F42EFD" w:rsidRPr="00FA22A9">
        <w:rPr>
          <w:rFonts w:ascii="Roboto" w:eastAsia="Times New Roman" w:hAnsi="Roboto"/>
          <w:color w:val="222222"/>
          <w:sz w:val="32"/>
          <w:szCs w:val="32"/>
          <w:shd w:val="clear" w:color="auto" w:fill="FFFFFF"/>
        </w:rPr>
        <w:t> from </w:t>
      </w:r>
      <w:hyperlink r:id="rId13" w:tooltip="French language" w:history="1">
        <w:r w:rsidR="00F42EFD" w:rsidRPr="00FA22A9">
          <w:rPr>
            <w:rStyle w:val="Hyperlink"/>
            <w:rFonts w:ascii="Roboto" w:eastAsia="Times New Roman" w:hAnsi="Roboto"/>
            <w:color w:val="6B4BA1"/>
            <w:sz w:val="32"/>
            <w:szCs w:val="32"/>
            <w:u w:val="none"/>
            <w:bdr w:val="none" w:sz="0" w:space="0" w:color="auto" w:frame="1"/>
            <w:shd w:val="clear" w:color="auto" w:fill="FFFFFF"/>
          </w:rPr>
          <w:t>French</w:t>
        </w:r>
      </w:hyperlink>
      <w:r w:rsidR="00F42EFD" w:rsidRPr="00FA22A9">
        <w:rPr>
          <w:rFonts w:ascii="Roboto" w:eastAsia="Times New Roman" w:hAnsi="Roboto"/>
          <w:color w:val="222222"/>
          <w:sz w:val="32"/>
          <w:szCs w:val="32"/>
          <w:shd w:val="clear" w:color="auto" w:fill="FFFFFF"/>
        </w:rPr>
        <w:t>: </w:t>
      </w:r>
      <w:proofErr w:type="spellStart"/>
      <w:r w:rsidR="00F42EFD" w:rsidRPr="00FA22A9">
        <w:rPr>
          <w:rFonts w:ascii="Roboto" w:eastAsia="Times New Roman" w:hAnsi="Roboto"/>
          <w:i/>
          <w:iCs/>
          <w:color w:val="222222"/>
          <w:sz w:val="32"/>
          <w:szCs w:val="32"/>
          <w:bdr w:val="none" w:sz="0" w:space="0" w:color="auto" w:frame="1"/>
          <w:shd w:val="clear" w:color="auto" w:fill="FFFFFF"/>
        </w:rPr>
        <w:t>mémoire</w:t>
      </w:r>
      <w:proofErr w:type="spellEnd"/>
      <w:r w:rsidR="00F42EFD" w:rsidRPr="00FA22A9">
        <w:rPr>
          <w:rFonts w:ascii="Roboto" w:eastAsia="Times New Roman" w:hAnsi="Roboto"/>
          <w:color w:val="222222"/>
          <w:sz w:val="32"/>
          <w:szCs w:val="32"/>
          <w:shd w:val="clear" w:color="auto" w:fill="FFFFFF"/>
        </w:rPr>
        <w:t>: </w:t>
      </w:r>
      <w:proofErr w:type="spellStart"/>
      <w:r w:rsidR="00F42EFD" w:rsidRPr="00FA22A9">
        <w:rPr>
          <w:rFonts w:ascii="Roboto" w:eastAsia="Times New Roman" w:hAnsi="Roboto"/>
          <w:i/>
          <w:iCs/>
          <w:color w:val="222222"/>
          <w:sz w:val="32"/>
          <w:szCs w:val="32"/>
          <w:bdr w:val="none" w:sz="0" w:space="0" w:color="auto" w:frame="1"/>
          <w:shd w:val="clear" w:color="auto" w:fill="FFFFFF"/>
        </w:rPr>
        <w:t>memoria</w:t>
      </w:r>
      <w:proofErr w:type="spellEnd"/>
      <w:r w:rsidR="00F42EFD" w:rsidRPr="00FA22A9">
        <w:rPr>
          <w:rFonts w:ascii="Roboto" w:eastAsia="Times New Roman" w:hAnsi="Roboto"/>
          <w:color w:val="222222"/>
          <w:sz w:val="32"/>
          <w:szCs w:val="32"/>
          <w:shd w:val="clear" w:color="auto" w:fill="FFFFFF"/>
        </w:rPr>
        <w:t>, meaning </w:t>
      </w:r>
      <w:r w:rsidR="00F42EFD" w:rsidRPr="00FA22A9">
        <w:rPr>
          <w:rFonts w:ascii="Roboto" w:eastAsia="Times New Roman" w:hAnsi="Roboto"/>
          <w:i/>
          <w:iCs/>
          <w:color w:val="222222"/>
          <w:sz w:val="32"/>
          <w:szCs w:val="32"/>
          <w:bdr w:val="none" w:sz="0" w:space="0" w:color="auto" w:frame="1"/>
          <w:shd w:val="clear" w:color="auto" w:fill="FFFFFF"/>
        </w:rPr>
        <w:t>memory</w:t>
      </w:r>
      <w:r w:rsidR="00F42EFD" w:rsidRPr="00FA22A9">
        <w:rPr>
          <w:rFonts w:ascii="Roboto" w:eastAsia="Times New Roman" w:hAnsi="Roboto"/>
          <w:color w:val="222222"/>
          <w:sz w:val="32"/>
          <w:szCs w:val="32"/>
          <w:shd w:val="clear" w:color="auto" w:fill="FFFFFF"/>
        </w:rPr>
        <w:t> or </w:t>
      </w:r>
      <w:r w:rsidR="00F42EFD" w:rsidRPr="00FA22A9">
        <w:rPr>
          <w:rFonts w:ascii="Roboto" w:eastAsia="Times New Roman" w:hAnsi="Roboto"/>
          <w:i/>
          <w:iCs/>
          <w:color w:val="222222"/>
          <w:sz w:val="32"/>
          <w:szCs w:val="32"/>
          <w:bdr w:val="none" w:sz="0" w:space="0" w:color="auto" w:frame="1"/>
          <w:shd w:val="clear" w:color="auto" w:fill="FFFFFF"/>
        </w:rPr>
        <w:t>reminiscence</w:t>
      </w:r>
      <w:r w:rsidR="00F42EFD" w:rsidRPr="00FA22A9">
        <w:rPr>
          <w:rFonts w:ascii="Roboto" w:eastAsia="Times New Roman" w:hAnsi="Roboto"/>
          <w:color w:val="222222"/>
          <w:sz w:val="32"/>
          <w:szCs w:val="32"/>
          <w:shd w:val="clear" w:color="auto" w:fill="FFFFFF"/>
        </w:rPr>
        <w:t xml:space="preserve">) is a collection of memories </w:t>
      </w:r>
      <w:r w:rsidR="00F42EFD" w:rsidRPr="00FA22A9">
        <w:rPr>
          <w:rFonts w:ascii="Roboto" w:eastAsia="Times New Roman" w:hAnsi="Roboto"/>
          <w:color w:val="222222"/>
          <w:sz w:val="32"/>
          <w:szCs w:val="32"/>
          <w:shd w:val="clear" w:color="auto" w:fill="FFFFFF"/>
        </w:rPr>
        <w:lastRenderedPageBreak/>
        <w:t>that an individual writes about moments or events, both public or private, that took place in the subject's/person’s life.</w:t>
      </w:r>
      <w:hyperlink r:id="rId14" w:anchor="cite_note-2" w:history="1">
        <w:r w:rsidR="00F42EFD" w:rsidRPr="00FA22A9">
          <w:rPr>
            <w:rStyle w:val="Hyperlink"/>
            <w:rFonts w:ascii="inherit" w:eastAsia="Times New Roman" w:hAnsi="inherit"/>
            <w:color w:val="6B4BA1"/>
            <w:sz w:val="32"/>
            <w:szCs w:val="32"/>
            <w:u w:val="none"/>
            <w:bdr w:val="none" w:sz="0" w:space="0" w:color="auto" w:frame="1"/>
            <w:shd w:val="clear" w:color="auto" w:fill="FFFFFF"/>
          </w:rPr>
          <w:t>[2]</w:t>
        </w:r>
      </w:hyperlink>
      <w:hyperlink r:id="rId15" w:anchor="cite_note-3" w:history="1">
        <w:r w:rsidR="00F42EFD" w:rsidRPr="00FA22A9">
          <w:rPr>
            <w:rStyle w:val="Hyperlink"/>
            <w:rFonts w:ascii="inherit" w:eastAsia="Times New Roman" w:hAnsi="inherit"/>
            <w:color w:val="6B4BA1"/>
            <w:sz w:val="32"/>
            <w:szCs w:val="32"/>
            <w:u w:val="none"/>
            <w:bdr w:val="none" w:sz="0" w:space="0" w:color="auto" w:frame="1"/>
            <w:shd w:val="clear" w:color="auto" w:fill="FFFFFF"/>
          </w:rPr>
          <w:t>[3]</w:t>
        </w:r>
      </w:hyperlink>
      <w:r w:rsidR="00F42EFD" w:rsidRPr="00FA22A9">
        <w:rPr>
          <w:rFonts w:ascii="Roboto" w:eastAsia="Times New Roman" w:hAnsi="Roboto"/>
          <w:color w:val="222222"/>
          <w:sz w:val="32"/>
          <w:szCs w:val="32"/>
          <w:shd w:val="clear" w:color="auto" w:fill="FFFFFF"/>
        </w:rPr>
        <w:t xml:space="preserve"> The assertions made in the work are understood to be factual. </w:t>
      </w:r>
    </w:p>
    <w:p w14:paraId="44308DEB" w14:textId="77777777" w:rsidR="00F019BF" w:rsidRPr="00FA22A9" w:rsidRDefault="00F019BF" w:rsidP="00FF341E">
      <w:pPr>
        <w:pStyle w:val="NormalWeb"/>
        <w:shd w:val="clear" w:color="auto" w:fill="FFFFFF"/>
        <w:spacing w:before="0" w:beforeAutospacing="0" w:after="0" w:afterAutospacing="0"/>
        <w:textAlignment w:val="baseline"/>
        <w:divId w:val="1103576467"/>
        <w:rPr>
          <w:rFonts w:ascii="Roboto" w:eastAsia="Times New Roman" w:hAnsi="Roboto"/>
          <w:color w:val="222222"/>
          <w:sz w:val="32"/>
          <w:szCs w:val="32"/>
          <w:shd w:val="clear" w:color="auto" w:fill="FFFFFF"/>
        </w:rPr>
      </w:pPr>
    </w:p>
    <w:p w14:paraId="472C689E" w14:textId="6669F372" w:rsidR="00AB66A5" w:rsidRPr="00FA22A9" w:rsidRDefault="00AB66A5" w:rsidP="00FF341E">
      <w:pPr>
        <w:pStyle w:val="NormalWeb"/>
        <w:shd w:val="clear" w:color="auto" w:fill="FFFFFF"/>
        <w:spacing w:before="0" w:beforeAutospacing="0" w:after="0" w:afterAutospacing="0"/>
        <w:textAlignment w:val="baseline"/>
        <w:divId w:val="1103576467"/>
        <w:rPr>
          <w:rFonts w:ascii="Arial" w:eastAsia="Times New Roman" w:hAnsi="Arial" w:cs="Arial"/>
          <w:color w:val="333333"/>
          <w:sz w:val="32"/>
          <w:szCs w:val="32"/>
          <w:shd w:val="clear" w:color="auto" w:fill="FFFFFF"/>
        </w:rPr>
      </w:pPr>
      <w:r w:rsidRPr="00FA22A9">
        <w:rPr>
          <w:rFonts w:ascii="Roboto" w:eastAsia="Times New Roman" w:hAnsi="Roboto"/>
          <w:b/>
          <w:bCs/>
          <w:color w:val="222222"/>
          <w:sz w:val="32"/>
          <w:szCs w:val="32"/>
          <w:shd w:val="clear" w:color="auto" w:fill="FFFFFF"/>
        </w:rPr>
        <w:t xml:space="preserve">    BIOGRAPHY</w:t>
      </w:r>
      <w:r w:rsidR="00BE1284" w:rsidRPr="00FA22A9">
        <w:rPr>
          <w:rFonts w:ascii="Roboto" w:eastAsia="Times New Roman" w:hAnsi="Roboto"/>
          <w:b/>
          <w:bCs/>
          <w:color w:val="222222"/>
          <w:sz w:val="32"/>
          <w:szCs w:val="32"/>
          <w:shd w:val="clear" w:color="auto" w:fill="FFFFFF"/>
        </w:rPr>
        <w:t>:</w:t>
      </w:r>
      <w:r w:rsidR="00140D90" w:rsidRPr="00FA22A9">
        <w:rPr>
          <w:rFonts w:ascii="Arial" w:eastAsia="Times New Roman" w:hAnsi="Arial" w:cs="Arial"/>
          <w:color w:val="333333"/>
          <w:sz w:val="32"/>
          <w:szCs w:val="32"/>
          <w:shd w:val="clear" w:color="auto" w:fill="FFFFFF"/>
        </w:rPr>
        <w:t xml:space="preserve"> biography is simply an account or detailed description about the life of a person. It entails basic facts, such as childhood, education, career, relationships, family, and death. Biography is a literary </w:t>
      </w:r>
      <w:hyperlink r:id="rId16" w:history="1">
        <w:r w:rsidR="00140D90" w:rsidRPr="00FA22A9">
          <w:rPr>
            <w:rStyle w:val="Hyperlink"/>
            <w:rFonts w:ascii="Arial" w:eastAsia="Times New Roman" w:hAnsi="Arial" w:cs="Arial"/>
            <w:sz w:val="32"/>
            <w:szCs w:val="32"/>
            <w:u w:val="none"/>
            <w:shd w:val="clear" w:color="auto" w:fill="FFFFFF"/>
          </w:rPr>
          <w:t>genre</w:t>
        </w:r>
      </w:hyperlink>
      <w:r w:rsidR="00140D90" w:rsidRPr="00FA22A9">
        <w:rPr>
          <w:rFonts w:ascii="Arial" w:eastAsia="Times New Roman" w:hAnsi="Arial" w:cs="Arial"/>
          <w:color w:val="333333"/>
          <w:sz w:val="32"/>
          <w:szCs w:val="32"/>
          <w:shd w:val="clear" w:color="auto" w:fill="FFFFFF"/>
        </w:rPr>
        <w:t> that portrays the experiences of all these events occurring in the life of a person, mostly in a chronological order. Unlike a resume or </w:t>
      </w:r>
      <w:hyperlink r:id="rId17" w:history="1">
        <w:r w:rsidR="00140D90" w:rsidRPr="00FA22A9">
          <w:rPr>
            <w:rStyle w:val="Hyperlink"/>
            <w:rFonts w:ascii="Arial" w:eastAsia="Times New Roman" w:hAnsi="Arial" w:cs="Arial"/>
            <w:sz w:val="32"/>
            <w:szCs w:val="32"/>
            <w:u w:val="none"/>
            <w:shd w:val="clear" w:color="auto" w:fill="FFFFFF"/>
          </w:rPr>
          <w:t>profile</w:t>
        </w:r>
      </w:hyperlink>
      <w:r w:rsidR="00140D90" w:rsidRPr="00FA22A9">
        <w:rPr>
          <w:rFonts w:ascii="Arial" w:eastAsia="Times New Roman" w:hAnsi="Arial" w:cs="Arial"/>
          <w:color w:val="333333"/>
          <w:sz w:val="32"/>
          <w:szCs w:val="32"/>
          <w:shd w:val="clear" w:color="auto" w:fill="FFFFFF"/>
        </w:rPr>
        <w:t>, a biography provides a life story of a </w:t>
      </w:r>
      <w:hyperlink r:id="rId18" w:history="1">
        <w:r w:rsidR="00140D90" w:rsidRPr="00FA22A9">
          <w:rPr>
            <w:rStyle w:val="Hyperlink"/>
            <w:rFonts w:ascii="Arial" w:eastAsia="Times New Roman" w:hAnsi="Arial" w:cs="Arial"/>
            <w:sz w:val="32"/>
            <w:szCs w:val="32"/>
            <w:u w:val="none"/>
            <w:shd w:val="clear" w:color="auto" w:fill="FFFFFF"/>
          </w:rPr>
          <w:t>subject</w:t>
        </w:r>
      </w:hyperlink>
      <w:r w:rsidR="00140D90" w:rsidRPr="00FA22A9">
        <w:rPr>
          <w:rFonts w:ascii="Arial" w:eastAsia="Times New Roman" w:hAnsi="Arial" w:cs="Arial"/>
          <w:color w:val="333333"/>
          <w:sz w:val="32"/>
          <w:szCs w:val="32"/>
          <w:shd w:val="clear" w:color="auto" w:fill="FFFFFF"/>
        </w:rPr>
        <w:t>, highlighting different aspects of his of her life. A person who writes biographies, is called as a “biographer</w:t>
      </w:r>
    </w:p>
    <w:p w14:paraId="09AD44A5" w14:textId="77777777" w:rsidR="00F019BF" w:rsidRPr="00FA22A9" w:rsidRDefault="00F019BF" w:rsidP="00FF341E">
      <w:pPr>
        <w:pStyle w:val="NormalWeb"/>
        <w:shd w:val="clear" w:color="auto" w:fill="FFFFFF"/>
        <w:spacing w:before="0" w:beforeAutospacing="0" w:after="0" w:afterAutospacing="0"/>
        <w:textAlignment w:val="baseline"/>
        <w:divId w:val="1103576467"/>
        <w:rPr>
          <w:rFonts w:ascii="Arial" w:eastAsia="Times New Roman" w:hAnsi="Arial" w:cs="Arial"/>
          <w:color w:val="333333"/>
          <w:sz w:val="32"/>
          <w:szCs w:val="32"/>
          <w:shd w:val="clear" w:color="auto" w:fill="FFFFFF"/>
        </w:rPr>
      </w:pPr>
    </w:p>
    <w:p w14:paraId="1E14DA72" w14:textId="3ABC9449" w:rsidR="002C2E4C" w:rsidRPr="00FA22A9" w:rsidRDefault="003A1354" w:rsidP="00FF341E">
      <w:pPr>
        <w:pStyle w:val="NormalWeb"/>
        <w:shd w:val="clear" w:color="auto" w:fill="FFFFFF"/>
        <w:spacing w:before="0" w:beforeAutospacing="0" w:after="0" w:afterAutospacing="0"/>
        <w:textAlignment w:val="baseline"/>
        <w:divId w:val="1103576467"/>
        <w:rPr>
          <w:rFonts w:ascii="Helvetica" w:eastAsia="Times New Roman" w:hAnsi="Helvetica"/>
          <w:color w:val="4B525B"/>
          <w:sz w:val="32"/>
          <w:szCs w:val="32"/>
          <w:shd w:val="clear" w:color="auto" w:fill="FFFFFF"/>
        </w:rPr>
      </w:pPr>
      <w:r w:rsidRPr="00FA22A9">
        <w:rPr>
          <w:rFonts w:ascii="Arial" w:eastAsia="Times New Roman" w:hAnsi="Arial" w:cs="Arial"/>
          <w:color w:val="333333"/>
          <w:sz w:val="32"/>
          <w:szCs w:val="32"/>
          <w:shd w:val="clear" w:color="auto" w:fill="FFFFFF"/>
        </w:rPr>
        <w:t xml:space="preserve">   </w:t>
      </w:r>
      <w:r w:rsidRPr="00FA22A9">
        <w:rPr>
          <w:rFonts w:ascii="Arial" w:eastAsia="Times New Roman" w:hAnsi="Arial" w:cs="Arial"/>
          <w:b/>
          <w:bCs/>
          <w:color w:val="333333"/>
          <w:sz w:val="32"/>
          <w:szCs w:val="32"/>
          <w:shd w:val="clear" w:color="auto" w:fill="FFFFFF"/>
        </w:rPr>
        <w:t>DIARY:</w:t>
      </w:r>
      <w:r w:rsidR="00697F19" w:rsidRPr="00FA22A9">
        <w:rPr>
          <w:rFonts w:ascii="Helvetica" w:eastAsia="Times New Roman" w:hAnsi="Helvetica"/>
          <w:color w:val="4B525B"/>
          <w:sz w:val="32"/>
          <w:szCs w:val="32"/>
          <w:shd w:val="clear" w:color="auto" w:fill="FFFFFF"/>
        </w:rPr>
        <w:t xml:space="preserve"> diary is a place where you record events, experiences and other personal things that interest you. You can write about whatever you like, free of outside judgment or criticism. It should be an extension of your mind: safe and free. A diary can be whatever you decide and should be a place where you can be </w:t>
      </w:r>
      <w:r w:rsidR="002C2E4C" w:rsidRPr="00FA22A9">
        <w:rPr>
          <w:rFonts w:ascii="Helvetica" w:eastAsia="Times New Roman" w:hAnsi="Helvetica"/>
          <w:color w:val="4B525B"/>
          <w:sz w:val="32"/>
          <w:szCs w:val="32"/>
          <w:shd w:val="clear" w:color="auto" w:fill="FFFFFF"/>
        </w:rPr>
        <w:t>honest.</w:t>
      </w:r>
    </w:p>
    <w:p w14:paraId="6F919254" w14:textId="3EA78A3D" w:rsidR="002C2E4C" w:rsidRPr="00FA22A9" w:rsidRDefault="002C2E4C" w:rsidP="00FF341E">
      <w:pPr>
        <w:pStyle w:val="NormalWeb"/>
        <w:shd w:val="clear" w:color="auto" w:fill="FFFFFF"/>
        <w:spacing w:before="0" w:beforeAutospacing="0" w:after="0" w:afterAutospacing="0"/>
        <w:textAlignment w:val="baseline"/>
        <w:divId w:val="1103576467"/>
        <w:rPr>
          <w:rFonts w:ascii="Helvetica" w:eastAsia="Times New Roman" w:hAnsi="Helvetica"/>
          <w:color w:val="4B525B"/>
          <w:sz w:val="32"/>
          <w:szCs w:val="32"/>
          <w:shd w:val="clear" w:color="auto" w:fill="FFFFFF"/>
        </w:rPr>
      </w:pPr>
    </w:p>
    <w:p w14:paraId="6E114C58" w14:textId="77777777" w:rsidR="002C2E4C" w:rsidRPr="00FA22A9" w:rsidRDefault="002C2E4C" w:rsidP="00FF341E">
      <w:pPr>
        <w:pStyle w:val="NormalWeb"/>
        <w:shd w:val="clear" w:color="auto" w:fill="FFFFFF"/>
        <w:spacing w:before="0" w:beforeAutospacing="0" w:after="0" w:afterAutospacing="0"/>
        <w:textAlignment w:val="baseline"/>
        <w:divId w:val="1103576467"/>
        <w:rPr>
          <w:rFonts w:ascii="Roboto" w:eastAsia="Times New Roman" w:hAnsi="Roboto"/>
          <w:color w:val="3C4043"/>
          <w:sz w:val="32"/>
          <w:szCs w:val="32"/>
          <w:shd w:val="clear" w:color="auto" w:fill="FFFFFF"/>
        </w:rPr>
      </w:pPr>
      <w:r w:rsidRPr="00FA22A9">
        <w:rPr>
          <w:rFonts w:ascii="Helvetica" w:eastAsia="Times New Roman" w:hAnsi="Helvetica"/>
          <w:b/>
          <w:bCs/>
          <w:color w:val="4B525B"/>
          <w:sz w:val="32"/>
          <w:szCs w:val="32"/>
          <w:shd w:val="clear" w:color="auto" w:fill="FFFFFF"/>
        </w:rPr>
        <w:t>REVIEW:</w:t>
      </w:r>
      <w:r w:rsidRPr="00FA22A9">
        <w:rPr>
          <w:rFonts w:ascii="Roboto" w:eastAsia="Times New Roman" w:hAnsi="Roboto"/>
          <w:color w:val="3C4043"/>
          <w:sz w:val="32"/>
          <w:szCs w:val="32"/>
          <w:shd w:val="clear" w:color="auto" w:fill="FFFFFF"/>
        </w:rPr>
        <w:t xml:space="preserve"> review is an evaluation of a publication, service, or company such as a movie, video game, musical composition, book; a piece of hardware like a car, home appliance, or computer; or an event or performance, such as a live music concert, play, musical </w:t>
      </w:r>
      <w:proofErr w:type="spellStart"/>
      <w:r w:rsidRPr="00FA22A9">
        <w:rPr>
          <w:rFonts w:ascii="Roboto" w:eastAsia="Times New Roman" w:hAnsi="Roboto"/>
          <w:color w:val="3C4043"/>
          <w:sz w:val="32"/>
          <w:szCs w:val="32"/>
          <w:shd w:val="clear" w:color="auto" w:fill="FFFFFF"/>
        </w:rPr>
        <w:t>theater</w:t>
      </w:r>
      <w:proofErr w:type="spellEnd"/>
      <w:r w:rsidRPr="00FA22A9">
        <w:rPr>
          <w:rFonts w:ascii="Roboto" w:eastAsia="Times New Roman" w:hAnsi="Roboto"/>
          <w:color w:val="3C4043"/>
          <w:sz w:val="32"/>
          <w:szCs w:val="32"/>
          <w:shd w:val="clear" w:color="auto" w:fill="FFFFFF"/>
        </w:rPr>
        <w:t xml:space="preserve"> show, dance show, or art exhibition. </w:t>
      </w:r>
    </w:p>
    <w:p w14:paraId="36823E1E" w14:textId="77777777" w:rsidR="002C2E4C" w:rsidRPr="00FA22A9" w:rsidRDefault="002C2E4C" w:rsidP="00FF341E">
      <w:pPr>
        <w:pStyle w:val="NormalWeb"/>
        <w:shd w:val="clear" w:color="auto" w:fill="FFFFFF"/>
        <w:spacing w:before="0" w:beforeAutospacing="0" w:after="0" w:afterAutospacing="0"/>
        <w:textAlignment w:val="baseline"/>
        <w:divId w:val="1103576467"/>
        <w:rPr>
          <w:rFonts w:ascii="Roboto" w:eastAsia="Times New Roman" w:hAnsi="Roboto"/>
          <w:color w:val="3C4043"/>
          <w:sz w:val="32"/>
          <w:szCs w:val="32"/>
          <w:shd w:val="clear" w:color="auto" w:fill="FFFFFF"/>
        </w:rPr>
      </w:pPr>
    </w:p>
    <w:p w14:paraId="3C6F2B64" w14:textId="407F9A91" w:rsidR="002C2E4C" w:rsidRPr="00FA22A9" w:rsidRDefault="002C2E4C" w:rsidP="00FF341E">
      <w:pPr>
        <w:pStyle w:val="NormalWeb"/>
        <w:shd w:val="clear" w:color="auto" w:fill="FFFFFF"/>
        <w:spacing w:before="0" w:beforeAutospacing="0" w:after="0" w:afterAutospacing="0"/>
        <w:textAlignment w:val="baseline"/>
        <w:divId w:val="1103576467"/>
        <w:rPr>
          <w:rFonts w:ascii="Roboto" w:eastAsia="Times New Roman" w:hAnsi="Roboto"/>
          <w:color w:val="222222"/>
          <w:sz w:val="32"/>
          <w:szCs w:val="32"/>
          <w:shd w:val="clear" w:color="auto" w:fill="FFFFFF"/>
        </w:rPr>
      </w:pPr>
      <w:r w:rsidRPr="00FA22A9">
        <w:rPr>
          <w:rFonts w:ascii="Roboto" w:eastAsia="Times New Roman" w:hAnsi="Roboto"/>
          <w:b/>
          <w:bCs/>
          <w:color w:val="3C4043"/>
          <w:sz w:val="32"/>
          <w:szCs w:val="32"/>
          <w:shd w:val="clear" w:color="auto" w:fill="FFFFFF"/>
        </w:rPr>
        <w:t>REPORT:</w:t>
      </w:r>
      <w:r w:rsidRPr="00FA22A9">
        <w:rPr>
          <w:rFonts w:ascii="Helvetica" w:eastAsia="Times New Roman" w:hAnsi="Helvetica"/>
          <w:b/>
          <w:bCs/>
          <w:color w:val="4B525B"/>
          <w:sz w:val="32"/>
          <w:szCs w:val="32"/>
          <w:shd w:val="clear" w:color="auto" w:fill="FFFFFF"/>
        </w:rPr>
        <w:t xml:space="preserve"> </w:t>
      </w:r>
      <w:r w:rsidR="00B96097" w:rsidRPr="00FA22A9">
        <w:rPr>
          <w:rFonts w:ascii="Roboto" w:eastAsia="Times New Roman" w:hAnsi="Roboto"/>
          <w:color w:val="222222"/>
          <w:sz w:val="32"/>
          <w:szCs w:val="32"/>
          <w:shd w:val="clear" w:color="auto" w:fill="FFFFFF"/>
        </w:rPr>
        <w:t>A </w:t>
      </w:r>
      <w:r w:rsidR="00B96097" w:rsidRPr="00FA22A9">
        <w:rPr>
          <w:rFonts w:ascii="Roboto" w:eastAsia="Times New Roman" w:hAnsi="Roboto"/>
          <w:b/>
          <w:bCs/>
          <w:color w:val="222222"/>
          <w:sz w:val="32"/>
          <w:szCs w:val="32"/>
          <w:bdr w:val="none" w:sz="0" w:space="0" w:color="auto" w:frame="1"/>
          <w:shd w:val="clear" w:color="auto" w:fill="FFFFFF"/>
        </w:rPr>
        <w:t>report</w:t>
      </w:r>
      <w:r w:rsidR="00B96097" w:rsidRPr="00FA22A9">
        <w:rPr>
          <w:rFonts w:ascii="Roboto" w:eastAsia="Times New Roman" w:hAnsi="Roboto"/>
          <w:color w:val="222222"/>
          <w:sz w:val="32"/>
          <w:szCs w:val="32"/>
          <w:shd w:val="clear" w:color="auto" w:fill="FFFFFF"/>
        </w:rPr>
        <w:t> is a document that presents information in an organized format for a specific audience and purpose. Although summaries of reports may be delivered orally, complete reports are almost always in the form of written documents</w:t>
      </w:r>
    </w:p>
    <w:p w14:paraId="7A59737B" w14:textId="54B02879" w:rsidR="00B96097" w:rsidRPr="00FA22A9" w:rsidRDefault="00B96097" w:rsidP="00FF341E">
      <w:pPr>
        <w:pStyle w:val="NormalWeb"/>
        <w:shd w:val="clear" w:color="auto" w:fill="FFFFFF"/>
        <w:spacing w:before="0" w:beforeAutospacing="0" w:after="0" w:afterAutospacing="0"/>
        <w:textAlignment w:val="baseline"/>
        <w:divId w:val="1103576467"/>
        <w:rPr>
          <w:rFonts w:ascii="Roboto" w:eastAsia="Times New Roman" w:hAnsi="Roboto"/>
          <w:color w:val="222222"/>
          <w:sz w:val="32"/>
          <w:szCs w:val="32"/>
          <w:shd w:val="clear" w:color="auto" w:fill="FFFFFF"/>
        </w:rPr>
      </w:pPr>
    </w:p>
    <w:p w14:paraId="050D8E4A" w14:textId="3719E324" w:rsidR="00B96097" w:rsidRPr="00FA22A9" w:rsidRDefault="00B96097" w:rsidP="00FF341E">
      <w:pPr>
        <w:pStyle w:val="NormalWeb"/>
        <w:shd w:val="clear" w:color="auto" w:fill="FFFFFF"/>
        <w:spacing w:before="0" w:beforeAutospacing="0" w:after="0" w:afterAutospacing="0"/>
        <w:textAlignment w:val="baseline"/>
        <w:divId w:val="1103576467"/>
        <w:rPr>
          <w:rFonts w:ascii="Roboto" w:eastAsia="Times New Roman" w:hAnsi="Roboto"/>
          <w:color w:val="222222"/>
          <w:sz w:val="32"/>
          <w:szCs w:val="32"/>
          <w:shd w:val="clear" w:color="auto" w:fill="FFFFFF"/>
        </w:rPr>
      </w:pPr>
      <w:r w:rsidRPr="00FA22A9">
        <w:rPr>
          <w:rFonts w:ascii="Roboto" w:eastAsia="Times New Roman" w:hAnsi="Roboto"/>
          <w:b/>
          <w:bCs/>
          <w:color w:val="222222"/>
          <w:sz w:val="32"/>
          <w:szCs w:val="32"/>
          <w:shd w:val="clear" w:color="auto" w:fill="FFFFFF"/>
        </w:rPr>
        <w:t>MINUTES OF A MEETING:</w:t>
      </w:r>
      <w:r w:rsidR="00362E80" w:rsidRPr="00FA22A9">
        <w:rPr>
          <w:rFonts w:ascii="Roboto" w:eastAsia="Times New Roman" w:hAnsi="Roboto"/>
          <w:b/>
          <w:bCs/>
          <w:color w:val="222222"/>
          <w:sz w:val="32"/>
          <w:szCs w:val="32"/>
          <w:bdr w:val="none" w:sz="0" w:space="0" w:color="auto" w:frame="1"/>
          <w:shd w:val="clear" w:color="auto" w:fill="FFFFFF"/>
        </w:rPr>
        <w:t xml:space="preserve"> Minutes</w:t>
      </w:r>
      <w:r w:rsidR="00362E80" w:rsidRPr="00FA22A9">
        <w:rPr>
          <w:rFonts w:ascii="Roboto" w:eastAsia="Times New Roman" w:hAnsi="Roboto"/>
          <w:color w:val="222222"/>
          <w:sz w:val="32"/>
          <w:szCs w:val="32"/>
          <w:shd w:val="clear" w:color="auto" w:fill="FFFFFF"/>
        </w:rPr>
        <w:t>, also known as </w:t>
      </w:r>
      <w:r w:rsidR="00362E80" w:rsidRPr="00FA22A9">
        <w:rPr>
          <w:rFonts w:ascii="Roboto" w:eastAsia="Times New Roman" w:hAnsi="Roboto"/>
          <w:b/>
          <w:bCs/>
          <w:color w:val="222222"/>
          <w:sz w:val="32"/>
          <w:szCs w:val="32"/>
          <w:bdr w:val="none" w:sz="0" w:space="0" w:color="auto" w:frame="1"/>
          <w:shd w:val="clear" w:color="auto" w:fill="FFFFFF"/>
        </w:rPr>
        <w:t>minutes of meeting</w:t>
      </w:r>
      <w:r w:rsidR="00362E80" w:rsidRPr="00FA22A9">
        <w:rPr>
          <w:rFonts w:ascii="Roboto" w:eastAsia="Times New Roman" w:hAnsi="Roboto"/>
          <w:color w:val="222222"/>
          <w:sz w:val="32"/>
          <w:szCs w:val="32"/>
          <w:shd w:val="clear" w:color="auto" w:fill="FFFFFF"/>
        </w:rPr>
        <w:t> (abbreviation </w:t>
      </w:r>
      <w:proofErr w:type="spellStart"/>
      <w:r w:rsidR="00362E80" w:rsidRPr="00FA22A9">
        <w:rPr>
          <w:rFonts w:ascii="Roboto" w:eastAsia="Times New Roman" w:hAnsi="Roboto"/>
          <w:b/>
          <w:bCs/>
          <w:color w:val="222222"/>
          <w:sz w:val="32"/>
          <w:szCs w:val="32"/>
          <w:bdr w:val="none" w:sz="0" w:space="0" w:color="auto" w:frame="1"/>
          <w:shd w:val="clear" w:color="auto" w:fill="FFFFFF"/>
        </w:rPr>
        <w:t>MoM</w:t>
      </w:r>
      <w:proofErr w:type="spellEnd"/>
      <w:r w:rsidR="00362E80" w:rsidRPr="00FA22A9">
        <w:rPr>
          <w:rFonts w:ascii="Roboto" w:eastAsia="Times New Roman" w:hAnsi="Roboto"/>
          <w:color w:val="222222"/>
          <w:sz w:val="32"/>
          <w:szCs w:val="32"/>
          <w:shd w:val="clear" w:color="auto" w:fill="FFFFFF"/>
        </w:rPr>
        <w:t>), </w:t>
      </w:r>
      <w:r w:rsidR="00362E80" w:rsidRPr="00FA22A9">
        <w:rPr>
          <w:rFonts w:ascii="Roboto" w:eastAsia="Times New Roman" w:hAnsi="Roboto"/>
          <w:b/>
          <w:bCs/>
          <w:color w:val="222222"/>
          <w:sz w:val="32"/>
          <w:szCs w:val="32"/>
          <w:bdr w:val="none" w:sz="0" w:space="0" w:color="auto" w:frame="1"/>
          <w:shd w:val="clear" w:color="auto" w:fill="FFFFFF"/>
        </w:rPr>
        <w:t>protocols</w:t>
      </w:r>
      <w:r w:rsidR="00362E80" w:rsidRPr="00FA22A9">
        <w:rPr>
          <w:rFonts w:ascii="Roboto" w:eastAsia="Times New Roman" w:hAnsi="Roboto"/>
          <w:color w:val="222222"/>
          <w:sz w:val="32"/>
          <w:szCs w:val="32"/>
          <w:shd w:val="clear" w:color="auto" w:fill="FFFFFF"/>
        </w:rPr>
        <w:t> or, informally, </w:t>
      </w:r>
      <w:r w:rsidR="00362E80" w:rsidRPr="00FA22A9">
        <w:rPr>
          <w:rFonts w:ascii="Roboto" w:eastAsia="Times New Roman" w:hAnsi="Roboto"/>
          <w:b/>
          <w:bCs/>
          <w:color w:val="222222"/>
          <w:sz w:val="32"/>
          <w:szCs w:val="32"/>
          <w:bdr w:val="none" w:sz="0" w:space="0" w:color="auto" w:frame="1"/>
          <w:shd w:val="clear" w:color="auto" w:fill="FFFFFF"/>
        </w:rPr>
        <w:t>notes</w:t>
      </w:r>
      <w:r w:rsidR="00362E80" w:rsidRPr="00FA22A9">
        <w:rPr>
          <w:rFonts w:ascii="Roboto" w:eastAsia="Times New Roman" w:hAnsi="Roboto"/>
          <w:color w:val="222222"/>
          <w:sz w:val="32"/>
          <w:szCs w:val="32"/>
          <w:shd w:val="clear" w:color="auto" w:fill="FFFFFF"/>
        </w:rPr>
        <w:t>, are the instant written record of a </w:t>
      </w:r>
      <w:hyperlink r:id="rId19" w:tooltip="Meeting" w:history="1">
        <w:r w:rsidR="00362E80" w:rsidRPr="00FA22A9">
          <w:rPr>
            <w:rStyle w:val="Hyperlink"/>
            <w:rFonts w:ascii="Roboto" w:eastAsia="Times New Roman" w:hAnsi="Roboto"/>
            <w:color w:val="6B4BA1"/>
            <w:sz w:val="32"/>
            <w:szCs w:val="32"/>
            <w:u w:val="none"/>
            <w:bdr w:val="none" w:sz="0" w:space="0" w:color="auto" w:frame="1"/>
            <w:shd w:val="clear" w:color="auto" w:fill="FFFFFF"/>
          </w:rPr>
          <w:t>meeting</w:t>
        </w:r>
      </w:hyperlink>
      <w:r w:rsidR="00362E80" w:rsidRPr="00FA22A9">
        <w:rPr>
          <w:rFonts w:ascii="Roboto" w:eastAsia="Times New Roman" w:hAnsi="Roboto"/>
          <w:color w:val="222222"/>
          <w:sz w:val="32"/>
          <w:szCs w:val="32"/>
          <w:shd w:val="clear" w:color="auto" w:fill="FFFFFF"/>
        </w:rPr>
        <w:t> or </w:t>
      </w:r>
      <w:hyperlink r:id="rId20" w:tooltip="Hearing (law)" w:history="1">
        <w:r w:rsidR="00362E80" w:rsidRPr="00FA22A9">
          <w:rPr>
            <w:rStyle w:val="Hyperlink"/>
            <w:rFonts w:ascii="Roboto" w:eastAsia="Times New Roman" w:hAnsi="Roboto"/>
            <w:color w:val="6B4BA1"/>
            <w:sz w:val="32"/>
            <w:szCs w:val="32"/>
            <w:u w:val="none"/>
            <w:bdr w:val="none" w:sz="0" w:space="0" w:color="auto" w:frame="1"/>
            <w:shd w:val="clear" w:color="auto" w:fill="FFFFFF"/>
          </w:rPr>
          <w:t>hearing</w:t>
        </w:r>
      </w:hyperlink>
      <w:r w:rsidR="00362E80" w:rsidRPr="00FA22A9">
        <w:rPr>
          <w:rFonts w:ascii="Roboto" w:eastAsia="Times New Roman" w:hAnsi="Roboto"/>
          <w:color w:val="222222"/>
          <w:sz w:val="32"/>
          <w:szCs w:val="32"/>
          <w:shd w:val="clear" w:color="auto" w:fill="FFFFFF"/>
        </w:rPr>
        <w:t>. They typically describe the events of the meeting and may include a list of attendees, a statement of the issues considered by the participants, and related responses or decisions for the issues</w:t>
      </w:r>
    </w:p>
    <w:p w14:paraId="772BA4AE" w14:textId="6059A7C9" w:rsidR="00A57B30" w:rsidRPr="00FA22A9" w:rsidRDefault="00A57B30" w:rsidP="00FF341E">
      <w:pPr>
        <w:pStyle w:val="NormalWeb"/>
        <w:shd w:val="clear" w:color="auto" w:fill="FFFFFF"/>
        <w:spacing w:before="0" w:beforeAutospacing="0" w:after="0" w:afterAutospacing="0"/>
        <w:textAlignment w:val="baseline"/>
        <w:divId w:val="1103576467"/>
        <w:rPr>
          <w:rFonts w:ascii="Roboto" w:eastAsia="Times New Roman" w:hAnsi="Roboto"/>
          <w:color w:val="222222"/>
          <w:sz w:val="32"/>
          <w:szCs w:val="32"/>
          <w:shd w:val="clear" w:color="auto" w:fill="FFFFFF"/>
        </w:rPr>
      </w:pPr>
    </w:p>
    <w:p w14:paraId="6A86BE88" w14:textId="1B2E88D1" w:rsidR="00A57B30" w:rsidRPr="00FA22A9" w:rsidRDefault="00A57B30" w:rsidP="00FF341E">
      <w:pPr>
        <w:pStyle w:val="NormalWeb"/>
        <w:shd w:val="clear" w:color="auto" w:fill="FFFFFF"/>
        <w:spacing w:before="0" w:beforeAutospacing="0" w:after="0" w:afterAutospacing="0"/>
        <w:textAlignment w:val="baseline"/>
        <w:divId w:val="1103576467"/>
        <w:rPr>
          <w:rFonts w:ascii="Roboto" w:eastAsia="Times New Roman" w:hAnsi="Roboto"/>
          <w:color w:val="222222"/>
          <w:sz w:val="32"/>
          <w:szCs w:val="32"/>
          <w:shd w:val="clear" w:color="auto" w:fill="FFFFFF"/>
        </w:rPr>
      </w:pPr>
      <w:r w:rsidRPr="00FA22A9">
        <w:rPr>
          <w:rFonts w:ascii="Roboto" w:eastAsia="Times New Roman" w:hAnsi="Roboto"/>
          <w:b/>
          <w:bCs/>
          <w:color w:val="222222"/>
          <w:sz w:val="32"/>
          <w:szCs w:val="32"/>
          <w:shd w:val="clear" w:color="auto" w:fill="FFFFFF"/>
        </w:rPr>
        <w:t>AGENDA:</w:t>
      </w:r>
      <w:r w:rsidR="00415E9C" w:rsidRPr="00FA22A9">
        <w:rPr>
          <w:rFonts w:ascii="Roboto" w:eastAsia="Times New Roman" w:hAnsi="Roboto"/>
          <w:color w:val="222222"/>
          <w:sz w:val="32"/>
          <w:szCs w:val="32"/>
          <w:shd w:val="clear" w:color="auto" w:fill="FFFFFF"/>
        </w:rPr>
        <w:t xml:space="preserve"> An </w:t>
      </w:r>
      <w:r w:rsidR="00415E9C" w:rsidRPr="00FA22A9">
        <w:rPr>
          <w:rFonts w:ascii="Roboto" w:eastAsia="Times New Roman" w:hAnsi="Roboto"/>
          <w:b/>
          <w:bCs/>
          <w:color w:val="222222"/>
          <w:sz w:val="32"/>
          <w:szCs w:val="32"/>
          <w:bdr w:val="none" w:sz="0" w:space="0" w:color="auto" w:frame="1"/>
          <w:shd w:val="clear" w:color="auto" w:fill="FFFFFF"/>
        </w:rPr>
        <w:t>agenda</w:t>
      </w:r>
      <w:r w:rsidR="00415E9C" w:rsidRPr="00FA22A9">
        <w:rPr>
          <w:rFonts w:ascii="Roboto" w:eastAsia="Times New Roman" w:hAnsi="Roboto"/>
          <w:color w:val="222222"/>
          <w:sz w:val="32"/>
          <w:szCs w:val="32"/>
          <w:shd w:val="clear" w:color="auto" w:fill="FFFFFF"/>
        </w:rPr>
        <w:t> is a list of </w:t>
      </w:r>
      <w:hyperlink r:id="rId21" w:tooltip="Meeting" w:history="1">
        <w:r w:rsidR="00415E9C" w:rsidRPr="00FA22A9">
          <w:rPr>
            <w:rStyle w:val="Hyperlink"/>
            <w:rFonts w:ascii="Roboto" w:eastAsia="Times New Roman" w:hAnsi="Roboto"/>
            <w:color w:val="6B4BA1"/>
            <w:sz w:val="32"/>
            <w:szCs w:val="32"/>
            <w:u w:val="none"/>
            <w:bdr w:val="none" w:sz="0" w:space="0" w:color="auto" w:frame="1"/>
            <w:shd w:val="clear" w:color="auto" w:fill="FFFFFF"/>
          </w:rPr>
          <w:t>meeting</w:t>
        </w:r>
      </w:hyperlink>
      <w:r w:rsidR="00415E9C" w:rsidRPr="00FA22A9">
        <w:rPr>
          <w:rFonts w:ascii="Roboto" w:eastAsia="Times New Roman" w:hAnsi="Roboto"/>
          <w:color w:val="222222"/>
          <w:sz w:val="32"/>
          <w:szCs w:val="32"/>
          <w:shd w:val="clear" w:color="auto" w:fill="FFFFFF"/>
        </w:rPr>
        <w:t> activities in the order in which they are to be taken up, beginning with the call to order and ending with adjournment. It usually includes one or more specific items of business to be acted upon. It may, but is not required to, include specific times for one or more activities. An agenda may also be called a </w:t>
      </w:r>
      <w:hyperlink r:id="rId22" w:tooltip="Docket (court)" w:history="1">
        <w:r w:rsidR="00415E9C" w:rsidRPr="00FA22A9">
          <w:rPr>
            <w:rStyle w:val="Hyperlink"/>
            <w:rFonts w:ascii="Roboto" w:eastAsia="Times New Roman" w:hAnsi="Roboto"/>
            <w:color w:val="6B4BA1"/>
            <w:sz w:val="32"/>
            <w:szCs w:val="32"/>
            <w:u w:val="none"/>
            <w:bdr w:val="none" w:sz="0" w:space="0" w:color="auto" w:frame="1"/>
            <w:shd w:val="clear" w:color="auto" w:fill="FFFFFF"/>
          </w:rPr>
          <w:t>docket</w:t>
        </w:r>
      </w:hyperlink>
      <w:r w:rsidR="00415E9C" w:rsidRPr="00FA22A9">
        <w:rPr>
          <w:rFonts w:ascii="Roboto" w:eastAsia="Times New Roman" w:hAnsi="Roboto"/>
          <w:color w:val="222222"/>
          <w:sz w:val="32"/>
          <w:szCs w:val="32"/>
          <w:shd w:val="clear" w:color="auto" w:fill="FFFFFF"/>
        </w:rPr>
        <w:t>, schedule, or </w:t>
      </w:r>
      <w:hyperlink r:id="rId23" w:tooltip="Legislative calendar" w:history="1">
        <w:r w:rsidR="00415E9C" w:rsidRPr="00FA22A9">
          <w:rPr>
            <w:rStyle w:val="Hyperlink"/>
            <w:rFonts w:ascii="Roboto" w:eastAsia="Times New Roman" w:hAnsi="Roboto"/>
            <w:color w:val="6B4BA1"/>
            <w:sz w:val="32"/>
            <w:szCs w:val="32"/>
            <w:u w:val="none"/>
            <w:bdr w:val="none" w:sz="0" w:space="0" w:color="auto" w:frame="1"/>
            <w:shd w:val="clear" w:color="auto" w:fill="FFFFFF"/>
          </w:rPr>
          <w:t>calendar</w:t>
        </w:r>
      </w:hyperlink>
      <w:r w:rsidR="00415E9C" w:rsidRPr="00FA22A9">
        <w:rPr>
          <w:rFonts w:ascii="Roboto" w:eastAsia="Times New Roman" w:hAnsi="Roboto"/>
          <w:color w:val="222222"/>
          <w:sz w:val="32"/>
          <w:szCs w:val="32"/>
          <w:shd w:val="clear" w:color="auto" w:fill="FFFFFF"/>
        </w:rPr>
        <w:t>. It may also contain a listing of an </w:t>
      </w:r>
      <w:r w:rsidR="00415E9C" w:rsidRPr="00FA22A9">
        <w:rPr>
          <w:rFonts w:ascii="Roboto" w:eastAsia="Times New Roman" w:hAnsi="Roboto"/>
          <w:b/>
          <w:bCs/>
          <w:color w:val="222222"/>
          <w:sz w:val="32"/>
          <w:szCs w:val="32"/>
          <w:bdr w:val="none" w:sz="0" w:space="0" w:color="auto" w:frame="1"/>
          <w:shd w:val="clear" w:color="auto" w:fill="FFFFFF"/>
        </w:rPr>
        <w:t>order of business</w:t>
      </w:r>
      <w:r w:rsidR="00415E9C" w:rsidRPr="00FA22A9">
        <w:rPr>
          <w:rFonts w:ascii="Roboto" w:eastAsia="Times New Roman" w:hAnsi="Roboto"/>
          <w:color w:val="222222"/>
          <w:sz w:val="32"/>
          <w:szCs w:val="32"/>
          <w:shd w:val="clear" w:color="auto" w:fill="FFFFFF"/>
        </w:rPr>
        <w:t>.</w:t>
      </w:r>
    </w:p>
    <w:p w14:paraId="6343727F" w14:textId="2D8C514C" w:rsidR="00E10821" w:rsidRPr="00FA22A9" w:rsidRDefault="00E10821" w:rsidP="00FF341E">
      <w:pPr>
        <w:pStyle w:val="NormalWeb"/>
        <w:shd w:val="clear" w:color="auto" w:fill="FFFFFF"/>
        <w:spacing w:before="0" w:beforeAutospacing="0" w:after="0" w:afterAutospacing="0"/>
        <w:textAlignment w:val="baseline"/>
        <w:divId w:val="1103576467"/>
        <w:rPr>
          <w:rFonts w:ascii="Roboto" w:eastAsia="Times New Roman" w:hAnsi="Roboto"/>
          <w:color w:val="222222"/>
          <w:sz w:val="32"/>
          <w:szCs w:val="32"/>
          <w:shd w:val="clear" w:color="auto" w:fill="FFFFFF"/>
        </w:rPr>
      </w:pPr>
    </w:p>
    <w:p w14:paraId="7B179E4F" w14:textId="2AB54AFA" w:rsidR="00E10821" w:rsidRPr="00E10821" w:rsidRDefault="00E10821" w:rsidP="00FF341E">
      <w:pPr>
        <w:pStyle w:val="NormalWeb"/>
        <w:shd w:val="clear" w:color="auto" w:fill="FFFFFF"/>
        <w:spacing w:before="0" w:beforeAutospacing="0" w:after="0" w:afterAutospacing="0"/>
        <w:textAlignment w:val="baseline"/>
        <w:divId w:val="1103576467"/>
        <w:rPr>
          <w:rFonts w:ascii="Helvetica" w:eastAsia="Times New Roman" w:hAnsi="Helvetica"/>
          <w:b/>
          <w:bCs/>
          <w:color w:val="4B525B"/>
          <w:shd w:val="clear" w:color="auto" w:fill="FFFFFF"/>
        </w:rPr>
      </w:pPr>
      <w:r w:rsidRPr="00FA22A9">
        <w:rPr>
          <w:rFonts w:ascii="Roboto" w:eastAsia="Times New Roman" w:hAnsi="Roboto"/>
          <w:b/>
          <w:bCs/>
          <w:color w:val="222222"/>
          <w:sz w:val="32"/>
          <w:szCs w:val="32"/>
          <w:shd w:val="clear" w:color="auto" w:fill="FFFFFF"/>
        </w:rPr>
        <w:t>AUTOBIOGRAPHY:</w:t>
      </w:r>
      <w:r w:rsidR="004E42C6" w:rsidRPr="00FA22A9">
        <w:rPr>
          <w:rFonts w:ascii="Arial" w:eastAsia="Times New Roman" w:hAnsi="Arial" w:cs="Arial"/>
          <w:color w:val="333333"/>
          <w:sz w:val="32"/>
          <w:szCs w:val="32"/>
          <w:shd w:val="clear" w:color="auto" w:fill="FFFFFF"/>
        </w:rPr>
        <w:t xml:space="preserve"> Autobiography is one type of </w:t>
      </w:r>
      <w:hyperlink r:id="rId24" w:history="1">
        <w:r w:rsidR="004E42C6" w:rsidRPr="00FA22A9">
          <w:rPr>
            <w:rStyle w:val="Hyperlink"/>
            <w:rFonts w:ascii="Arial" w:eastAsia="Times New Roman" w:hAnsi="Arial" w:cs="Arial"/>
            <w:sz w:val="32"/>
            <w:szCs w:val="32"/>
            <w:u w:val="none"/>
            <w:shd w:val="clear" w:color="auto" w:fill="FFFFFF"/>
          </w:rPr>
          <w:t>biography</w:t>
        </w:r>
      </w:hyperlink>
      <w:r w:rsidR="004E42C6" w:rsidRPr="00FA22A9">
        <w:rPr>
          <w:rFonts w:ascii="Arial" w:eastAsia="Times New Roman" w:hAnsi="Arial" w:cs="Arial"/>
          <w:color w:val="333333"/>
          <w:sz w:val="32"/>
          <w:szCs w:val="32"/>
          <w:shd w:val="clear" w:color="auto" w:fill="FFFFFF"/>
        </w:rPr>
        <w:t>, which tells a life story of its author, meaning it is a written record of the author’s life. Rather than being written by somebody else, an autobiography comes through the person’s own pen, in his own words. Some autobiographies are written in the form of a fictional tale; as novels or stories that closely mirror events from the author’s real life</w:t>
      </w:r>
      <w:r w:rsidR="004E42C6">
        <w:rPr>
          <w:rFonts w:ascii="Arial" w:eastAsia="Times New Roman" w:hAnsi="Arial" w:cs="Arial"/>
          <w:color w:val="333333"/>
          <w:shd w:val="clear" w:color="auto" w:fill="FFFFFF"/>
        </w:rPr>
        <w:t>.</w:t>
      </w:r>
    </w:p>
    <w:sectPr w:rsidR="00E10821" w:rsidRPr="00E108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FC"/>
    <w:rsid w:val="001149FC"/>
    <w:rsid w:val="00140D90"/>
    <w:rsid w:val="00144B58"/>
    <w:rsid w:val="001C0054"/>
    <w:rsid w:val="002C2E4C"/>
    <w:rsid w:val="00362E80"/>
    <w:rsid w:val="003A1354"/>
    <w:rsid w:val="00403B8C"/>
    <w:rsid w:val="00415E9C"/>
    <w:rsid w:val="004E42C6"/>
    <w:rsid w:val="00697F19"/>
    <w:rsid w:val="008013B8"/>
    <w:rsid w:val="00A45CC7"/>
    <w:rsid w:val="00A57B30"/>
    <w:rsid w:val="00AB66A5"/>
    <w:rsid w:val="00AF1DDF"/>
    <w:rsid w:val="00B96097"/>
    <w:rsid w:val="00BE1284"/>
    <w:rsid w:val="00CE3DF7"/>
    <w:rsid w:val="00D22D87"/>
    <w:rsid w:val="00D97283"/>
    <w:rsid w:val="00E10821"/>
    <w:rsid w:val="00E47302"/>
    <w:rsid w:val="00F019BF"/>
    <w:rsid w:val="00F42EFD"/>
    <w:rsid w:val="00FA22A9"/>
    <w:rsid w:val="00FF3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C10CDF"/>
  <w15:chartTrackingRefBased/>
  <w15:docId w15:val="{908CB7E8-03C5-354C-AC24-47B0FBD7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005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C0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Employer" TargetMode="External" /><Relationship Id="rId13" Type="http://schemas.openxmlformats.org/officeDocument/2006/relationships/hyperlink" Target="https://en.m.wikipedia.org/wiki/French_language" TargetMode="External" /><Relationship Id="rId18" Type="http://schemas.openxmlformats.org/officeDocument/2006/relationships/hyperlink" Target="https://literarydevices.net/subject/" TargetMode="External" /><Relationship Id="rId26" Type="http://schemas.openxmlformats.org/officeDocument/2006/relationships/theme" Target="theme/theme1.xml" /><Relationship Id="rId3" Type="http://schemas.openxmlformats.org/officeDocument/2006/relationships/webSettings" Target="webSettings.xml" /><Relationship Id="rId21" Type="http://schemas.openxmlformats.org/officeDocument/2006/relationships/hyperlink" Target="https://en.m.wikipedia.org/wiki/Meeting" TargetMode="External" /><Relationship Id="rId7" Type="http://schemas.openxmlformats.org/officeDocument/2006/relationships/hyperlink" Target="https://en.m.wikipedia.org/wiki/Cover_letter" TargetMode="External" /><Relationship Id="rId12" Type="http://schemas.openxmlformats.org/officeDocument/2006/relationships/hyperlink" Target="https://en.m.wikipedia.org/wiki/Memoir" TargetMode="External" /><Relationship Id="rId17" Type="http://schemas.openxmlformats.org/officeDocument/2006/relationships/hyperlink" Target="https://literarydevices.net/community/profile/" TargetMode="External" /><Relationship Id="rId25" Type="http://schemas.openxmlformats.org/officeDocument/2006/relationships/fontTable" Target="fontTable.xml" /><Relationship Id="rId2" Type="http://schemas.openxmlformats.org/officeDocument/2006/relationships/settings" Target="settings.xml" /><Relationship Id="rId16" Type="http://schemas.openxmlformats.org/officeDocument/2006/relationships/hyperlink" Target="https://literarydevices.net/genre/" TargetMode="External" /><Relationship Id="rId20" Type="http://schemas.openxmlformats.org/officeDocument/2006/relationships/hyperlink" Target="https://en.m.wikipedia.org/wiki/Hearing_(law)" TargetMode="External" /><Relationship Id="rId1" Type="http://schemas.openxmlformats.org/officeDocument/2006/relationships/styles" Target="styles.xml" /><Relationship Id="rId6" Type="http://schemas.openxmlformats.org/officeDocument/2006/relationships/hyperlink" Target="https://en.m.wikipedia.org/wiki/Education" TargetMode="External" /><Relationship Id="rId11" Type="http://schemas.openxmlformats.org/officeDocument/2006/relationships/hyperlink" Target="https://en.m.wikipedia.org/wiki/Curriculum_vitae" TargetMode="External" /><Relationship Id="rId24" Type="http://schemas.openxmlformats.org/officeDocument/2006/relationships/hyperlink" Target="https://literarydevices.net/biography/" TargetMode="External" /><Relationship Id="rId5" Type="http://schemas.openxmlformats.org/officeDocument/2006/relationships/hyperlink" Target="https://en.m.wikipedia.org/wiki/Experience" TargetMode="External" /><Relationship Id="rId15" Type="http://schemas.openxmlformats.org/officeDocument/2006/relationships/hyperlink" Target="https://en.m.wikipedia.org/wiki/Memoir" TargetMode="External" /><Relationship Id="rId23" Type="http://schemas.openxmlformats.org/officeDocument/2006/relationships/hyperlink" Target="https://en.m.wikipedia.org/wiki/Legislative_calendar" TargetMode="External" /><Relationship Id="rId10" Type="http://schemas.openxmlformats.org/officeDocument/2006/relationships/hyperlink" Target="https://en.m.wikipedia.org/wiki/Interview" TargetMode="External" /><Relationship Id="rId19" Type="http://schemas.openxmlformats.org/officeDocument/2006/relationships/hyperlink" Target="https://en.m.wikipedia.org/wiki/Meeting" TargetMode="External" /><Relationship Id="rId4" Type="http://schemas.openxmlformats.org/officeDocument/2006/relationships/hyperlink" Target="https://en.m.wikipedia.org/wiki/R%C3%A9sum%C3%A9" TargetMode="External" /><Relationship Id="rId9" Type="http://schemas.openxmlformats.org/officeDocument/2006/relationships/hyperlink" Target="https://en.m.wikipedia.org/wiki/Screening_(economics)" TargetMode="External" /><Relationship Id="rId14" Type="http://schemas.openxmlformats.org/officeDocument/2006/relationships/hyperlink" Target="https://en.m.wikipedia.org/wiki/Memoir" TargetMode="External" /><Relationship Id="rId22" Type="http://schemas.openxmlformats.org/officeDocument/2006/relationships/hyperlink" Target="https://en.m.wikipedia.org/wiki/Docket_(cou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isokariarialma@gmail.com</dc:creator>
  <cp:keywords/>
  <dc:description/>
  <cp:lastModifiedBy>isokariarialma@gmail.com</cp:lastModifiedBy>
  <cp:revision>2</cp:revision>
  <dcterms:created xsi:type="dcterms:W3CDTF">2020-04-16T20:33:00Z</dcterms:created>
  <dcterms:modified xsi:type="dcterms:W3CDTF">2020-04-16T20:33:00Z</dcterms:modified>
</cp:coreProperties>
</file>