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lang w:val="en-GB"/>
        </w:rPr>
      </w:pPr>
      <w:r>
        <w:rPr>
          <w:b/>
          <w:sz w:val="36"/>
          <w:szCs w:val="36"/>
          <w:lang w:val="en-GB"/>
        </w:rPr>
        <w:t>OKENABIRHIE OGHENEMERU NITA</w:t>
      </w:r>
    </w:p>
    <w:p>
      <w:pPr>
        <w:rPr>
          <w:b/>
          <w:sz w:val="36"/>
          <w:szCs w:val="36"/>
        </w:rPr>
      </w:pPr>
      <w:r>
        <w:rPr>
          <w:b/>
          <w:sz w:val="36"/>
          <w:szCs w:val="36"/>
        </w:rPr>
        <w:t>18/ENG</w:t>
      </w:r>
      <w:r>
        <w:rPr>
          <w:b/>
          <w:sz w:val="36"/>
          <w:szCs w:val="36"/>
          <w:lang w:val="en-GB"/>
        </w:rPr>
        <w:t>08/015</w:t>
      </w:r>
    </w:p>
    <w:p>
      <w:pPr>
        <w:rPr>
          <w:b/>
          <w:sz w:val="36"/>
          <w:szCs w:val="36"/>
          <w:lang w:val="en-GB"/>
        </w:rPr>
      </w:pPr>
      <w:r>
        <w:rPr>
          <w:b/>
          <w:sz w:val="36"/>
          <w:szCs w:val="36"/>
          <w:lang w:val="en-GB"/>
        </w:rPr>
        <w:t xml:space="preserve">BIOMEDICAL ENGINEERING </w:t>
      </w:r>
    </w:p>
    <w:p>
      <w:pPr>
        <w:rPr>
          <w:b/>
          <w:sz w:val="36"/>
          <w:szCs w:val="36"/>
        </w:rPr>
      </w:pPr>
      <w:r>
        <w:rPr>
          <w:b/>
          <w:sz w:val="36"/>
          <w:szCs w:val="36"/>
        </w:rPr>
        <w:t>ENG 284</w:t>
      </w:r>
    </w:p>
    <w:p>
      <w:pPr>
        <w:rPr>
          <w:b/>
          <w:sz w:val="36"/>
          <w:szCs w:val="36"/>
        </w:rPr>
      </w:pPr>
    </w:p>
    <w:p>
      <w:pPr>
        <w:pStyle w:val="8"/>
        <w:numPr>
          <w:ilvl w:val="0"/>
          <w:numId w:val="1"/>
        </w:numPr>
        <w:rPr>
          <w:b/>
          <w:sz w:val="36"/>
          <w:szCs w:val="36"/>
        </w:rPr>
      </w:pPr>
      <w:r>
        <w:rPr>
          <w:sz w:val="32"/>
          <w:szCs w:val="32"/>
        </w:rPr>
        <w:t xml:space="preserve">The scope of work are </w:t>
      </w:r>
      <w:r>
        <w:rPr>
          <w:sz w:val="32"/>
          <w:szCs w:val="32"/>
          <w:lang w:val="en-GB"/>
        </w:rPr>
        <w:t>presented below</w:t>
      </w:r>
    </w:p>
    <w:p>
      <w:pPr>
        <w:pStyle w:val="8"/>
        <w:rPr>
          <w:sz w:val="32"/>
          <w:szCs w:val="32"/>
        </w:rPr>
      </w:pPr>
      <w:r>
        <w:rPr>
          <w:sz w:val="32"/>
          <w:szCs w:val="32"/>
        </w:rPr>
        <w:t>-</w:t>
      </w:r>
      <w:r>
        <w:rPr>
          <w:sz w:val="32"/>
          <w:szCs w:val="32"/>
          <w:lang w:val="en-GB"/>
        </w:rPr>
        <w:t>OverView of the Project</w:t>
      </w:r>
      <w:r>
        <w:rPr>
          <w:sz w:val="32"/>
          <w:szCs w:val="32"/>
        </w:rPr>
        <w:t xml:space="preserve"> ;The main objective is the rehabilitation of the alpha belgore hall</w:t>
      </w:r>
    </w:p>
    <w:p>
      <w:pPr>
        <w:pStyle w:val="8"/>
        <w:rPr>
          <w:sz w:val="32"/>
          <w:szCs w:val="32"/>
        </w:rPr>
      </w:pPr>
      <w:r>
        <w:rPr>
          <w:sz w:val="32"/>
          <w:szCs w:val="32"/>
        </w:rPr>
        <w:t>-</w:t>
      </w:r>
      <w:r>
        <w:rPr>
          <w:sz w:val="32"/>
          <w:szCs w:val="32"/>
          <w:lang w:val="en-GB"/>
        </w:rPr>
        <w:t xml:space="preserve">Scope of Project </w:t>
      </w:r>
      <w:r>
        <w:rPr>
          <w:sz w:val="32"/>
          <w:szCs w:val="32"/>
        </w:rPr>
        <w:t>; this contains the technical spe</w:t>
      </w:r>
      <w:r>
        <w:rPr>
          <w:sz w:val="32"/>
          <w:szCs w:val="32"/>
          <w:lang w:val="en-GB"/>
        </w:rPr>
        <w:t>c</w:t>
      </w:r>
      <w:r>
        <w:rPr>
          <w:sz w:val="32"/>
          <w:szCs w:val="32"/>
        </w:rPr>
        <w:t>ifications and the budget allocation for the completion of the project</w:t>
      </w:r>
    </w:p>
    <w:p>
      <w:pPr>
        <w:pStyle w:val="8"/>
        <w:rPr>
          <w:sz w:val="32"/>
          <w:szCs w:val="32"/>
        </w:rPr>
      </w:pPr>
      <w:r>
        <w:rPr>
          <w:sz w:val="32"/>
          <w:szCs w:val="32"/>
        </w:rPr>
        <w:t>-Project deliverables; the objective is to ensure the rehabilitation of the alpha belgore hall from top to bottom beginning with the roof top. The top needs to be reformed due to its current state of appearance. The walls are to be reformed due to its states of appearance has brought discomfort to the school.</w:t>
      </w:r>
    </w:p>
    <w:p>
      <w:pPr>
        <w:pStyle w:val="8"/>
        <w:rPr>
          <w:sz w:val="32"/>
          <w:szCs w:val="32"/>
        </w:rPr>
      </w:pPr>
      <w:r>
        <w:rPr>
          <w:sz w:val="32"/>
          <w:szCs w:val="32"/>
        </w:rPr>
        <w:t>-</w:t>
      </w:r>
      <w:r>
        <w:rPr>
          <w:sz w:val="32"/>
          <w:szCs w:val="32"/>
          <w:lang w:val="en-GB"/>
        </w:rPr>
        <w:t xml:space="preserve">Schedule of the project </w:t>
      </w:r>
      <w:r>
        <w:rPr>
          <w:sz w:val="32"/>
          <w:szCs w:val="32"/>
        </w:rPr>
        <w:t>; the project is to last for a minimum of 8months but taking other problems that might come it should last for about a year</w:t>
      </w:r>
      <w:r>
        <w:rPr>
          <w:sz w:val="32"/>
          <w:szCs w:val="32"/>
          <w:lang w:val="en-GB"/>
        </w:rPr>
        <w:t xml:space="preserve"> or so.</w:t>
      </w:r>
    </w:p>
    <w:p>
      <w:pPr>
        <w:pStyle w:val="8"/>
        <w:rPr>
          <w:sz w:val="32"/>
          <w:szCs w:val="32"/>
        </w:rPr>
      </w:pPr>
      <w:r>
        <w:rPr>
          <w:sz w:val="32"/>
          <w:szCs w:val="32"/>
        </w:rPr>
        <w:t>-</w:t>
      </w:r>
      <w:r>
        <w:rPr>
          <w:sz w:val="32"/>
          <w:szCs w:val="32"/>
          <w:lang w:val="en-GB"/>
        </w:rPr>
        <w:t xml:space="preserve">Management of the project </w:t>
      </w:r>
      <w:r>
        <w:rPr>
          <w:sz w:val="32"/>
          <w:szCs w:val="32"/>
        </w:rPr>
        <w:t>; the project administrators are to make sure the projects are carried out effectively and ensure the payments of the workers when due.</w:t>
      </w:r>
    </w:p>
    <w:p>
      <w:pPr>
        <w:pStyle w:val="8"/>
        <w:rPr>
          <w:sz w:val="32"/>
          <w:szCs w:val="32"/>
          <w:lang w:val="en-GB"/>
        </w:rPr>
      </w:pPr>
      <w:r>
        <w:rPr>
          <w:sz w:val="32"/>
          <w:szCs w:val="32"/>
          <w:lang w:val="en-GB"/>
        </w:rPr>
        <w:t>A-Demolishing, dismantling and preparation works</w:t>
      </w:r>
    </w:p>
    <w:p>
      <w:pPr>
        <w:pStyle w:val="8"/>
        <w:rPr>
          <w:sz w:val="32"/>
          <w:szCs w:val="32"/>
          <w:lang w:val="en-GB"/>
        </w:rPr>
      </w:pPr>
      <w:r>
        <w:rPr>
          <w:sz w:val="32"/>
          <w:szCs w:val="32"/>
          <w:lang w:val="en-GB"/>
        </w:rPr>
        <w:t>B-Concrete, Block and plastering works</w:t>
      </w:r>
    </w:p>
    <w:p>
      <w:pPr>
        <w:pStyle w:val="8"/>
        <w:rPr>
          <w:sz w:val="32"/>
          <w:szCs w:val="32"/>
          <w:lang w:val="en-GB"/>
        </w:rPr>
      </w:pPr>
      <w:r>
        <w:rPr>
          <w:sz w:val="32"/>
          <w:szCs w:val="32"/>
          <w:lang w:val="en-GB"/>
        </w:rPr>
        <w:t xml:space="preserve">C-Painting and Coating works </w:t>
      </w:r>
    </w:p>
    <w:p>
      <w:pPr>
        <w:pStyle w:val="8"/>
        <w:rPr>
          <w:sz w:val="32"/>
          <w:szCs w:val="32"/>
          <w:lang w:val="en-GB"/>
        </w:rPr>
      </w:pPr>
      <w:r>
        <w:rPr>
          <w:sz w:val="32"/>
          <w:szCs w:val="32"/>
          <w:lang w:val="en-GB"/>
        </w:rPr>
        <w:t xml:space="preserve">D-Doors ,windows and Metal works </w:t>
      </w:r>
    </w:p>
    <w:p>
      <w:pPr>
        <w:pStyle w:val="8"/>
        <w:rPr>
          <w:sz w:val="32"/>
          <w:szCs w:val="32"/>
          <w:lang w:val="en-GB"/>
        </w:rPr>
      </w:pPr>
      <w:r>
        <w:rPr>
          <w:sz w:val="32"/>
          <w:szCs w:val="32"/>
          <w:lang w:val="en-GB"/>
        </w:rPr>
        <w:t xml:space="preserve">E- </w:t>
      </w:r>
      <w:r>
        <w:rPr>
          <w:sz w:val="32"/>
          <w:szCs w:val="32"/>
          <w:lang w:val="en-US"/>
        </w:rPr>
        <w:t>Plumbing and Sanitory works</w:t>
      </w:r>
      <w:bookmarkStart w:id="0" w:name="_GoBack"/>
      <w:bookmarkEnd w:id="0"/>
    </w:p>
    <w:p>
      <w:pPr>
        <w:pStyle w:val="8"/>
        <w:rPr>
          <w:sz w:val="32"/>
          <w:szCs w:val="32"/>
          <w:lang w:val="en-GB"/>
        </w:rPr>
      </w:pPr>
      <w:r>
        <w:rPr>
          <w:sz w:val="32"/>
          <w:szCs w:val="32"/>
          <w:lang w:val="en-GB"/>
        </w:rPr>
        <w:t xml:space="preserve">F-Electrical Works </w:t>
      </w:r>
    </w:p>
    <w:p>
      <w:pPr>
        <w:pStyle w:val="8"/>
        <w:rPr>
          <w:sz w:val="32"/>
          <w:szCs w:val="32"/>
          <w:lang w:val="en-GB"/>
        </w:rPr>
      </w:pPr>
      <w:r>
        <w:rPr>
          <w:sz w:val="32"/>
          <w:szCs w:val="32"/>
          <w:lang w:val="en-GB"/>
        </w:rPr>
        <w:t>G- Air-conditioning works</w:t>
      </w:r>
    </w:p>
    <w:p>
      <w:pPr>
        <w:pStyle w:val="8"/>
        <w:rPr>
          <w:sz w:val="32"/>
          <w:szCs w:val="32"/>
          <w:lang w:val="en-GB"/>
        </w:rPr>
      </w:pPr>
    </w:p>
    <w:p>
      <w:pPr>
        <w:pStyle w:val="8"/>
        <w:rPr>
          <w:sz w:val="32"/>
          <w:szCs w:val="32"/>
        </w:rPr>
      </w:pPr>
      <w:r>
        <w:rPr>
          <w:sz w:val="32"/>
          <w:szCs w:val="32"/>
        </w:rPr>
        <w:t xml:space="preserve"> </w:t>
      </w:r>
    </w:p>
    <w:p>
      <w:pPr>
        <w:rPr>
          <w:sz w:val="32"/>
          <w:szCs w:val="32"/>
        </w:rPr>
      </w:pPr>
    </w:p>
    <w:p>
      <w:pPr>
        <w:pStyle w:val="8"/>
        <w:rPr>
          <w:sz w:val="32"/>
          <w:szCs w:val="32"/>
        </w:rPr>
      </w:pPr>
    </w:p>
    <w:p>
      <w:pPr>
        <w:pStyle w:val="8"/>
        <w:rPr>
          <w:sz w:val="32"/>
          <w:szCs w:val="32"/>
        </w:rPr>
      </w:pPr>
      <w:r>
        <w:rPr>
          <w:sz w:val="32"/>
          <w:szCs w:val="32"/>
        </w:rPr>
        <w:t xml:space="preserve"> </w:t>
      </w:r>
    </w:p>
    <w:p>
      <w:pPr>
        <w:rPr>
          <w:b/>
          <w:sz w:val="36"/>
          <w:szCs w:val="36"/>
        </w:rPr>
      </w:pPr>
      <w:r>
        <w:rPr>
          <w:b/>
          <w:sz w:val="36"/>
          <w:szCs w:val="36"/>
        </w:rPr>
        <w:t xml:space="preserve">          2               </w:t>
      </w:r>
      <w:r>
        <w:drawing>
          <wp:inline distT="0" distB="0" distL="0" distR="0">
            <wp:extent cx="5943600" cy="3068320"/>
            <wp:effectExtent l="0" t="0" r="0" b="0"/>
            <wp:docPr id="1" name="Picture 1" descr="C:\Users\grace\AppData\Local\Microsoft\Windows\INetCache\Content.Word\Two-Gantt-Chart-Baselines-in-Microsoft-Projec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race\AppData\Local\Microsoft\Windows\INetCache\Content.Word\Two-Gantt-Chart-Baselines-in-Microsoft-Project-Fi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943600" cy="3068838"/>
                    </a:xfrm>
                    <a:prstGeom prst="rect">
                      <a:avLst/>
                    </a:prstGeom>
                    <a:noFill/>
                    <a:ln>
                      <a:noFill/>
                    </a:ln>
                  </pic:spPr>
                </pic:pic>
              </a:graphicData>
            </a:graphic>
          </wp:inline>
        </w:drawing>
      </w:r>
      <w:r>
        <w:rPr>
          <w:b/>
          <w:sz w:val="36"/>
          <w:szCs w:val="36"/>
        </w:rPr>
        <w:t xml:space="preserve">     </w:t>
      </w:r>
    </w:p>
    <w:p>
      <w:pPr>
        <w:rPr>
          <w:b/>
          <w:sz w:val="36"/>
          <w:szCs w:val="36"/>
        </w:rPr>
      </w:pPr>
      <w:r>
        <w:rPr>
          <w:b/>
          <w:sz w:val="36"/>
          <w:szCs w:val="36"/>
        </w:rPr>
        <w:t xml:space="preserve">           </w:t>
      </w:r>
    </w:p>
    <w:p>
      <w:pPr>
        <w:rPr>
          <w:b/>
          <w:sz w:val="36"/>
          <w:szCs w:val="36"/>
        </w:rPr>
      </w:pPr>
    </w:p>
    <w:p>
      <w:pPr>
        <w:pStyle w:val="8"/>
        <w:rPr>
          <w:sz w:val="32"/>
          <w:szCs w:val="32"/>
          <w:lang w:val="en-US"/>
        </w:rPr>
      </w:pPr>
      <w:r>
        <w:rPr>
          <w:sz w:val="32"/>
          <w:szCs w:val="32"/>
        </w:rPr>
        <w:t xml:space="preserve">3 </w:t>
      </w:r>
      <w:r>
        <w:rPr>
          <w:sz w:val="32"/>
          <w:szCs w:val="32"/>
          <w:lang w:val="en-US"/>
        </w:rPr>
        <w:t xml:space="preserve">HUMAN RESOURCES </w:t>
      </w:r>
    </w:p>
    <w:p>
      <w:pPr>
        <w:pStyle w:val="8"/>
        <w:rPr>
          <w:sz w:val="32"/>
          <w:szCs w:val="32"/>
          <w:lang w:val="en-US"/>
        </w:rPr>
      </w:pPr>
      <w:r>
        <w:rPr>
          <w:sz w:val="32"/>
          <w:szCs w:val="32"/>
          <w:lang w:val="en-US"/>
        </w:rPr>
        <w:t>Must have up to 3years Experience with electrical works</w:t>
      </w:r>
    </w:p>
    <w:p>
      <w:pPr>
        <w:pStyle w:val="8"/>
        <w:rPr>
          <w:sz w:val="32"/>
          <w:szCs w:val="32"/>
          <w:lang w:val="en-US"/>
        </w:rPr>
      </w:pPr>
      <w:r>
        <w:rPr>
          <w:sz w:val="32"/>
          <w:szCs w:val="32"/>
          <w:lang w:val="en-US"/>
        </w:rPr>
        <w:t>Must have Minimum 4years experience in refurbishing</w:t>
      </w:r>
    </w:p>
    <w:p>
      <w:pPr>
        <w:pStyle w:val="8"/>
        <w:rPr>
          <w:sz w:val="32"/>
          <w:szCs w:val="32"/>
          <w:lang w:val="en-US"/>
        </w:rPr>
      </w:pPr>
      <w:r>
        <w:rPr>
          <w:sz w:val="32"/>
          <w:szCs w:val="32"/>
          <w:lang w:val="en-US"/>
        </w:rPr>
        <w:t xml:space="preserve">Must have up to 3years experience with plumbing </w:t>
      </w:r>
    </w:p>
    <w:p>
      <w:pPr>
        <w:pStyle w:val="8"/>
        <w:rPr>
          <w:sz w:val="32"/>
          <w:szCs w:val="32"/>
          <w:lang w:val="en-US"/>
        </w:rPr>
      </w:pPr>
      <w:r>
        <w:rPr>
          <w:sz w:val="32"/>
          <w:szCs w:val="32"/>
          <w:lang w:val="en-US"/>
        </w:rPr>
        <w:t>PROJECT TEAM,</w:t>
      </w:r>
    </w:p>
    <w:p>
      <w:pPr>
        <w:pStyle w:val="8"/>
        <w:rPr>
          <w:sz w:val="32"/>
          <w:szCs w:val="32"/>
          <w:lang w:val="en-US"/>
        </w:rPr>
      </w:pPr>
      <w:r>
        <w:rPr>
          <w:sz w:val="32"/>
          <w:szCs w:val="32"/>
          <w:lang w:val="en-US"/>
        </w:rPr>
        <w:t xml:space="preserve">1. Client </w:t>
      </w:r>
    </w:p>
    <w:p>
      <w:pPr>
        <w:pStyle w:val="8"/>
        <w:rPr>
          <w:sz w:val="32"/>
          <w:szCs w:val="32"/>
          <w:lang w:val="en-US"/>
        </w:rPr>
      </w:pPr>
      <w:r>
        <w:rPr>
          <w:sz w:val="32"/>
          <w:szCs w:val="32"/>
          <w:lang w:val="en-US"/>
        </w:rPr>
        <w:t>2. Consultant</w:t>
      </w:r>
    </w:p>
    <w:p>
      <w:pPr>
        <w:pStyle w:val="8"/>
        <w:rPr>
          <w:sz w:val="32"/>
          <w:szCs w:val="32"/>
          <w:lang w:val="en-US"/>
        </w:rPr>
      </w:pPr>
      <w:r>
        <w:rPr>
          <w:sz w:val="32"/>
          <w:szCs w:val="32"/>
          <w:lang w:val="en-US"/>
        </w:rPr>
        <w:t>3. Architects (Engineer)</w:t>
      </w:r>
    </w:p>
    <w:p>
      <w:pPr>
        <w:pStyle w:val="8"/>
        <w:rPr>
          <w:sz w:val="32"/>
          <w:szCs w:val="32"/>
          <w:lang w:val="en-US"/>
        </w:rPr>
      </w:pPr>
      <w:r>
        <w:rPr>
          <w:sz w:val="32"/>
          <w:szCs w:val="32"/>
          <w:lang w:val="en-US"/>
        </w:rPr>
        <w:t xml:space="preserve">4. Contractor </w:t>
      </w:r>
    </w:p>
    <w:p>
      <w:pPr>
        <w:pStyle w:val="8"/>
        <w:rPr>
          <w:sz w:val="32"/>
          <w:szCs w:val="32"/>
          <w:lang w:val="en-US"/>
        </w:rPr>
      </w:pPr>
      <w:r>
        <w:rPr>
          <w:sz w:val="32"/>
          <w:szCs w:val="32"/>
          <w:lang w:val="en-US"/>
        </w:rPr>
        <w:t>5. Sub-contractor</w:t>
      </w:r>
    </w:p>
    <w:p>
      <w:pPr>
        <w:pStyle w:val="8"/>
        <w:rPr>
          <w:sz w:val="32"/>
          <w:szCs w:val="32"/>
          <w:lang w:val="en-US"/>
        </w:rPr>
      </w:pPr>
      <w:r>
        <w:rPr>
          <w:sz w:val="32"/>
          <w:szCs w:val="32"/>
          <w:lang w:val="en-US"/>
        </w:rPr>
        <w:t xml:space="preserve"> The client is the  Lead consultant .</w:t>
      </w:r>
    </w:p>
    <w:p>
      <w:pPr>
        <w:pStyle w:val="8"/>
        <w:numPr>
          <w:numId w:val="0"/>
        </w:numPr>
        <w:ind w:left="0" w:leftChars="0" w:firstLine="0" w:firstLineChars="0"/>
        <w:rPr>
          <w:sz w:val="32"/>
          <w:szCs w:val="32"/>
        </w:rPr>
      </w:pPr>
    </w:p>
    <w:p>
      <w:pPr>
        <w:pStyle w:val="8"/>
        <w:numPr>
          <w:numId w:val="0"/>
        </w:numPr>
        <w:ind w:left="720" w:leftChars="0"/>
        <w:rPr>
          <w:sz w:val="32"/>
          <w:szCs w:val="32"/>
        </w:rPr>
      </w:pPr>
    </w:p>
    <w:p>
      <w:pPr>
        <w:pStyle w:val="8"/>
        <w:numPr>
          <w:numId w:val="0"/>
        </w:numPr>
        <w:ind w:left="720" w:leftChars="0"/>
        <w:rPr>
          <w:sz w:val="32"/>
          <w:szCs w:val="32"/>
        </w:rPr>
      </w:pPr>
    </w:p>
    <w:p>
      <w:pPr>
        <w:pStyle w:val="8"/>
        <w:ind w:left="1080"/>
        <w:rPr>
          <w:sz w:val="32"/>
          <w:szCs w:val="32"/>
          <w:u w:val="single"/>
        </w:rPr>
      </w:pPr>
    </w:p>
    <w:p>
      <w:pPr>
        <w:pStyle w:val="8"/>
        <w:ind w:left="1080"/>
        <w:rPr>
          <w:sz w:val="32"/>
          <w:szCs w:val="32"/>
          <w:lang w:val="en-US"/>
        </w:rPr>
      </w:pPr>
    </w:p>
    <w:p>
      <w:pPr>
        <w:pStyle w:val="8"/>
        <w:ind w:left="1080"/>
        <w:rPr>
          <w:sz w:val="32"/>
          <w:szCs w:val="32"/>
          <w:lang w:val="en-GB"/>
        </w:rPr>
      </w:pPr>
    </w:p>
    <w:p>
      <w:pPr>
        <w:pStyle w:val="8"/>
        <w:ind w:left="0" w:leftChars="0" w:firstLine="0" w:firstLineChars="0"/>
        <w:rPr>
          <w:sz w:val="32"/>
          <w:szCs w:val="32"/>
        </w:rPr>
      </w:pPr>
    </w:p>
    <w:p>
      <w:pPr>
        <w:pStyle w:val="8"/>
        <w:ind w:left="1080"/>
        <w:rPr>
          <w:sz w:val="32"/>
          <w:szCs w:val="32"/>
          <w:lang w:val="en-GB"/>
        </w:rPr>
      </w:pPr>
    </w:p>
    <w:p>
      <w:pPr>
        <w:pStyle w:val="8"/>
        <w:ind w:left="1080"/>
        <w:rPr>
          <w:sz w:val="32"/>
          <w:szCs w:val="32"/>
        </w:rPr>
      </w:pPr>
    </w:p>
    <w:p>
      <w:pPr>
        <w:pStyle w:val="8"/>
        <w:ind w:left="1080"/>
        <w:rPr>
          <w:sz w:val="32"/>
          <w:szCs w:val="32"/>
        </w:rPr>
      </w:pPr>
      <w:r>
        <w:rPr>
          <w:sz w:val="32"/>
          <w:szCs w:val="32"/>
        </w:rPr>
        <w:t>4. the site was secured to prevent people from coming close to the construction site so as to avoid dangers from occurring and to give room for the workers to do their job.</w:t>
      </w:r>
    </w:p>
    <w:p>
      <w:pPr>
        <w:pStyle w:val="8"/>
        <w:ind w:left="1080"/>
        <w:rPr>
          <w:sz w:val="32"/>
          <w:szCs w:val="32"/>
        </w:rPr>
      </w:pPr>
      <w:r>
        <w:rPr>
          <w:sz w:val="32"/>
          <w:szCs w:val="32"/>
        </w:rPr>
        <w:t>5</w:t>
      </w:r>
    </w:p>
    <w:tbl>
      <w:tblPr>
        <w:tblStyle w:val="5"/>
        <w:tblW w:w="8496"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4"/>
        <w:gridCol w:w="4202"/>
      </w:tblGrid>
      <w:tr>
        <w:tc>
          <w:tcPr>
            <w:tcW w:w="4294" w:type="dxa"/>
          </w:tcPr>
          <w:p>
            <w:pPr>
              <w:pStyle w:val="8"/>
              <w:spacing w:after="0" w:line="240" w:lineRule="auto"/>
              <w:ind w:left="0"/>
              <w:rPr>
                <w:sz w:val="32"/>
                <w:szCs w:val="32"/>
              </w:rPr>
            </w:pPr>
            <w:r>
              <w:rPr>
                <w:sz w:val="32"/>
                <w:szCs w:val="32"/>
              </w:rPr>
              <w:t>The projections</w:t>
            </w:r>
          </w:p>
        </w:tc>
        <w:tc>
          <w:tcPr>
            <w:tcW w:w="4202" w:type="dxa"/>
          </w:tcPr>
          <w:p>
            <w:pPr>
              <w:pStyle w:val="8"/>
              <w:spacing w:after="0" w:line="240" w:lineRule="auto"/>
              <w:ind w:left="0"/>
              <w:rPr>
                <w:sz w:val="32"/>
                <w:szCs w:val="32"/>
              </w:rPr>
            </w:pPr>
            <w:r>
              <w:rPr>
                <w:sz w:val="32"/>
                <w:szCs w:val="32"/>
              </w:rPr>
              <w:t>Cost</w:t>
            </w:r>
          </w:p>
        </w:tc>
      </w:tr>
      <w:tr>
        <w:tc>
          <w:tcPr>
            <w:tcW w:w="4294" w:type="dxa"/>
          </w:tcPr>
          <w:p>
            <w:pPr>
              <w:pStyle w:val="8"/>
              <w:spacing w:after="0" w:line="240" w:lineRule="auto"/>
              <w:ind w:left="0"/>
              <w:rPr>
                <w:sz w:val="32"/>
                <w:szCs w:val="32"/>
              </w:rPr>
            </w:pPr>
            <w:r>
              <w:rPr>
                <w:sz w:val="32"/>
                <w:szCs w:val="32"/>
              </w:rPr>
              <w:t>At 10%</w:t>
            </w:r>
          </w:p>
        </w:tc>
        <w:tc>
          <w:tcPr>
            <w:tcW w:w="4202" w:type="dxa"/>
          </w:tcPr>
          <w:p>
            <w:pPr>
              <w:pStyle w:val="8"/>
              <w:spacing w:after="0" w:line="240" w:lineRule="auto"/>
              <w:ind w:left="0"/>
              <w:rPr>
                <w:sz w:val="32"/>
                <w:szCs w:val="32"/>
              </w:rPr>
            </w:pPr>
            <w:r>
              <w:rPr>
                <w:sz w:val="32"/>
                <w:szCs w:val="32"/>
              </w:rPr>
              <w:t>5 million naira</w:t>
            </w:r>
          </w:p>
        </w:tc>
      </w:tr>
      <w:tr>
        <w:tc>
          <w:tcPr>
            <w:tcW w:w="4294" w:type="dxa"/>
          </w:tcPr>
          <w:p>
            <w:pPr>
              <w:pStyle w:val="8"/>
              <w:spacing w:after="0" w:line="240" w:lineRule="auto"/>
              <w:ind w:left="0"/>
              <w:rPr>
                <w:sz w:val="32"/>
                <w:szCs w:val="32"/>
              </w:rPr>
            </w:pPr>
            <w:r>
              <w:rPr>
                <w:sz w:val="32"/>
                <w:szCs w:val="32"/>
              </w:rPr>
              <w:t>At 15%</w:t>
            </w:r>
          </w:p>
        </w:tc>
        <w:tc>
          <w:tcPr>
            <w:tcW w:w="4202" w:type="dxa"/>
          </w:tcPr>
          <w:p>
            <w:pPr>
              <w:pStyle w:val="8"/>
              <w:spacing w:after="0" w:line="240" w:lineRule="auto"/>
              <w:ind w:left="0"/>
              <w:rPr>
                <w:sz w:val="32"/>
                <w:szCs w:val="32"/>
              </w:rPr>
            </w:pPr>
            <w:r>
              <w:rPr>
                <w:sz w:val="32"/>
                <w:szCs w:val="32"/>
              </w:rPr>
              <w:t>11 million naira</w:t>
            </w:r>
          </w:p>
        </w:tc>
      </w:tr>
      <w:tr>
        <w:tc>
          <w:tcPr>
            <w:tcW w:w="4294" w:type="dxa"/>
          </w:tcPr>
          <w:p>
            <w:pPr>
              <w:pStyle w:val="8"/>
              <w:spacing w:after="0" w:line="240" w:lineRule="auto"/>
              <w:ind w:left="0"/>
              <w:rPr>
                <w:sz w:val="32"/>
                <w:szCs w:val="32"/>
              </w:rPr>
            </w:pPr>
            <w:r>
              <w:rPr>
                <w:sz w:val="32"/>
                <w:szCs w:val="32"/>
              </w:rPr>
              <w:t>At 5%</w:t>
            </w:r>
          </w:p>
        </w:tc>
        <w:tc>
          <w:tcPr>
            <w:tcW w:w="4202" w:type="dxa"/>
          </w:tcPr>
          <w:p>
            <w:pPr>
              <w:pStyle w:val="8"/>
              <w:spacing w:after="0" w:line="240" w:lineRule="auto"/>
              <w:ind w:left="0"/>
              <w:rPr>
                <w:sz w:val="32"/>
                <w:szCs w:val="32"/>
              </w:rPr>
            </w:pPr>
            <w:r>
              <w:rPr>
                <w:sz w:val="32"/>
                <w:szCs w:val="32"/>
              </w:rPr>
              <w:t>1 million naira</w:t>
            </w:r>
          </w:p>
        </w:tc>
      </w:tr>
      <w:tr>
        <w:tc>
          <w:tcPr>
            <w:tcW w:w="4294" w:type="dxa"/>
          </w:tcPr>
          <w:p>
            <w:pPr>
              <w:pStyle w:val="8"/>
              <w:spacing w:after="0" w:line="240" w:lineRule="auto"/>
              <w:ind w:left="0"/>
              <w:rPr>
                <w:sz w:val="32"/>
                <w:szCs w:val="32"/>
              </w:rPr>
            </w:pPr>
            <w:r>
              <w:rPr>
                <w:sz w:val="32"/>
                <w:szCs w:val="32"/>
              </w:rPr>
              <w:t>At 12%</w:t>
            </w:r>
          </w:p>
        </w:tc>
        <w:tc>
          <w:tcPr>
            <w:tcW w:w="4202" w:type="dxa"/>
          </w:tcPr>
          <w:p>
            <w:pPr>
              <w:pStyle w:val="8"/>
              <w:spacing w:after="0" w:line="240" w:lineRule="auto"/>
              <w:ind w:left="0"/>
              <w:rPr>
                <w:sz w:val="32"/>
                <w:szCs w:val="32"/>
              </w:rPr>
            </w:pPr>
            <w:r>
              <w:rPr>
                <w:sz w:val="32"/>
                <w:szCs w:val="32"/>
              </w:rPr>
              <w:t>15 million naira</w:t>
            </w:r>
          </w:p>
        </w:tc>
      </w:tr>
      <w:tr>
        <w:tc>
          <w:tcPr>
            <w:tcW w:w="4294" w:type="dxa"/>
          </w:tcPr>
          <w:p>
            <w:pPr>
              <w:pStyle w:val="8"/>
              <w:spacing w:after="0" w:line="240" w:lineRule="auto"/>
              <w:ind w:left="0"/>
              <w:rPr>
                <w:sz w:val="32"/>
                <w:szCs w:val="32"/>
              </w:rPr>
            </w:pPr>
            <w:r>
              <w:rPr>
                <w:sz w:val="32"/>
                <w:szCs w:val="32"/>
              </w:rPr>
              <w:t>At 20%</w:t>
            </w:r>
          </w:p>
        </w:tc>
        <w:tc>
          <w:tcPr>
            <w:tcW w:w="4202" w:type="dxa"/>
          </w:tcPr>
          <w:p>
            <w:pPr>
              <w:pStyle w:val="8"/>
              <w:spacing w:after="0" w:line="240" w:lineRule="auto"/>
              <w:ind w:left="0"/>
              <w:rPr>
                <w:sz w:val="32"/>
                <w:szCs w:val="32"/>
              </w:rPr>
            </w:pPr>
            <w:r>
              <w:rPr>
                <w:sz w:val="32"/>
                <w:szCs w:val="32"/>
              </w:rPr>
              <w:t>22 million naira</w:t>
            </w:r>
          </w:p>
        </w:tc>
      </w:tr>
    </w:tbl>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p>
    <w:p>
      <w:pPr>
        <w:rPr>
          <w:sz w:val="32"/>
          <w:szCs w:val="32"/>
        </w:rPr>
      </w:pPr>
      <w:r>
        <w:rPr>
          <w:sz w:val="32"/>
          <w:szCs w:val="32"/>
        </w:rPr>
        <w:t>6</w:t>
      </w:r>
    </w:p>
    <w:tbl>
      <w:tblPr>
        <w:tblStyle w:val="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c>
          <w:tcPr>
            <w:tcW w:w="4788" w:type="dxa"/>
          </w:tcPr>
          <w:p>
            <w:pPr>
              <w:pStyle w:val="8"/>
              <w:spacing w:after="0" w:line="240" w:lineRule="auto"/>
              <w:ind w:left="0"/>
              <w:rPr>
                <w:sz w:val="32"/>
                <w:szCs w:val="32"/>
              </w:rPr>
            </w:pPr>
            <w:r>
              <w:rPr>
                <w:sz w:val="32"/>
                <w:szCs w:val="32"/>
              </w:rPr>
              <w:t xml:space="preserve">Mobilization </w:t>
            </w:r>
          </w:p>
        </w:tc>
        <w:tc>
          <w:tcPr>
            <w:tcW w:w="4788" w:type="dxa"/>
          </w:tcPr>
          <w:p>
            <w:pPr>
              <w:pStyle w:val="8"/>
              <w:spacing w:after="0" w:line="240" w:lineRule="auto"/>
              <w:ind w:left="0"/>
              <w:rPr>
                <w:sz w:val="32"/>
                <w:szCs w:val="32"/>
              </w:rPr>
            </w:pPr>
            <w:r>
              <w:rPr>
                <w:sz w:val="32"/>
                <w:szCs w:val="32"/>
              </w:rPr>
              <w:t>20 million naira</w:t>
            </w:r>
          </w:p>
        </w:tc>
      </w:tr>
      <w:tr>
        <w:tc>
          <w:tcPr>
            <w:tcW w:w="4788" w:type="dxa"/>
          </w:tcPr>
          <w:p>
            <w:pPr>
              <w:pStyle w:val="8"/>
              <w:spacing w:after="0" w:line="240" w:lineRule="auto"/>
              <w:ind w:left="0"/>
              <w:rPr>
                <w:sz w:val="32"/>
                <w:szCs w:val="32"/>
              </w:rPr>
            </w:pPr>
            <w:r>
              <w:rPr>
                <w:sz w:val="32"/>
                <w:szCs w:val="32"/>
              </w:rPr>
              <w:t>Completion</w:t>
            </w:r>
          </w:p>
        </w:tc>
        <w:tc>
          <w:tcPr>
            <w:tcW w:w="4788" w:type="dxa"/>
          </w:tcPr>
          <w:p>
            <w:pPr>
              <w:pStyle w:val="8"/>
              <w:spacing w:after="0" w:line="240" w:lineRule="auto"/>
              <w:ind w:left="0"/>
              <w:rPr>
                <w:sz w:val="32"/>
                <w:szCs w:val="32"/>
              </w:rPr>
            </w:pPr>
            <w:r>
              <w:rPr>
                <w:sz w:val="32"/>
                <w:szCs w:val="32"/>
              </w:rPr>
              <w:t>15 million naira</w:t>
            </w:r>
          </w:p>
        </w:tc>
      </w:tr>
      <w:tr>
        <w:tc>
          <w:tcPr>
            <w:tcW w:w="4788" w:type="dxa"/>
          </w:tcPr>
          <w:p>
            <w:pPr>
              <w:pStyle w:val="8"/>
              <w:spacing w:after="0" w:line="240" w:lineRule="auto"/>
              <w:ind w:left="0"/>
              <w:rPr>
                <w:sz w:val="32"/>
                <w:szCs w:val="32"/>
              </w:rPr>
            </w:pPr>
            <w:r>
              <w:rPr>
                <w:sz w:val="32"/>
                <w:szCs w:val="32"/>
              </w:rPr>
              <w:t>Completion and hand over</w:t>
            </w:r>
          </w:p>
        </w:tc>
        <w:tc>
          <w:tcPr>
            <w:tcW w:w="4788" w:type="dxa"/>
          </w:tcPr>
          <w:p>
            <w:pPr>
              <w:pStyle w:val="8"/>
              <w:spacing w:after="0" w:line="240" w:lineRule="auto"/>
              <w:ind w:left="0"/>
              <w:rPr>
                <w:sz w:val="32"/>
                <w:szCs w:val="32"/>
              </w:rPr>
            </w:pPr>
            <w:r>
              <w:rPr>
                <w:sz w:val="32"/>
                <w:szCs w:val="32"/>
              </w:rPr>
              <w:t>10 million naira</w:t>
            </w:r>
          </w:p>
        </w:tc>
      </w:tr>
      <w:tr>
        <w:tc>
          <w:tcPr>
            <w:tcW w:w="4788" w:type="dxa"/>
          </w:tcPr>
          <w:p>
            <w:pPr>
              <w:pStyle w:val="8"/>
              <w:spacing w:after="0" w:line="240" w:lineRule="auto"/>
              <w:ind w:left="0"/>
              <w:rPr>
                <w:sz w:val="32"/>
                <w:szCs w:val="32"/>
              </w:rPr>
            </w:pPr>
            <w:r>
              <w:rPr>
                <w:sz w:val="32"/>
                <w:szCs w:val="32"/>
              </w:rPr>
              <w:t>Defect liability period</w:t>
            </w:r>
          </w:p>
        </w:tc>
        <w:tc>
          <w:tcPr>
            <w:tcW w:w="4788" w:type="dxa"/>
          </w:tcPr>
          <w:p>
            <w:pPr>
              <w:pStyle w:val="8"/>
              <w:spacing w:after="0" w:line="240" w:lineRule="auto"/>
              <w:ind w:left="0"/>
              <w:rPr>
                <w:sz w:val="32"/>
                <w:szCs w:val="32"/>
              </w:rPr>
            </w:pPr>
            <w:r>
              <w:rPr>
                <w:sz w:val="32"/>
                <w:szCs w:val="32"/>
              </w:rPr>
              <w:t>22 million naira</w:t>
            </w:r>
          </w:p>
        </w:tc>
      </w:tr>
    </w:tbl>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p>
    <w:p>
      <w:pPr>
        <w:pStyle w:val="8"/>
        <w:ind w:left="1080"/>
        <w:rPr>
          <w:sz w:val="32"/>
          <w:szCs w:val="32"/>
        </w:rPr>
      </w:pPr>
      <w:r>
        <w:rPr>
          <w:sz w:val="32"/>
          <w:szCs w:val="32"/>
        </w:rPr>
        <w:t>7. BEME is a reported in a systematic, transparent and scholarly manner with the aim of being user friendly, enabling the practitioner to judge and employ evidence according to their individual criteria and context.</w:t>
      </w:r>
      <w:r>
        <w:rPr>
          <w:sz w:val="32"/>
          <w:szCs w:val="32"/>
          <w:lang w:val="en-GB"/>
        </w:rPr>
        <w:t>The BEME stands for the Bill of Engineering Measurement and Evaluation.</w:t>
      </w:r>
    </w:p>
    <w:p>
      <w:pPr>
        <w:pStyle w:val="8"/>
        <w:ind w:left="1080"/>
        <w:rPr>
          <w:sz w:val="32"/>
          <w:szCs w:val="32"/>
        </w:rPr>
      </w:pPr>
    </w:p>
    <w:p>
      <w:pPr>
        <w:pStyle w:val="8"/>
        <w:ind w:left="1080"/>
        <w:rPr>
          <w:sz w:val="32"/>
          <w:szCs w:val="32"/>
        </w:rPr>
      </w:pPr>
      <w:r>
        <w:rPr>
          <w:sz w:val="32"/>
          <w:szCs w:val="32"/>
        </w:rPr>
        <w:t>Defect liability period is a period of time following practical completion during which a contractor remains reliable under the building contract for dealing with any defects which become apparent.</w:t>
      </w:r>
    </w:p>
    <w:p>
      <w:pPr>
        <w:pStyle w:val="8"/>
        <w:ind w:left="1080"/>
        <w:rPr>
          <w:sz w:val="32"/>
          <w:szCs w:val="32"/>
        </w:rPr>
      </w:pPr>
    </w:p>
    <w:p>
      <w:pPr>
        <w:pStyle w:val="8"/>
        <w:ind w:left="1080"/>
        <w:rPr>
          <w:sz w:val="32"/>
          <w:szCs w:val="32"/>
        </w:rPr>
      </w:pPr>
      <w:r>
        <w:rPr>
          <w:sz w:val="32"/>
          <w:szCs w:val="32"/>
        </w:rPr>
        <w:t>Lead consultant is the consultant that directs the work of the consultant team and is the main point of contract for communication between client and the consultant team</w:t>
      </w:r>
      <w:r>
        <w:rPr>
          <w:sz w:val="32"/>
          <w:szCs w:val="32"/>
          <w:lang w:val="en-GB"/>
        </w:rPr>
        <w:t xml:space="preserve">. The le ad consultant is in charge of preparing  progress reports, helps in seeking instructions from the client, arranges value management exercises </w:t>
      </w:r>
    </w:p>
    <w:p>
      <w:pPr>
        <w:pStyle w:val="8"/>
        <w:ind w:left="1080"/>
        <w:rPr>
          <w:sz w:val="32"/>
          <w:szCs w:val="32"/>
        </w:rPr>
      </w:pPr>
    </w:p>
    <w:p>
      <w:pPr>
        <w:pStyle w:val="8"/>
        <w:ind w:left="1080"/>
        <w:rPr>
          <w:sz w:val="32"/>
          <w:szCs w:val="32"/>
        </w:rPr>
      </w:pPr>
      <w:r>
        <w:rPr>
          <w:sz w:val="32"/>
          <w:szCs w:val="32"/>
        </w:rPr>
        <w:t>Project life cycle is the sequence of phases that a project goes through from its initiation to its closure</w:t>
      </w:r>
      <w:r>
        <w:rPr>
          <w:sz w:val="32"/>
          <w:szCs w:val="32"/>
          <w:lang w:val="en-GB"/>
        </w:rPr>
        <w:t>.The number and sequence of the cycle are determined by the management and various other factor like needs of the organisation involved in the project, the nature of the project, and its area of applications. The phases have a definite start,end and control point and are constrained by time. The project life cycle can be defined and modified as per the needs and aspects of the organisation.</w:t>
      </w:r>
    </w:p>
    <w:p>
      <w:pPr>
        <w:pStyle w:val="8"/>
        <w:ind w:left="1080"/>
        <w:rPr>
          <w:sz w:val="32"/>
          <w:szCs w:val="32"/>
        </w:rPr>
      </w:pPr>
    </w:p>
    <w:p>
      <w:pPr>
        <w:pStyle w:val="8"/>
        <w:ind w:left="1080"/>
        <w:rPr>
          <w:sz w:val="32"/>
          <w:szCs w:val="32"/>
        </w:rPr>
      </w:pPr>
      <w:r>
        <w:rPr>
          <w:sz w:val="32"/>
          <w:szCs w:val="32"/>
        </w:rPr>
        <w:t xml:space="preserve">Environmental impact assessment is the assessment of the environmental consequences of a plan, policy, program, or actual projects prior to the decision to move forward with the proposed action.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81F"/>
    <w:multiLevelType w:val="multilevel"/>
    <w:tmpl w:val="573E381F"/>
    <w:lvl w:ilvl="0" w:tentative="0">
      <w:start w:val="1"/>
      <w:numFmt w:val="decimal"/>
      <w:lvlText w:val="%1."/>
      <w:lvlJc w:val="left"/>
      <w:pPr>
        <w:ind w:left="720" w:hanging="360"/>
      </w:pPr>
      <w:rPr>
        <w:rFonts w:hint="default"/>
        <w:b w:val="0"/>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
    <w:name w:val="Light Shading"/>
    <w:basedOn w:val="4"/>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7">
    <w:name w:val="Light Shading Accent 1"/>
    <w:basedOn w:val="4"/>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paragraph" w:customStyle="1" w:styleId="8">
    <w:name w:val="List Paragraph"/>
    <w:basedOn w:val="1"/>
    <w:qFormat/>
    <w:uiPriority w:val="34"/>
    <w:pPr>
      <w:ind w:left="720"/>
      <w:contextualSpacing/>
    </w:pPr>
  </w:style>
  <w:style w:type="character" w:customStyle="1" w:styleId="9">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364</Words>
  <Characters>2075</Characters>
  <Lines>17</Lines>
  <Paragraphs>4</Paragraphs>
  <ScaleCrop>false</ScaleCrop>
  <LinksUpToDate>false</LinksUpToDate>
  <CharactersWithSpaces>2435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2020-04-15T20:02:00Z</dcterms:created>
  <dc:creator>grace onoja</dc:creator>
  <cp:lastModifiedBy>Stephen ✭</cp:lastModifiedBy>
  <dcterms:modified xsi:type="dcterms:W3CDTF">2020-04-16T19:46:30Z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