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9E" w:rsidRPr="009049A6" w:rsidRDefault="00B42F64">
      <w:pPr>
        <w:rPr>
          <w:rFonts w:ascii="Times New Roman" w:hAnsi="Times New Roman" w:cs="Times New Roman"/>
          <w:sz w:val="28"/>
          <w:szCs w:val="28"/>
          <w:lang w:val="en-GB"/>
        </w:rPr>
      </w:pPr>
      <w:r w:rsidRPr="009049A6">
        <w:rPr>
          <w:rFonts w:ascii="Times New Roman" w:hAnsi="Times New Roman" w:cs="Times New Roman"/>
          <w:sz w:val="28"/>
          <w:szCs w:val="28"/>
          <w:lang w:val="en-GB"/>
        </w:rPr>
        <w:t>NAME: EFFIONG BLESSING EDET</w:t>
      </w:r>
    </w:p>
    <w:p w:rsidR="00B42F64" w:rsidRPr="009049A6" w:rsidRDefault="00B42F64">
      <w:pPr>
        <w:rPr>
          <w:rFonts w:ascii="Times New Roman" w:hAnsi="Times New Roman" w:cs="Times New Roman"/>
          <w:sz w:val="28"/>
          <w:szCs w:val="28"/>
          <w:lang w:val="en-GB"/>
        </w:rPr>
      </w:pPr>
      <w:r w:rsidRPr="009049A6">
        <w:rPr>
          <w:rFonts w:ascii="Times New Roman" w:hAnsi="Times New Roman" w:cs="Times New Roman"/>
          <w:sz w:val="28"/>
          <w:szCs w:val="28"/>
          <w:lang w:val="en-GB"/>
        </w:rPr>
        <w:t>COURSE: LEGAL METHOD</w:t>
      </w:r>
    </w:p>
    <w:p w:rsidR="00B42F64" w:rsidRPr="009049A6" w:rsidRDefault="00B42F64">
      <w:pPr>
        <w:rPr>
          <w:rFonts w:ascii="Times New Roman" w:hAnsi="Times New Roman" w:cs="Times New Roman"/>
          <w:sz w:val="28"/>
          <w:szCs w:val="28"/>
          <w:lang w:val="en-GB"/>
        </w:rPr>
      </w:pPr>
      <w:r w:rsidRPr="009049A6">
        <w:rPr>
          <w:rFonts w:ascii="Times New Roman" w:hAnsi="Times New Roman" w:cs="Times New Roman"/>
          <w:sz w:val="28"/>
          <w:szCs w:val="28"/>
          <w:lang w:val="en-GB"/>
        </w:rPr>
        <w:t>MATRIC NUMBER: 19/LAW01/074</w:t>
      </w:r>
    </w:p>
    <w:p w:rsidR="00B42F64" w:rsidRPr="009049A6" w:rsidRDefault="00B42F64">
      <w:pPr>
        <w:rPr>
          <w:rFonts w:ascii="Times New Roman" w:hAnsi="Times New Roman" w:cs="Times New Roman"/>
          <w:sz w:val="28"/>
          <w:szCs w:val="28"/>
          <w:lang w:val="en-GB"/>
        </w:rPr>
      </w:pPr>
      <w:r w:rsidRPr="009049A6">
        <w:rPr>
          <w:rFonts w:ascii="Times New Roman" w:hAnsi="Times New Roman" w:cs="Times New Roman"/>
          <w:sz w:val="28"/>
          <w:szCs w:val="28"/>
          <w:lang w:val="en-GB"/>
        </w:rPr>
        <w:t>LEVEL: 100</w:t>
      </w:r>
    </w:p>
    <w:p w:rsidR="00B42F64" w:rsidRDefault="009049A6">
      <w:pPr>
        <w:rPr>
          <w:rFonts w:ascii="Times New Roman" w:hAnsi="Times New Roman" w:cs="Times New Roman"/>
          <w:b/>
          <w:i/>
          <w:sz w:val="28"/>
          <w:szCs w:val="28"/>
          <w:u w:val="single"/>
          <w:lang w:val="en-GB"/>
        </w:rPr>
      </w:pPr>
      <w:r w:rsidRPr="009049A6">
        <w:rPr>
          <w:rFonts w:ascii="Times New Roman" w:hAnsi="Times New Roman" w:cs="Times New Roman"/>
          <w:sz w:val="28"/>
          <w:szCs w:val="28"/>
          <w:lang w:val="en-GB"/>
        </w:rPr>
        <w:t xml:space="preserve">                </w:t>
      </w:r>
      <w:r w:rsidRPr="009049A6">
        <w:rPr>
          <w:rFonts w:ascii="Times New Roman" w:hAnsi="Times New Roman" w:cs="Times New Roman"/>
          <w:b/>
          <w:i/>
          <w:sz w:val="28"/>
          <w:szCs w:val="28"/>
          <w:u w:val="single"/>
          <w:lang w:val="en-GB"/>
        </w:rPr>
        <w:t xml:space="preserve">Secondary sources of law </w:t>
      </w:r>
    </w:p>
    <w:p w:rsidR="009049A6" w:rsidRDefault="009049A6">
      <w:pPr>
        <w:rPr>
          <w:rFonts w:ascii="Times New Roman" w:hAnsi="Times New Roman" w:cs="Times New Roman"/>
          <w:sz w:val="24"/>
          <w:szCs w:val="24"/>
          <w:lang w:val="en-GB"/>
        </w:rPr>
      </w:pPr>
      <w:r>
        <w:rPr>
          <w:rFonts w:ascii="Times New Roman" w:hAnsi="Times New Roman" w:cs="Times New Roman"/>
          <w:sz w:val="28"/>
          <w:szCs w:val="28"/>
          <w:lang w:val="en-GB"/>
        </w:rPr>
        <w:t xml:space="preserve">       </w:t>
      </w:r>
      <w:r>
        <w:rPr>
          <w:rFonts w:ascii="Times New Roman" w:hAnsi="Times New Roman" w:cs="Times New Roman"/>
          <w:sz w:val="24"/>
          <w:szCs w:val="24"/>
          <w:lang w:val="en-GB"/>
        </w:rPr>
        <w:t xml:space="preserve">These are background resources that </w:t>
      </w:r>
      <w:r w:rsidR="00B448A1">
        <w:rPr>
          <w:rFonts w:ascii="Times New Roman" w:hAnsi="Times New Roman" w:cs="Times New Roman"/>
          <w:sz w:val="24"/>
          <w:szCs w:val="24"/>
          <w:lang w:val="en-GB"/>
        </w:rPr>
        <w:t xml:space="preserve">explain, interpret, analyse the precepts and content of the law. </w:t>
      </w:r>
      <w:r w:rsidR="004D145F">
        <w:rPr>
          <w:rFonts w:ascii="Times New Roman" w:hAnsi="Times New Roman" w:cs="Times New Roman"/>
          <w:sz w:val="24"/>
          <w:szCs w:val="24"/>
          <w:lang w:val="en-GB"/>
        </w:rPr>
        <w:t>The secondary source of law is regarded as a good way to begin a research such that there are citations to primary sources to enhance researches wi</w:t>
      </w:r>
      <w:r w:rsidR="00A936F0">
        <w:rPr>
          <w:rFonts w:ascii="Times New Roman" w:hAnsi="Times New Roman" w:cs="Times New Roman"/>
          <w:sz w:val="24"/>
          <w:szCs w:val="24"/>
          <w:lang w:val="en-GB"/>
        </w:rPr>
        <w:t>t</w:t>
      </w:r>
      <w:r w:rsidR="004D145F">
        <w:rPr>
          <w:rFonts w:ascii="Times New Roman" w:hAnsi="Times New Roman" w:cs="Times New Roman"/>
          <w:sz w:val="24"/>
          <w:szCs w:val="24"/>
          <w:lang w:val="en-GB"/>
        </w:rPr>
        <w:t xml:space="preserve">h legit explaining. Therefore the secondary </w:t>
      </w:r>
      <w:r w:rsidR="00A936F0">
        <w:rPr>
          <w:rFonts w:ascii="Times New Roman" w:hAnsi="Times New Roman" w:cs="Times New Roman"/>
          <w:sz w:val="24"/>
          <w:szCs w:val="24"/>
          <w:lang w:val="en-GB"/>
        </w:rPr>
        <w:t>sources of law help</w:t>
      </w:r>
      <w:r w:rsidR="004D145F">
        <w:rPr>
          <w:rFonts w:ascii="Times New Roman" w:hAnsi="Times New Roman" w:cs="Times New Roman"/>
          <w:sz w:val="24"/>
          <w:szCs w:val="24"/>
          <w:lang w:val="en-GB"/>
        </w:rPr>
        <w:t xml:space="preserve"> in breaking down the law to the understanding of everyone despite the class</w:t>
      </w:r>
      <w:r w:rsidR="00A936F0">
        <w:rPr>
          <w:rFonts w:ascii="Times New Roman" w:hAnsi="Times New Roman" w:cs="Times New Roman"/>
          <w:sz w:val="24"/>
          <w:szCs w:val="24"/>
          <w:lang w:val="en-GB"/>
        </w:rPr>
        <w:t xml:space="preserve">. Secondary sources of law are made in use when there are no primary sources of law to reckon on. These sources of law </w:t>
      </w:r>
      <w:r w:rsidR="004B0B4F">
        <w:rPr>
          <w:rFonts w:ascii="Times New Roman" w:hAnsi="Times New Roman" w:cs="Times New Roman"/>
          <w:sz w:val="24"/>
          <w:szCs w:val="24"/>
          <w:lang w:val="en-GB"/>
        </w:rPr>
        <w:t>play very important roles in the judiciary like the making judicial precedence available through law reports</w:t>
      </w:r>
      <w:r w:rsidR="000B5EE5">
        <w:rPr>
          <w:rFonts w:ascii="Times New Roman" w:hAnsi="Times New Roman" w:cs="Times New Roman"/>
          <w:sz w:val="24"/>
          <w:szCs w:val="24"/>
          <w:lang w:val="en-GB"/>
        </w:rPr>
        <w:t>, determining authorities</w:t>
      </w:r>
      <w:r w:rsidR="004B0B4F">
        <w:rPr>
          <w:rFonts w:ascii="Times New Roman" w:hAnsi="Times New Roman" w:cs="Times New Roman"/>
          <w:sz w:val="24"/>
          <w:szCs w:val="24"/>
          <w:lang w:val="en-GB"/>
        </w:rPr>
        <w:t xml:space="preserve">. Secondary sources of law are also </w:t>
      </w:r>
      <w:r w:rsidR="000B5EE5">
        <w:rPr>
          <w:rFonts w:ascii="Times New Roman" w:hAnsi="Times New Roman" w:cs="Times New Roman"/>
          <w:sz w:val="24"/>
          <w:szCs w:val="24"/>
          <w:lang w:val="en-GB"/>
        </w:rPr>
        <w:t xml:space="preserve">persuasive </w:t>
      </w:r>
      <w:r w:rsidR="004B0B4F">
        <w:rPr>
          <w:rFonts w:ascii="Times New Roman" w:hAnsi="Times New Roman" w:cs="Times New Roman"/>
          <w:sz w:val="24"/>
          <w:szCs w:val="24"/>
          <w:lang w:val="en-GB"/>
        </w:rPr>
        <w:t xml:space="preserve">and authoritative </w:t>
      </w:r>
      <w:r w:rsidR="000B5EE5">
        <w:rPr>
          <w:rFonts w:ascii="Times New Roman" w:hAnsi="Times New Roman" w:cs="Times New Roman"/>
          <w:sz w:val="24"/>
          <w:szCs w:val="24"/>
          <w:lang w:val="en-GB"/>
        </w:rPr>
        <w:t>(</w:t>
      </w:r>
      <w:r w:rsidR="004B0B4F">
        <w:rPr>
          <w:rFonts w:ascii="Times New Roman" w:hAnsi="Times New Roman" w:cs="Times New Roman"/>
          <w:sz w:val="24"/>
          <w:szCs w:val="24"/>
          <w:lang w:val="en-GB"/>
        </w:rPr>
        <w:t xml:space="preserve">especially </w:t>
      </w:r>
      <w:r w:rsidR="000B5EE5">
        <w:rPr>
          <w:rFonts w:ascii="Times New Roman" w:hAnsi="Times New Roman" w:cs="Times New Roman"/>
          <w:sz w:val="24"/>
          <w:szCs w:val="24"/>
          <w:lang w:val="en-GB"/>
        </w:rPr>
        <w:t xml:space="preserve">the law reports) </w:t>
      </w:r>
      <w:r w:rsidR="004B0B4F">
        <w:rPr>
          <w:rFonts w:ascii="Times New Roman" w:hAnsi="Times New Roman" w:cs="Times New Roman"/>
          <w:sz w:val="24"/>
          <w:szCs w:val="24"/>
          <w:lang w:val="en-GB"/>
        </w:rPr>
        <w:t>and they can’t be cited but the primary sources can be cited. In the court where cases are being brought, one party is made to present primary sources of law while the other party of law presents the secondary sources of law which is afterwards decided by the scale of justice.</w:t>
      </w:r>
    </w:p>
    <w:p w:rsidR="00315DC1" w:rsidRDefault="00315DC1">
      <w:pPr>
        <w:rPr>
          <w:rFonts w:ascii="Times New Roman" w:hAnsi="Times New Roman" w:cs="Times New Roman"/>
          <w:sz w:val="24"/>
          <w:szCs w:val="24"/>
          <w:lang w:val="en-GB"/>
        </w:rPr>
      </w:pPr>
      <w:r>
        <w:rPr>
          <w:rFonts w:ascii="Times New Roman" w:hAnsi="Times New Roman" w:cs="Times New Roman"/>
          <w:sz w:val="24"/>
          <w:szCs w:val="24"/>
          <w:lang w:val="en-GB"/>
        </w:rPr>
        <w:t>Example of the secondary sources of law in Nigeria includes:</w:t>
      </w:r>
    </w:p>
    <w:p w:rsidR="00315DC1" w:rsidRPr="00315DC1" w:rsidRDefault="00D61650" w:rsidP="00315DC1">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Law reports:  </w:t>
      </w:r>
    </w:p>
    <w:p w:rsidR="00B42F64" w:rsidRDefault="00E7005F">
      <w:pPr>
        <w:rPr>
          <w:rFonts w:ascii="Times New Roman" w:hAnsi="Times New Roman" w:cs="Times New Roman"/>
          <w:sz w:val="24"/>
          <w:szCs w:val="24"/>
          <w:lang w:val="en-GB"/>
        </w:rPr>
      </w:pPr>
      <w:r>
        <w:rPr>
          <w:sz w:val="28"/>
          <w:szCs w:val="28"/>
          <w:lang w:val="en-GB"/>
        </w:rPr>
        <w:t xml:space="preserve">           </w:t>
      </w:r>
      <w:r>
        <w:rPr>
          <w:sz w:val="24"/>
          <w:szCs w:val="24"/>
          <w:lang w:val="en-GB"/>
        </w:rPr>
        <w:t xml:space="preserve">    </w:t>
      </w:r>
      <w:r>
        <w:rPr>
          <w:rFonts w:ascii="Times New Roman" w:hAnsi="Times New Roman" w:cs="Times New Roman"/>
          <w:sz w:val="24"/>
          <w:szCs w:val="24"/>
          <w:lang w:val="en-GB"/>
        </w:rPr>
        <w:t>These are series of books that contain</w:t>
      </w:r>
      <w:r w:rsidR="006E0F14">
        <w:rPr>
          <w:rFonts w:ascii="Times New Roman" w:hAnsi="Times New Roman" w:cs="Times New Roman"/>
          <w:sz w:val="24"/>
          <w:szCs w:val="24"/>
          <w:lang w:val="en-GB"/>
        </w:rPr>
        <w:t xml:space="preserve"> judicial decisions and opinion</w:t>
      </w:r>
      <w:r w:rsidR="007D158A">
        <w:rPr>
          <w:rFonts w:ascii="Times New Roman" w:hAnsi="Times New Roman" w:cs="Times New Roman"/>
          <w:sz w:val="24"/>
          <w:szCs w:val="24"/>
          <w:lang w:val="en-GB"/>
        </w:rPr>
        <w:t>s</w:t>
      </w:r>
      <w:r w:rsidR="00394616">
        <w:rPr>
          <w:rFonts w:ascii="Times New Roman" w:hAnsi="Times New Roman" w:cs="Times New Roman"/>
          <w:sz w:val="24"/>
          <w:szCs w:val="24"/>
          <w:lang w:val="en-GB"/>
        </w:rPr>
        <w:t xml:space="preserve"> from the selection</w:t>
      </w:r>
      <w:r w:rsidR="006E0F14">
        <w:rPr>
          <w:rFonts w:ascii="Times New Roman" w:hAnsi="Times New Roman" w:cs="Times New Roman"/>
          <w:sz w:val="24"/>
          <w:szCs w:val="24"/>
          <w:lang w:val="en-GB"/>
        </w:rPr>
        <w:t xml:space="preserve"> </w:t>
      </w:r>
      <w:r w:rsidR="007D158A">
        <w:rPr>
          <w:rFonts w:ascii="Times New Roman" w:hAnsi="Times New Roman" w:cs="Times New Roman"/>
          <w:sz w:val="24"/>
          <w:szCs w:val="24"/>
          <w:lang w:val="en-GB"/>
        </w:rPr>
        <w:t>of case law</w:t>
      </w:r>
      <w:r w:rsidR="00394616">
        <w:rPr>
          <w:rFonts w:ascii="Times New Roman" w:hAnsi="Times New Roman" w:cs="Times New Roman"/>
          <w:sz w:val="24"/>
          <w:szCs w:val="24"/>
          <w:lang w:val="en-GB"/>
        </w:rPr>
        <w:t xml:space="preserve"> in </w:t>
      </w:r>
      <w:r w:rsidR="006E0F14">
        <w:rPr>
          <w:rFonts w:ascii="Times New Roman" w:hAnsi="Times New Roman" w:cs="Times New Roman"/>
          <w:sz w:val="24"/>
          <w:szCs w:val="24"/>
          <w:lang w:val="en-GB"/>
        </w:rPr>
        <w:t>agreement with the court</w:t>
      </w:r>
      <w:r w:rsidR="00130050">
        <w:rPr>
          <w:rFonts w:ascii="Times New Roman" w:hAnsi="Times New Roman" w:cs="Times New Roman"/>
          <w:sz w:val="24"/>
          <w:szCs w:val="24"/>
          <w:lang w:val="en-GB"/>
        </w:rPr>
        <w:t xml:space="preserve"> (</w:t>
      </w:r>
      <w:r w:rsidR="009971BB">
        <w:rPr>
          <w:rFonts w:ascii="Times New Roman" w:hAnsi="Times New Roman" w:cs="Times New Roman"/>
          <w:sz w:val="24"/>
          <w:szCs w:val="24"/>
          <w:lang w:val="en-GB"/>
        </w:rPr>
        <w:t>Supreme Court</w:t>
      </w:r>
      <w:r w:rsidR="00130050">
        <w:rPr>
          <w:rFonts w:ascii="Times New Roman" w:hAnsi="Times New Roman" w:cs="Times New Roman"/>
          <w:sz w:val="24"/>
          <w:szCs w:val="24"/>
          <w:lang w:val="en-GB"/>
        </w:rPr>
        <w:t>, court of appeal and high court or tribunal court</w:t>
      </w:r>
      <w:r w:rsidR="009971BB">
        <w:rPr>
          <w:rFonts w:ascii="Times New Roman" w:hAnsi="Times New Roman" w:cs="Times New Roman"/>
          <w:sz w:val="24"/>
          <w:szCs w:val="24"/>
          <w:lang w:val="en-GB"/>
        </w:rPr>
        <w:t>)</w:t>
      </w:r>
      <w:r w:rsidR="006E0F14">
        <w:rPr>
          <w:rFonts w:ascii="Times New Roman" w:hAnsi="Times New Roman" w:cs="Times New Roman"/>
          <w:sz w:val="24"/>
          <w:szCs w:val="24"/>
          <w:lang w:val="en-GB"/>
        </w:rPr>
        <w:t xml:space="preserve">. </w:t>
      </w:r>
      <w:r w:rsidR="00F550CB">
        <w:rPr>
          <w:rFonts w:ascii="Times New Roman" w:hAnsi="Times New Roman" w:cs="Times New Roman"/>
          <w:sz w:val="24"/>
          <w:szCs w:val="24"/>
          <w:lang w:val="en-GB"/>
        </w:rPr>
        <w:t>Court opinions are legally binding under the rule</w:t>
      </w:r>
      <w:r w:rsidR="00C77668">
        <w:rPr>
          <w:rFonts w:ascii="Times New Roman" w:hAnsi="Times New Roman" w:cs="Times New Roman"/>
          <w:sz w:val="24"/>
          <w:szCs w:val="24"/>
          <w:lang w:val="en-GB"/>
        </w:rPr>
        <w:t xml:space="preserve"> of judicial precedence and these are for countries that practice common law like Nigeria. The first law report in Nigeria was N.L.R </w:t>
      </w:r>
      <w:r w:rsidR="00130050">
        <w:rPr>
          <w:rFonts w:ascii="Times New Roman" w:hAnsi="Times New Roman" w:cs="Times New Roman"/>
          <w:sz w:val="24"/>
          <w:szCs w:val="24"/>
          <w:lang w:val="en-GB"/>
        </w:rPr>
        <w:t>(Nigerian</w:t>
      </w:r>
      <w:r w:rsidR="00C77668">
        <w:rPr>
          <w:rFonts w:ascii="Times New Roman" w:hAnsi="Times New Roman" w:cs="Times New Roman"/>
          <w:sz w:val="24"/>
          <w:szCs w:val="24"/>
          <w:lang w:val="en-GB"/>
        </w:rPr>
        <w:t xml:space="preserve"> Law Report) which commenced publications in 1916 but covered the period from 1881-1955</w:t>
      </w:r>
      <w:r w:rsidR="009971BB">
        <w:rPr>
          <w:rFonts w:ascii="Times New Roman" w:hAnsi="Times New Roman" w:cs="Times New Roman"/>
          <w:sz w:val="24"/>
          <w:szCs w:val="24"/>
          <w:lang w:val="en-GB"/>
        </w:rPr>
        <w:t xml:space="preserve">. Other law reports includes: N.W.L.R (Nigerian Weekly Law Report), ALLNLR (All Nigerian Law report), SCNLR (Supreme Court of Nigerian Law Report) and so on. </w:t>
      </w:r>
    </w:p>
    <w:p w:rsidR="009971BB" w:rsidRDefault="00E42895" w:rsidP="009971B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Legal </w:t>
      </w:r>
      <w:r w:rsidR="00A712F2">
        <w:rPr>
          <w:rFonts w:ascii="Times New Roman" w:hAnsi="Times New Roman" w:cs="Times New Roman"/>
          <w:sz w:val="24"/>
          <w:szCs w:val="24"/>
          <w:lang w:val="en-GB"/>
        </w:rPr>
        <w:t>periodicals</w:t>
      </w:r>
      <w:r>
        <w:rPr>
          <w:rFonts w:ascii="Times New Roman" w:hAnsi="Times New Roman" w:cs="Times New Roman"/>
          <w:sz w:val="24"/>
          <w:szCs w:val="24"/>
          <w:lang w:val="en-GB"/>
        </w:rPr>
        <w:t xml:space="preserve">: </w:t>
      </w:r>
    </w:p>
    <w:p w:rsidR="00E42895" w:rsidRDefault="00E42895" w:rsidP="00E42895">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94551">
        <w:rPr>
          <w:rFonts w:ascii="Times New Roman" w:hAnsi="Times New Roman" w:cs="Times New Roman"/>
          <w:sz w:val="24"/>
          <w:szCs w:val="24"/>
          <w:lang w:val="en-GB"/>
        </w:rPr>
        <w:t>Legal periodicals consist</w:t>
      </w:r>
      <w:r w:rsidR="00790762">
        <w:rPr>
          <w:rFonts w:ascii="Times New Roman" w:hAnsi="Times New Roman" w:cs="Times New Roman"/>
          <w:sz w:val="24"/>
          <w:szCs w:val="24"/>
          <w:lang w:val="en-GB"/>
        </w:rPr>
        <w:t xml:space="preserve"> of ar</w:t>
      </w:r>
      <w:r w:rsidR="00194551">
        <w:rPr>
          <w:rFonts w:ascii="Times New Roman" w:hAnsi="Times New Roman" w:cs="Times New Roman"/>
          <w:sz w:val="24"/>
          <w:szCs w:val="24"/>
          <w:lang w:val="en-GB"/>
        </w:rPr>
        <w:t>ticle</w:t>
      </w:r>
      <w:r w:rsidR="00790762">
        <w:rPr>
          <w:rFonts w:ascii="Times New Roman" w:hAnsi="Times New Roman" w:cs="Times New Roman"/>
          <w:sz w:val="24"/>
          <w:szCs w:val="24"/>
          <w:lang w:val="en-GB"/>
        </w:rPr>
        <w:t xml:space="preserve"> written by judges, lawyers, </w:t>
      </w:r>
      <w:r w:rsidR="00194551">
        <w:rPr>
          <w:rFonts w:ascii="Times New Roman" w:hAnsi="Times New Roman" w:cs="Times New Roman"/>
          <w:sz w:val="24"/>
          <w:szCs w:val="24"/>
          <w:lang w:val="en-GB"/>
        </w:rPr>
        <w:t>professors and so on about areas of law in the society. Examples of these periodicals includes law journal, law review.e.t.c.The importance of this is to highlight changes</w:t>
      </w:r>
      <w:r w:rsidR="00C14ACB">
        <w:rPr>
          <w:rFonts w:ascii="Times New Roman" w:hAnsi="Times New Roman" w:cs="Times New Roman"/>
          <w:sz w:val="24"/>
          <w:szCs w:val="24"/>
          <w:lang w:val="en-GB"/>
        </w:rPr>
        <w:t xml:space="preserve"> and development</w:t>
      </w:r>
      <w:r w:rsidR="00194551">
        <w:rPr>
          <w:rFonts w:ascii="Times New Roman" w:hAnsi="Times New Roman" w:cs="Times New Roman"/>
          <w:sz w:val="24"/>
          <w:szCs w:val="24"/>
          <w:lang w:val="en-GB"/>
        </w:rPr>
        <w:t xml:space="preserve"> in the existing law </w:t>
      </w:r>
      <w:r w:rsidR="00C14ACB">
        <w:rPr>
          <w:rFonts w:ascii="Times New Roman" w:hAnsi="Times New Roman" w:cs="Times New Roman"/>
          <w:sz w:val="24"/>
          <w:szCs w:val="24"/>
          <w:lang w:val="en-GB"/>
        </w:rPr>
        <w:t xml:space="preserve">and provide citations to significant. </w:t>
      </w:r>
    </w:p>
    <w:p w:rsidR="00C14ACB" w:rsidRDefault="00A712F2" w:rsidP="00C14AC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Treaties and textbooks:</w:t>
      </w:r>
    </w:p>
    <w:p w:rsidR="000A7FDF" w:rsidRDefault="000A7FDF" w:rsidP="000A7FDF">
      <w:pPr>
        <w:ind w:left="36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These are written works dealing formally and systematically with the</w:t>
      </w:r>
      <w:r w:rsidR="00ED5583">
        <w:rPr>
          <w:rFonts w:ascii="Times New Roman" w:hAnsi="Times New Roman" w:cs="Times New Roman"/>
          <w:sz w:val="24"/>
          <w:szCs w:val="24"/>
          <w:lang w:val="en-GB"/>
        </w:rPr>
        <w:t xml:space="preserve"> political subjects containing important facts about the laws of the community and also </w:t>
      </w:r>
      <w:proofErr w:type="spellStart"/>
      <w:r w:rsidR="00ED5583">
        <w:rPr>
          <w:rFonts w:ascii="Times New Roman" w:hAnsi="Times New Roman" w:cs="Times New Roman"/>
          <w:sz w:val="24"/>
          <w:szCs w:val="24"/>
          <w:lang w:val="en-GB"/>
        </w:rPr>
        <w:t>invoves</w:t>
      </w:r>
      <w:proofErr w:type="spellEnd"/>
      <w:r w:rsidR="00ED5583">
        <w:rPr>
          <w:rFonts w:ascii="Times New Roman" w:hAnsi="Times New Roman" w:cs="Times New Roman"/>
          <w:sz w:val="24"/>
          <w:szCs w:val="24"/>
          <w:lang w:val="en-GB"/>
        </w:rPr>
        <w:t xml:space="preserve"> in the breaking down of these facts in order to understand. The textbooks </w:t>
      </w:r>
      <w:proofErr w:type="spellStart"/>
      <w:proofErr w:type="gramStart"/>
      <w:r w:rsidR="00ED5583">
        <w:rPr>
          <w:rFonts w:ascii="Times New Roman" w:hAnsi="Times New Roman" w:cs="Times New Roman"/>
          <w:sz w:val="24"/>
          <w:szCs w:val="24"/>
          <w:lang w:val="en-GB"/>
        </w:rPr>
        <w:t>als</w:t>
      </w:r>
      <w:proofErr w:type="spellEnd"/>
      <w:proofErr w:type="gramEnd"/>
      <w:r w:rsidR="00ED5583">
        <w:rPr>
          <w:rFonts w:ascii="Times New Roman" w:hAnsi="Times New Roman" w:cs="Times New Roman"/>
          <w:sz w:val="24"/>
          <w:szCs w:val="24"/>
          <w:lang w:val="en-GB"/>
        </w:rPr>
        <w:t xml:space="preserve"> assist especially for lawyers and </w:t>
      </w:r>
      <w:proofErr w:type="spellStart"/>
      <w:r w:rsidR="00ED5583">
        <w:rPr>
          <w:rFonts w:ascii="Times New Roman" w:hAnsi="Times New Roman" w:cs="Times New Roman"/>
          <w:sz w:val="24"/>
          <w:szCs w:val="24"/>
          <w:lang w:val="en-GB"/>
        </w:rPr>
        <w:t>practictioners</w:t>
      </w:r>
      <w:proofErr w:type="spellEnd"/>
      <w:r w:rsidR="00ED5583">
        <w:rPr>
          <w:rFonts w:ascii="Times New Roman" w:hAnsi="Times New Roman" w:cs="Times New Roman"/>
          <w:sz w:val="24"/>
          <w:szCs w:val="24"/>
          <w:lang w:val="en-GB"/>
        </w:rPr>
        <w:t xml:space="preserve"> as their research could be enhanced with the help of these materials.</w:t>
      </w:r>
    </w:p>
    <w:p w:rsidR="00ED5583" w:rsidRDefault="00ED5583" w:rsidP="000A7FDF">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  Other </w:t>
      </w:r>
      <w:r w:rsidR="004212F1">
        <w:rPr>
          <w:rFonts w:ascii="Times New Roman" w:hAnsi="Times New Roman" w:cs="Times New Roman"/>
          <w:sz w:val="24"/>
          <w:szCs w:val="24"/>
          <w:lang w:val="en-GB"/>
        </w:rPr>
        <w:t>examples of secondary sources of law include</w:t>
      </w:r>
      <w:r>
        <w:rPr>
          <w:rFonts w:ascii="Times New Roman" w:hAnsi="Times New Roman" w:cs="Times New Roman"/>
          <w:sz w:val="24"/>
          <w:szCs w:val="24"/>
          <w:lang w:val="en-GB"/>
        </w:rPr>
        <w:t xml:space="preserve">: </w:t>
      </w:r>
    </w:p>
    <w:p w:rsidR="004212F1" w:rsidRDefault="004212F1" w:rsidP="004212F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Casebooks; as the name implies it stores cases that has been dated back till date</w:t>
      </w:r>
    </w:p>
    <w:p w:rsidR="004212F1" w:rsidRDefault="004212F1" w:rsidP="004212F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Encyclopaedias; they help a lot in research purposes </w:t>
      </w:r>
    </w:p>
    <w:p w:rsidR="004212F1" w:rsidRPr="004212F1" w:rsidRDefault="004212F1" w:rsidP="004212F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Law restatement and so on </w:t>
      </w:r>
    </w:p>
    <w:sectPr w:rsidR="004212F1" w:rsidRPr="004212F1" w:rsidSect="00F715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122AE"/>
    <w:multiLevelType w:val="hybridMultilevel"/>
    <w:tmpl w:val="F5F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9A1"/>
    <w:multiLevelType w:val="hybridMultilevel"/>
    <w:tmpl w:val="2C0A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F64"/>
    <w:rsid w:val="000A7FDF"/>
    <w:rsid w:val="000B5EE5"/>
    <w:rsid w:val="00130050"/>
    <w:rsid w:val="00194551"/>
    <w:rsid w:val="00315DC1"/>
    <w:rsid w:val="0032116D"/>
    <w:rsid w:val="00394616"/>
    <w:rsid w:val="004212F1"/>
    <w:rsid w:val="00463299"/>
    <w:rsid w:val="004B0B4F"/>
    <w:rsid w:val="004D145F"/>
    <w:rsid w:val="006E0F14"/>
    <w:rsid w:val="00790762"/>
    <w:rsid w:val="007D158A"/>
    <w:rsid w:val="009049A6"/>
    <w:rsid w:val="009971BB"/>
    <w:rsid w:val="00A712F2"/>
    <w:rsid w:val="00A936F0"/>
    <w:rsid w:val="00B42F64"/>
    <w:rsid w:val="00B448A1"/>
    <w:rsid w:val="00C14ACB"/>
    <w:rsid w:val="00C77668"/>
    <w:rsid w:val="00D61650"/>
    <w:rsid w:val="00DF323A"/>
    <w:rsid w:val="00E42895"/>
    <w:rsid w:val="00E7005F"/>
    <w:rsid w:val="00ED5583"/>
    <w:rsid w:val="00F550CB"/>
    <w:rsid w:val="00F71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3</cp:revision>
  <dcterms:created xsi:type="dcterms:W3CDTF">2020-04-16T08:43:00Z</dcterms:created>
  <dcterms:modified xsi:type="dcterms:W3CDTF">2020-04-16T13:41:00Z</dcterms:modified>
</cp:coreProperties>
</file>