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88" w:rsidRPr="005368B9" w:rsidRDefault="004E2A88" w:rsidP="007D7EB6">
      <w:pPr>
        <w:jc w:val="both"/>
        <w:rPr>
          <w:b/>
          <w:color w:val="000000" w:themeColor="text1"/>
          <w:sz w:val="28"/>
          <w:szCs w:val="28"/>
          <w:u w:val="single"/>
        </w:rPr>
      </w:pPr>
      <w:r w:rsidRPr="005368B9">
        <w:rPr>
          <w:b/>
          <w:color w:val="000000" w:themeColor="text1"/>
          <w:sz w:val="28"/>
          <w:szCs w:val="28"/>
          <w:u w:val="single"/>
        </w:rPr>
        <w:t>NAME: UKADIKE JOSEPH EBUBECHUKWU</w:t>
      </w:r>
    </w:p>
    <w:p w:rsidR="004E2A88" w:rsidRPr="005368B9" w:rsidRDefault="004E2A88" w:rsidP="007D7EB6">
      <w:pPr>
        <w:jc w:val="both"/>
        <w:rPr>
          <w:b/>
          <w:color w:val="000000" w:themeColor="text1"/>
          <w:sz w:val="28"/>
          <w:szCs w:val="28"/>
          <w:u w:val="single"/>
        </w:rPr>
      </w:pPr>
      <w:r w:rsidRPr="005368B9">
        <w:rPr>
          <w:b/>
          <w:color w:val="000000" w:themeColor="text1"/>
          <w:sz w:val="28"/>
          <w:szCs w:val="28"/>
          <w:u w:val="single"/>
        </w:rPr>
        <w:t>DEPARTMENT: MECHATRONICS</w:t>
      </w:r>
    </w:p>
    <w:p w:rsidR="004E2A88" w:rsidRPr="005368B9" w:rsidRDefault="004E2A88" w:rsidP="007D7EB6">
      <w:pPr>
        <w:jc w:val="both"/>
        <w:rPr>
          <w:b/>
          <w:color w:val="000000" w:themeColor="text1"/>
          <w:sz w:val="28"/>
          <w:szCs w:val="28"/>
          <w:u w:val="single"/>
        </w:rPr>
      </w:pPr>
      <w:r w:rsidRPr="005368B9">
        <w:rPr>
          <w:b/>
          <w:color w:val="000000" w:themeColor="text1"/>
          <w:sz w:val="28"/>
          <w:szCs w:val="28"/>
          <w:u w:val="single"/>
        </w:rPr>
        <w:t>MATRIC NO: 18/ENG05/063</w:t>
      </w:r>
    </w:p>
    <w:p w:rsidR="004E2A88" w:rsidRPr="005368B9" w:rsidRDefault="004E2A88" w:rsidP="007D7EB6">
      <w:pPr>
        <w:jc w:val="both"/>
        <w:rPr>
          <w:b/>
          <w:color w:val="000000" w:themeColor="text1"/>
          <w:sz w:val="28"/>
          <w:szCs w:val="28"/>
          <w:u w:val="single"/>
        </w:rPr>
      </w:pPr>
      <w:r w:rsidRPr="005368B9">
        <w:rPr>
          <w:b/>
          <w:color w:val="000000" w:themeColor="text1"/>
          <w:sz w:val="28"/>
          <w:szCs w:val="28"/>
          <w:u w:val="single"/>
        </w:rPr>
        <w:t>COURSE TITLE: THE ENGINEER IN SOCIETY</w:t>
      </w:r>
    </w:p>
    <w:p w:rsidR="004E2A88" w:rsidRPr="005368B9" w:rsidRDefault="004E2A88" w:rsidP="007D7EB6">
      <w:pPr>
        <w:jc w:val="both"/>
        <w:rPr>
          <w:b/>
          <w:color w:val="000000" w:themeColor="text1"/>
          <w:sz w:val="28"/>
          <w:szCs w:val="28"/>
          <w:u w:val="single"/>
        </w:rPr>
      </w:pPr>
      <w:r w:rsidRPr="005368B9">
        <w:rPr>
          <w:b/>
          <w:color w:val="000000" w:themeColor="text1"/>
          <w:sz w:val="28"/>
          <w:szCs w:val="28"/>
          <w:u w:val="single"/>
        </w:rPr>
        <w:t>COURSE CODE: ENG 284</w:t>
      </w: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Default="004E2A88" w:rsidP="007D7EB6">
      <w:pPr>
        <w:jc w:val="both"/>
        <w:rPr>
          <w:color w:val="000000" w:themeColor="text1"/>
          <w:sz w:val="28"/>
          <w:szCs w:val="28"/>
        </w:rPr>
      </w:pPr>
    </w:p>
    <w:p w:rsidR="005368B9" w:rsidRPr="005368B9" w:rsidRDefault="005368B9"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4E2A88" w:rsidRPr="005368B9" w:rsidRDefault="004E2A88" w:rsidP="007D7EB6">
      <w:pPr>
        <w:jc w:val="both"/>
        <w:rPr>
          <w:color w:val="000000" w:themeColor="text1"/>
          <w:sz w:val="28"/>
          <w:szCs w:val="28"/>
        </w:rPr>
      </w:pPr>
    </w:p>
    <w:p w:rsidR="00306187" w:rsidRPr="005368B9" w:rsidRDefault="00306187" w:rsidP="007D7EB6">
      <w:pPr>
        <w:jc w:val="both"/>
        <w:rPr>
          <w:color w:val="000000" w:themeColor="text1"/>
          <w:sz w:val="28"/>
          <w:szCs w:val="28"/>
        </w:rPr>
      </w:pPr>
      <w:r w:rsidRPr="005368B9">
        <w:rPr>
          <w:color w:val="000000" w:themeColor="text1"/>
          <w:sz w:val="28"/>
          <w:szCs w:val="28"/>
        </w:rPr>
        <w:lastRenderedPageBreak/>
        <w:t>QUESTION 1</w:t>
      </w:r>
    </w:p>
    <w:p w:rsidR="00306187" w:rsidRPr="005368B9" w:rsidRDefault="00306187" w:rsidP="007D7EB6">
      <w:pPr>
        <w:jc w:val="both"/>
        <w:rPr>
          <w:color w:val="000000" w:themeColor="text1"/>
          <w:sz w:val="28"/>
          <w:szCs w:val="28"/>
        </w:rPr>
      </w:pPr>
    </w:p>
    <w:tbl>
      <w:tblPr>
        <w:tblW w:w="0" w:type="auto"/>
        <w:tblLayout w:type="fixed"/>
        <w:tblCellMar>
          <w:left w:w="0" w:type="dxa"/>
          <w:right w:w="0" w:type="dxa"/>
        </w:tblCellMar>
        <w:tblLook w:val="0000"/>
      </w:tblPr>
      <w:tblGrid>
        <w:gridCol w:w="9630"/>
      </w:tblGrid>
      <w:tr w:rsidR="00813CC4" w:rsidRPr="005368B9">
        <w:tc>
          <w:tcPr>
            <w:tcW w:w="9630" w:type="dxa"/>
            <w:shd w:val="clear" w:color="auto" w:fill="004A4A"/>
          </w:tcPr>
          <w:p w:rsidR="00813CC4" w:rsidRPr="005368B9" w:rsidRDefault="00813CC4" w:rsidP="007D7EB6">
            <w:pPr>
              <w:pStyle w:val="TableContents"/>
              <w:shd w:val="clear" w:color="auto" w:fill="CCCCFF"/>
              <w:snapToGrid w:val="0"/>
              <w:rPr>
                <w:rFonts w:eastAsia="Adobe Gothic Std B"/>
                <w:b/>
                <w:bCs/>
                <w:color w:val="000000" w:themeColor="text1"/>
                <w:sz w:val="28"/>
                <w:szCs w:val="28"/>
              </w:rPr>
            </w:pPr>
            <w:r w:rsidRPr="005368B9">
              <w:rPr>
                <w:rFonts w:eastAsia="Adobe Gothic Std B"/>
                <w:b/>
                <w:bCs/>
                <w:color w:val="000000" w:themeColor="text1"/>
                <w:sz w:val="28"/>
                <w:szCs w:val="28"/>
              </w:rPr>
              <w:t xml:space="preserve">Name of the Company: </w:t>
            </w:r>
            <w:r w:rsidR="000B493E" w:rsidRPr="005368B9">
              <w:rPr>
                <w:rFonts w:eastAsia="Adobe Gothic Std B"/>
                <w:b/>
                <w:bCs/>
                <w:color w:val="000000" w:themeColor="text1"/>
                <w:sz w:val="28"/>
                <w:szCs w:val="28"/>
              </w:rPr>
              <w:t>Joseph's Constructions</w:t>
            </w:r>
          </w:p>
        </w:tc>
      </w:tr>
    </w:tbl>
    <w:p w:rsidR="00813CC4" w:rsidRPr="005368B9" w:rsidRDefault="00813CC4"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tbl>
      <w:tblPr>
        <w:tblW w:w="0" w:type="auto"/>
        <w:tblLayout w:type="fixed"/>
        <w:tblCellMar>
          <w:left w:w="0" w:type="dxa"/>
          <w:right w:w="0" w:type="dxa"/>
        </w:tblCellMar>
        <w:tblLook w:val="0000"/>
      </w:tblPr>
      <w:tblGrid>
        <w:gridCol w:w="9630"/>
      </w:tblGrid>
      <w:tr w:rsidR="00813CC4" w:rsidRPr="005368B9">
        <w:tc>
          <w:tcPr>
            <w:tcW w:w="9630" w:type="dxa"/>
            <w:shd w:val="clear" w:color="auto" w:fill="C0C0C0"/>
          </w:tcPr>
          <w:p w:rsidR="00813CC4" w:rsidRPr="005368B9" w:rsidRDefault="00813CC4" w:rsidP="007D7EB6">
            <w:pPr>
              <w:pStyle w:val="TableContents"/>
              <w:shd w:val="clear" w:color="auto" w:fill="CCCCFF"/>
              <w:snapToGrid w:val="0"/>
              <w:rPr>
                <w:rFonts w:eastAsia="Adobe Gothic Std B"/>
                <w:b/>
                <w:bCs/>
                <w:color w:val="000000" w:themeColor="text1"/>
                <w:sz w:val="28"/>
                <w:szCs w:val="28"/>
              </w:rPr>
            </w:pPr>
            <w:r w:rsidRPr="005368B9">
              <w:rPr>
                <w:rFonts w:eastAsia="Adobe Gothic Std B"/>
                <w:b/>
                <w:bCs/>
                <w:color w:val="000000" w:themeColor="text1"/>
                <w:sz w:val="28"/>
                <w:szCs w:val="28"/>
              </w:rPr>
              <w:t xml:space="preserve">Name of the Project: </w:t>
            </w:r>
            <w:r w:rsidR="000B493E" w:rsidRPr="005368B9">
              <w:rPr>
                <w:rFonts w:eastAsia="Adobe Gothic Std B"/>
                <w:b/>
                <w:bCs/>
                <w:color w:val="000000" w:themeColor="text1"/>
                <w:sz w:val="28"/>
                <w:szCs w:val="28"/>
              </w:rPr>
              <w:t>Renovation Of Alfa Belgore Hall</w:t>
            </w:r>
          </w:p>
        </w:tc>
      </w:tr>
    </w:tbl>
    <w:p w:rsidR="00813CC4" w:rsidRPr="005368B9" w:rsidRDefault="00813CC4"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tbl>
      <w:tblPr>
        <w:tblW w:w="0" w:type="auto"/>
        <w:tblLayout w:type="fixed"/>
        <w:tblCellMar>
          <w:left w:w="0" w:type="dxa"/>
          <w:right w:w="0" w:type="dxa"/>
        </w:tblCellMar>
        <w:tblLook w:val="0000"/>
      </w:tblPr>
      <w:tblGrid>
        <w:gridCol w:w="9615"/>
      </w:tblGrid>
      <w:tr w:rsidR="00813CC4" w:rsidRPr="005368B9">
        <w:trPr>
          <w:tblHeader/>
        </w:trPr>
        <w:tc>
          <w:tcPr>
            <w:tcW w:w="9615" w:type="dxa"/>
            <w:shd w:val="clear" w:color="auto" w:fill="C0C0C0"/>
          </w:tcPr>
          <w:p w:rsidR="00813CC4" w:rsidRPr="005368B9" w:rsidRDefault="00813CC4" w:rsidP="007D7EB6">
            <w:pPr>
              <w:pStyle w:val="TableHeading"/>
              <w:shd w:val="clear" w:color="auto" w:fill="CCCCFF"/>
              <w:snapToGrid w:val="0"/>
              <w:jc w:val="left"/>
              <w:rPr>
                <w:rFonts w:eastAsia="Adobe Gothic Std B"/>
                <w:color w:val="000000" w:themeColor="text1"/>
                <w:sz w:val="28"/>
                <w:szCs w:val="28"/>
              </w:rPr>
            </w:pPr>
            <w:r w:rsidRPr="005368B9">
              <w:rPr>
                <w:rFonts w:eastAsia="Adobe Gothic Std B"/>
                <w:color w:val="000000" w:themeColor="text1"/>
                <w:sz w:val="28"/>
                <w:szCs w:val="28"/>
              </w:rPr>
              <w:t>Location of the Project:</w:t>
            </w:r>
            <w:r w:rsidR="000B493E" w:rsidRPr="005368B9">
              <w:rPr>
                <w:rFonts w:eastAsia="Adobe Gothic Std B"/>
                <w:color w:val="000000" w:themeColor="text1"/>
                <w:sz w:val="28"/>
                <w:szCs w:val="28"/>
              </w:rPr>
              <w:t xml:space="preserve"> Afe Babalola University, Ado-Ekiti, Ekiti, Nigeria.</w:t>
            </w:r>
          </w:p>
        </w:tc>
      </w:tr>
    </w:tbl>
    <w:p w:rsidR="007D7EB6" w:rsidRPr="005368B9" w:rsidRDefault="007D7EB6" w:rsidP="007D7EB6">
      <w:pPr>
        <w:rPr>
          <w:rFonts w:eastAsia="Adobe Gothic Std B"/>
          <w:color w:val="000000" w:themeColor="text1"/>
          <w:sz w:val="28"/>
          <w:szCs w:val="28"/>
        </w:rPr>
      </w:pPr>
    </w:p>
    <w:tbl>
      <w:tblPr>
        <w:tblW w:w="0" w:type="auto"/>
        <w:tblLayout w:type="fixed"/>
        <w:tblCellMar>
          <w:left w:w="0" w:type="dxa"/>
          <w:right w:w="0" w:type="dxa"/>
        </w:tblCellMar>
        <w:tblLook w:val="0000"/>
      </w:tblPr>
      <w:tblGrid>
        <w:gridCol w:w="9637"/>
      </w:tblGrid>
      <w:tr w:rsidR="00813CC4" w:rsidRPr="005368B9">
        <w:trPr>
          <w:tblHeader/>
        </w:trPr>
        <w:tc>
          <w:tcPr>
            <w:tcW w:w="9637" w:type="dxa"/>
            <w:shd w:val="clear" w:color="auto" w:fill="auto"/>
            <w:vAlign w:val="bottom"/>
          </w:tcPr>
          <w:p w:rsidR="00813CC4" w:rsidRPr="005368B9" w:rsidRDefault="00813CC4" w:rsidP="007D7EB6">
            <w:pPr>
              <w:pStyle w:val="TableHeading"/>
              <w:shd w:val="clear" w:color="auto" w:fill="CCCCFF"/>
              <w:snapToGrid w:val="0"/>
              <w:jc w:val="left"/>
              <w:rPr>
                <w:rFonts w:eastAsia="Adobe Gothic Std B"/>
                <w:color w:val="000000" w:themeColor="text1"/>
                <w:sz w:val="28"/>
                <w:szCs w:val="28"/>
              </w:rPr>
            </w:pPr>
            <w:r w:rsidRPr="005368B9">
              <w:rPr>
                <w:rFonts w:eastAsia="Adobe Gothic Std B"/>
                <w:color w:val="000000" w:themeColor="text1"/>
                <w:sz w:val="28"/>
                <w:szCs w:val="28"/>
              </w:rPr>
              <w:t>Scope of Work Statement</w:t>
            </w:r>
          </w:p>
        </w:tc>
      </w:tr>
    </w:tbl>
    <w:p w:rsidR="00813CC4" w:rsidRPr="005368B9" w:rsidRDefault="00813CC4" w:rsidP="007D7EB6">
      <w:pPr>
        <w:rPr>
          <w:rFonts w:eastAsia="Adobe Gothic Std B"/>
          <w:color w:val="000000" w:themeColor="text1"/>
          <w:sz w:val="28"/>
          <w:szCs w:val="28"/>
        </w:rPr>
      </w:pPr>
    </w:p>
    <w:p w:rsidR="00813CC4" w:rsidRPr="005368B9" w:rsidRDefault="006626A9" w:rsidP="007D7EB6">
      <w:pPr>
        <w:rPr>
          <w:rFonts w:eastAsia="Adobe Gothic Std B"/>
          <w:color w:val="000000" w:themeColor="text1"/>
          <w:sz w:val="28"/>
          <w:szCs w:val="28"/>
        </w:rPr>
      </w:pPr>
      <w:r w:rsidRPr="005368B9">
        <w:rPr>
          <w:rFonts w:eastAsia="Adobe Gothic Std B"/>
          <w:color w:val="000000" w:themeColor="text1"/>
          <w:sz w:val="28"/>
          <w:szCs w:val="28"/>
        </w:rPr>
        <w:t>Afe Babalola University needs assistance in restructuring of the already existing hall</w:t>
      </w:r>
      <w:r w:rsidR="00117869" w:rsidRPr="005368B9">
        <w:rPr>
          <w:rFonts w:eastAsia="Adobe Gothic Std B"/>
          <w:color w:val="000000" w:themeColor="text1"/>
          <w:sz w:val="28"/>
          <w:szCs w:val="28"/>
        </w:rPr>
        <w:t xml:space="preserve"> that will extend to the previous ICT. The client(Afe Babalola University) envisions a design that would be used in the rebranding of the hall. Afe Babalola University envisions a large hall capable seating capacity.</w:t>
      </w:r>
    </w:p>
    <w:p w:rsidR="00813CC4" w:rsidRPr="005368B9" w:rsidRDefault="00813CC4"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tbl>
      <w:tblPr>
        <w:tblW w:w="0" w:type="auto"/>
        <w:tblLayout w:type="fixed"/>
        <w:tblCellMar>
          <w:left w:w="0" w:type="dxa"/>
          <w:right w:w="0" w:type="dxa"/>
        </w:tblCellMar>
        <w:tblLook w:val="0000"/>
      </w:tblPr>
      <w:tblGrid>
        <w:gridCol w:w="9637"/>
      </w:tblGrid>
      <w:tr w:rsidR="00813CC4" w:rsidRPr="005368B9">
        <w:trPr>
          <w:tblHeader/>
        </w:trPr>
        <w:tc>
          <w:tcPr>
            <w:tcW w:w="9637" w:type="dxa"/>
            <w:shd w:val="clear" w:color="auto" w:fill="auto"/>
            <w:vAlign w:val="bottom"/>
          </w:tcPr>
          <w:p w:rsidR="00813CC4" w:rsidRPr="005368B9" w:rsidRDefault="00813CC4" w:rsidP="007D7EB6">
            <w:pPr>
              <w:pStyle w:val="TableHeading"/>
              <w:shd w:val="clear" w:color="auto" w:fill="CCCCFF"/>
              <w:snapToGrid w:val="0"/>
              <w:jc w:val="left"/>
              <w:rPr>
                <w:rFonts w:eastAsia="Adobe Gothic Std B"/>
                <w:color w:val="000000" w:themeColor="text1"/>
                <w:sz w:val="28"/>
                <w:szCs w:val="28"/>
              </w:rPr>
            </w:pPr>
            <w:r w:rsidRPr="005368B9">
              <w:rPr>
                <w:rFonts w:eastAsia="Adobe Gothic Std B"/>
                <w:color w:val="000000" w:themeColor="text1"/>
                <w:sz w:val="28"/>
                <w:szCs w:val="28"/>
              </w:rPr>
              <w:t>Deliverables</w:t>
            </w:r>
          </w:p>
        </w:tc>
      </w:tr>
    </w:tbl>
    <w:p w:rsidR="00813CC4" w:rsidRPr="005368B9" w:rsidRDefault="00BB2AC8" w:rsidP="007D7EB6">
      <w:pPr>
        <w:rPr>
          <w:rFonts w:eastAsia="Adobe Gothic Std B"/>
          <w:color w:val="000000" w:themeColor="text1"/>
          <w:sz w:val="28"/>
          <w:szCs w:val="28"/>
        </w:rPr>
      </w:pPr>
      <w:r w:rsidRPr="005368B9">
        <w:rPr>
          <w:rFonts w:eastAsia="Adobe Gothic Std B"/>
          <w:color w:val="000000" w:themeColor="text1"/>
          <w:sz w:val="28"/>
          <w:szCs w:val="28"/>
        </w:rPr>
        <w:t>A 4,200 square-feet hall.</w:t>
      </w:r>
    </w:p>
    <w:p w:rsidR="00BB2AC8" w:rsidRPr="005368B9" w:rsidRDefault="00BB2AC8" w:rsidP="007D7EB6">
      <w:pPr>
        <w:rPr>
          <w:rFonts w:eastAsia="Adobe Gothic Std B"/>
          <w:color w:val="000000" w:themeColor="text1"/>
          <w:sz w:val="28"/>
          <w:szCs w:val="28"/>
        </w:rPr>
      </w:pPr>
      <w:r w:rsidRPr="005368B9">
        <w:rPr>
          <w:rFonts w:eastAsia="Adobe Gothic Std B"/>
          <w:color w:val="000000" w:themeColor="text1"/>
          <w:sz w:val="28"/>
          <w:szCs w:val="28"/>
        </w:rPr>
        <w:t>2 Baths containing 4 toilet cubicles each.</w:t>
      </w:r>
    </w:p>
    <w:p w:rsidR="00813CC4" w:rsidRPr="005368B9" w:rsidRDefault="00813CC4"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tbl>
      <w:tblPr>
        <w:tblW w:w="0" w:type="auto"/>
        <w:tblLayout w:type="fixed"/>
        <w:tblCellMar>
          <w:left w:w="0" w:type="dxa"/>
          <w:right w:w="0" w:type="dxa"/>
        </w:tblCellMar>
        <w:tblLook w:val="0000"/>
      </w:tblPr>
      <w:tblGrid>
        <w:gridCol w:w="9637"/>
      </w:tblGrid>
      <w:tr w:rsidR="00813CC4" w:rsidRPr="005368B9">
        <w:trPr>
          <w:tblHeader/>
        </w:trPr>
        <w:tc>
          <w:tcPr>
            <w:tcW w:w="9637" w:type="dxa"/>
            <w:shd w:val="clear" w:color="auto" w:fill="auto"/>
            <w:vAlign w:val="bottom"/>
          </w:tcPr>
          <w:p w:rsidR="00813CC4" w:rsidRPr="005368B9" w:rsidRDefault="00813CC4" w:rsidP="007D7EB6">
            <w:pPr>
              <w:pStyle w:val="TableHeading"/>
              <w:shd w:val="clear" w:color="auto" w:fill="CCCCFF"/>
              <w:snapToGrid w:val="0"/>
              <w:jc w:val="left"/>
              <w:rPr>
                <w:rFonts w:eastAsia="Adobe Gothic Std B"/>
                <w:color w:val="000000" w:themeColor="text1"/>
                <w:sz w:val="28"/>
                <w:szCs w:val="28"/>
              </w:rPr>
            </w:pPr>
            <w:r w:rsidRPr="005368B9">
              <w:rPr>
                <w:rFonts w:eastAsia="Adobe Gothic Std B"/>
                <w:color w:val="000000" w:themeColor="text1"/>
                <w:sz w:val="28"/>
                <w:szCs w:val="28"/>
              </w:rPr>
              <w:t>Exclusions</w:t>
            </w:r>
          </w:p>
        </w:tc>
      </w:tr>
    </w:tbl>
    <w:p w:rsidR="00813CC4" w:rsidRPr="005368B9" w:rsidRDefault="00EA4DAD" w:rsidP="007D7EB6">
      <w:pPr>
        <w:rPr>
          <w:rFonts w:eastAsia="Adobe Gothic Std B"/>
          <w:color w:val="000000" w:themeColor="text1"/>
          <w:sz w:val="28"/>
          <w:szCs w:val="28"/>
        </w:rPr>
      </w:pPr>
      <w:r w:rsidRPr="005368B9">
        <w:rPr>
          <w:rFonts w:eastAsia="Adobe Gothic Std B"/>
          <w:color w:val="000000" w:themeColor="text1"/>
          <w:sz w:val="28"/>
          <w:szCs w:val="28"/>
        </w:rPr>
        <w:t>Owner is responsible for landscaping.</w:t>
      </w:r>
    </w:p>
    <w:p w:rsidR="00EA4DAD" w:rsidRPr="005368B9" w:rsidRDefault="00EA4DAD" w:rsidP="007D7EB6">
      <w:pPr>
        <w:rPr>
          <w:rFonts w:eastAsia="Adobe Gothic Std B"/>
          <w:color w:val="000000" w:themeColor="text1"/>
          <w:sz w:val="28"/>
          <w:szCs w:val="28"/>
        </w:rPr>
      </w:pPr>
      <w:r w:rsidRPr="005368B9">
        <w:rPr>
          <w:rFonts w:eastAsia="Adobe Gothic Std B"/>
          <w:color w:val="000000" w:themeColor="text1"/>
          <w:sz w:val="28"/>
          <w:szCs w:val="28"/>
        </w:rPr>
        <w:t>Air conditioning is not included but pre-wiring is included.</w:t>
      </w:r>
    </w:p>
    <w:p w:rsidR="00EA4DAD" w:rsidRPr="005368B9" w:rsidRDefault="00EA4DAD" w:rsidP="007D7EB6">
      <w:pPr>
        <w:rPr>
          <w:rFonts w:eastAsia="Adobe Gothic Std B"/>
          <w:color w:val="000000" w:themeColor="text1"/>
          <w:sz w:val="28"/>
          <w:szCs w:val="28"/>
        </w:rPr>
      </w:pPr>
      <w:r w:rsidRPr="005368B9">
        <w:rPr>
          <w:rFonts w:eastAsia="Adobe Gothic Std B"/>
          <w:color w:val="000000" w:themeColor="text1"/>
          <w:sz w:val="28"/>
          <w:szCs w:val="28"/>
        </w:rPr>
        <w:t>Contractor responsible for subcontracted work.</w:t>
      </w:r>
    </w:p>
    <w:p w:rsidR="00EA4DAD" w:rsidRPr="005368B9" w:rsidRDefault="00EA4DAD" w:rsidP="007D7EB6">
      <w:pPr>
        <w:rPr>
          <w:rFonts w:eastAsia="Adobe Gothic Std B"/>
          <w:color w:val="000000" w:themeColor="text1"/>
          <w:sz w:val="28"/>
          <w:szCs w:val="28"/>
        </w:rPr>
      </w:pPr>
      <w:r w:rsidRPr="005368B9">
        <w:rPr>
          <w:rFonts w:eastAsia="Adobe Gothic Std B"/>
          <w:color w:val="000000" w:themeColor="text1"/>
          <w:sz w:val="28"/>
          <w:szCs w:val="28"/>
        </w:rPr>
        <w:t>The hall will be rebuilt to the specifications and design of the original blueprints provided by the client.</w:t>
      </w:r>
    </w:p>
    <w:p w:rsidR="00813CC4" w:rsidRPr="005368B9" w:rsidRDefault="00813CC4"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tbl>
      <w:tblPr>
        <w:tblW w:w="0" w:type="auto"/>
        <w:tblLayout w:type="fixed"/>
        <w:tblCellMar>
          <w:left w:w="0" w:type="dxa"/>
          <w:right w:w="0" w:type="dxa"/>
        </w:tblCellMar>
        <w:tblLook w:val="0000"/>
      </w:tblPr>
      <w:tblGrid>
        <w:gridCol w:w="9637"/>
      </w:tblGrid>
      <w:tr w:rsidR="00813CC4" w:rsidRPr="005368B9">
        <w:trPr>
          <w:tblHeader/>
        </w:trPr>
        <w:tc>
          <w:tcPr>
            <w:tcW w:w="9637" w:type="dxa"/>
            <w:shd w:val="clear" w:color="auto" w:fill="auto"/>
            <w:vAlign w:val="bottom"/>
          </w:tcPr>
          <w:p w:rsidR="00813CC4" w:rsidRPr="005368B9" w:rsidRDefault="00BB2AC8" w:rsidP="007D7EB6">
            <w:pPr>
              <w:pStyle w:val="TableHeading"/>
              <w:shd w:val="clear" w:color="auto" w:fill="CCCCFF"/>
              <w:snapToGrid w:val="0"/>
              <w:jc w:val="left"/>
              <w:rPr>
                <w:rFonts w:eastAsia="Adobe Gothic Std B"/>
                <w:color w:val="000000" w:themeColor="text1"/>
                <w:sz w:val="28"/>
                <w:szCs w:val="28"/>
              </w:rPr>
            </w:pPr>
            <w:r w:rsidRPr="005368B9">
              <w:rPr>
                <w:rFonts w:eastAsia="Adobe Gothic Std B"/>
                <w:color w:val="000000" w:themeColor="text1"/>
                <w:sz w:val="28"/>
                <w:szCs w:val="28"/>
              </w:rPr>
              <w:t>Milestones</w:t>
            </w:r>
          </w:p>
        </w:tc>
      </w:tr>
    </w:tbl>
    <w:p w:rsidR="00813CC4" w:rsidRPr="005368B9" w:rsidRDefault="00BB2AC8" w:rsidP="007D7EB6">
      <w:pPr>
        <w:rPr>
          <w:rFonts w:eastAsia="Adobe Gothic Std B"/>
          <w:color w:val="000000" w:themeColor="text1"/>
          <w:sz w:val="28"/>
          <w:szCs w:val="28"/>
        </w:rPr>
      </w:pPr>
      <w:r w:rsidRPr="005368B9">
        <w:rPr>
          <w:rFonts w:eastAsia="Adobe Gothic Std B"/>
          <w:color w:val="000000" w:themeColor="text1"/>
          <w:sz w:val="28"/>
          <w:szCs w:val="28"/>
        </w:rPr>
        <w:t>Permits approved - March 5</w:t>
      </w:r>
    </w:p>
    <w:p w:rsidR="00BB2AC8" w:rsidRPr="005368B9" w:rsidRDefault="00BB2AC8" w:rsidP="007D7EB6">
      <w:pPr>
        <w:rPr>
          <w:rFonts w:eastAsia="Adobe Gothic Std B"/>
          <w:color w:val="000000" w:themeColor="text1"/>
          <w:sz w:val="28"/>
          <w:szCs w:val="28"/>
        </w:rPr>
      </w:pPr>
      <w:r w:rsidRPr="005368B9">
        <w:rPr>
          <w:rFonts w:eastAsia="Adobe Gothic Std B"/>
          <w:color w:val="000000" w:themeColor="text1"/>
          <w:sz w:val="28"/>
          <w:szCs w:val="28"/>
        </w:rPr>
        <w:t>Roofing cleared - March 12</w:t>
      </w:r>
    </w:p>
    <w:p w:rsidR="00BB2AC8" w:rsidRPr="005368B9" w:rsidRDefault="00BB2AC8" w:rsidP="007D7EB6">
      <w:pPr>
        <w:rPr>
          <w:rFonts w:eastAsia="Adobe Gothic Std B"/>
          <w:color w:val="000000" w:themeColor="text1"/>
          <w:sz w:val="28"/>
          <w:szCs w:val="28"/>
        </w:rPr>
      </w:pPr>
      <w:r w:rsidRPr="005368B9">
        <w:rPr>
          <w:rFonts w:eastAsia="Adobe Gothic Std B"/>
          <w:color w:val="000000" w:themeColor="text1"/>
          <w:sz w:val="28"/>
          <w:szCs w:val="28"/>
        </w:rPr>
        <w:t>Dry in, Framing, Electrical, plumbing and mechanical inspections passed - May 25.</w:t>
      </w:r>
    </w:p>
    <w:p w:rsidR="00BB2AC8" w:rsidRPr="005368B9" w:rsidRDefault="002D2A5D" w:rsidP="007D7EB6">
      <w:pPr>
        <w:rPr>
          <w:rFonts w:eastAsia="Adobe Gothic Std B"/>
          <w:color w:val="000000" w:themeColor="text1"/>
          <w:sz w:val="28"/>
          <w:szCs w:val="28"/>
        </w:rPr>
      </w:pPr>
      <w:r w:rsidRPr="005368B9">
        <w:rPr>
          <w:rFonts w:eastAsia="Adobe Gothic Std B"/>
          <w:color w:val="000000" w:themeColor="text1"/>
          <w:sz w:val="28"/>
          <w:szCs w:val="28"/>
        </w:rPr>
        <w:t>Final Inspection - June 14</w:t>
      </w:r>
    </w:p>
    <w:p w:rsidR="007D7EB6" w:rsidRPr="005368B9" w:rsidRDefault="007D7EB6"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p w:rsidR="002D2A5D" w:rsidRPr="005368B9" w:rsidRDefault="002D2A5D" w:rsidP="007D7EB6">
      <w:pPr>
        <w:rPr>
          <w:rFonts w:eastAsia="Adobe Gothic Std B"/>
          <w:color w:val="000000" w:themeColor="text1"/>
          <w:sz w:val="28"/>
          <w:szCs w:val="28"/>
        </w:rPr>
      </w:pPr>
    </w:p>
    <w:p w:rsidR="002D2A5D" w:rsidRPr="005368B9" w:rsidRDefault="002D2A5D" w:rsidP="007D7EB6">
      <w:pPr>
        <w:rPr>
          <w:rFonts w:eastAsia="Adobe Gothic Std B"/>
          <w:color w:val="000000" w:themeColor="text1"/>
          <w:sz w:val="28"/>
          <w:szCs w:val="28"/>
        </w:rPr>
      </w:pPr>
    </w:p>
    <w:p w:rsidR="006518CF" w:rsidRPr="005368B9" w:rsidRDefault="006518CF" w:rsidP="007D7EB6">
      <w:pPr>
        <w:rPr>
          <w:rFonts w:eastAsia="Adobe Gothic Std B"/>
          <w:color w:val="000000" w:themeColor="text1"/>
          <w:sz w:val="28"/>
          <w:szCs w:val="28"/>
        </w:rPr>
      </w:pPr>
    </w:p>
    <w:p w:rsidR="006518CF" w:rsidRPr="005368B9" w:rsidRDefault="006518CF" w:rsidP="007D7EB6">
      <w:pPr>
        <w:rPr>
          <w:rFonts w:eastAsia="Adobe Gothic Std B"/>
          <w:color w:val="000000" w:themeColor="text1"/>
          <w:sz w:val="28"/>
          <w:szCs w:val="28"/>
        </w:rPr>
      </w:pPr>
    </w:p>
    <w:p w:rsidR="006518CF" w:rsidRPr="005368B9" w:rsidRDefault="006518CF" w:rsidP="007D7EB6">
      <w:pPr>
        <w:rPr>
          <w:rFonts w:eastAsia="Adobe Gothic Std B"/>
          <w:color w:val="000000" w:themeColor="text1"/>
          <w:sz w:val="28"/>
          <w:szCs w:val="28"/>
        </w:rPr>
      </w:pPr>
    </w:p>
    <w:p w:rsidR="006518CF" w:rsidRPr="005368B9" w:rsidRDefault="006518CF" w:rsidP="007D7EB6">
      <w:pPr>
        <w:rPr>
          <w:rFonts w:eastAsia="Adobe Gothic Std B"/>
          <w:color w:val="000000" w:themeColor="text1"/>
          <w:sz w:val="28"/>
          <w:szCs w:val="28"/>
        </w:rPr>
      </w:pPr>
    </w:p>
    <w:p w:rsidR="006518CF" w:rsidRPr="005368B9" w:rsidRDefault="006518CF"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tbl>
      <w:tblPr>
        <w:tblW w:w="0" w:type="auto"/>
        <w:tblInd w:w="55" w:type="dxa"/>
        <w:tblLayout w:type="fixed"/>
        <w:tblCellMar>
          <w:top w:w="55" w:type="dxa"/>
          <w:left w:w="55" w:type="dxa"/>
          <w:bottom w:w="55" w:type="dxa"/>
          <w:right w:w="55" w:type="dxa"/>
        </w:tblCellMar>
        <w:tblLook w:val="0000"/>
      </w:tblPr>
      <w:tblGrid>
        <w:gridCol w:w="9641"/>
      </w:tblGrid>
      <w:tr w:rsidR="00753059" w:rsidRPr="005368B9">
        <w:tc>
          <w:tcPr>
            <w:tcW w:w="9641" w:type="dxa"/>
            <w:shd w:val="clear" w:color="auto" w:fill="CCCCFF"/>
          </w:tcPr>
          <w:p w:rsidR="00813CC4" w:rsidRPr="005368B9" w:rsidRDefault="00813CC4" w:rsidP="007D7EB6">
            <w:pPr>
              <w:pStyle w:val="TableContents"/>
              <w:snapToGrid w:val="0"/>
              <w:rPr>
                <w:rFonts w:eastAsia="Adobe Gothic Std B"/>
                <w:b/>
                <w:bCs/>
                <w:color w:val="000000" w:themeColor="text1"/>
                <w:sz w:val="28"/>
                <w:szCs w:val="28"/>
              </w:rPr>
            </w:pPr>
            <w:r w:rsidRPr="005368B9">
              <w:rPr>
                <w:rFonts w:eastAsia="Adobe Gothic Std B"/>
                <w:b/>
                <w:bCs/>
                <w:color w:val="000000" w:themeColor="text1"/>
                <w:sz w:val="28"/>
                <w:szCs w:val="28"/>
              </w:rPr>
              <w:t>Estimate Cost of Project</w:t>
            </w:r>
          </w:p>
        </w:tc>
      </w:tr>
    </w:tbl>
    <w:p w:rsidR="00813CC4" w:rsidRPr="005368B9" w:rsidRDefault="00813CC4" w:rsidP="007D7EB6">
      <w:pPr>
        <w:rPr>
          <w:rFonts w:eastAsia="Adobe Gothic Std B"/>
          <w:color w:val="000000" w:themeColor="text1"/>
          <w:sz w:val="28"/>
          <w:szCs w:val="28"/>
        </w:rPr>
      </w:pPr>
    </w:p>
    <w:tbl>
      <w:tblPr>
        <w:tblW w:w="0" w:type="auto"/>
        <w:tblInd w:w="59" w:type="dxa"/>
        <w:tblLayout w:type="fixed"/>
        <w:tblCellMar>
          <w:top w:w="55" w:type="dxa"/>
          <w:left w:w="55" w:type="dxa"/>
          <w:bottom w:w="55" w:type="dxa"/>
          <w:right w:w="55" w:type="dxa"/>
        </w:tblCellMar>
        <w:tblLook w:val="0000"/>
      </w:tblPr>
      <w:tblGrid>
        <w:gridCol w:w="3210"/>
        <w:gridCol w:w="3210"/>
        <w:gridCol w:w="3215"/>
      </w:tblGrid>
      <w:tr w:rsidR="00753059" w:rsidRPr="005368B9">
        <w:tc>
          <w:tcPr>
            <w:tcW w:w="3210" w:type="dxa"/>
            <w:shd w:val="clear" w:color="auto" w:fill="E6E6FF"/>
          </w:tcPr>
          <w:p w:rsidR="00813CC4" w:rsidRPr="005368B9" w:rsidRDefault="00813CC4" w:rsidP="007D7EB6">
            <w:pPr>
              <w:pStyle w:val="TableContents"/>
              <w:snapToGrid w:val="0"/>
              <w:rPr>
                <w:rFonts w:eastAsia="Adobe Gothic Std B"/>
                <w:b/>
                <w:bCs/>
                <w:color w:val="000000" w:themeColor="text1"/>
                <w:sz w:val="28"/>
                <w:szCs w:val="28"/>
              </w:rPr>
            </w:pPr>
            <w:r w:rsidRPr="005368B9">
              <w:rPr>
                <w:rFonts w:eastAsia="Adobe Gothic Std B"/>
                <w:b/>
                <w:bCs/>
                <w:color w:val="000000" w:themeColor="text1"/>
                <w:sz w:val="28"/>
                <w:szCs w:val="28"/>
              </w:rPr>
              <w:t>Type</w:t>
            </w:r>
          </w:p>
        </w:tc>
        <w:tc>
          <w:tcPr>
            <w:tcW w:w="3210" w:type="dxa"/>
            <w:shd w:val="clear" w:color="auto" w:fill="E6E6FF"/>
          </w:tcPr>
          <w:p w:rsidR="00813CC4" w:rsidRPr="005368B9" w:rsidRDefault="00813CC4" w:rsidP="007D7EB6">
            <w:pPr>
              <w:pStyle w:val="TableContents"/>
              <w:snapToGrid w:val="0"/>
              <w:rPr>
                <w:rFonts w:eastAsia="Adobe Gothic Std B"/>
                <w:b/>
                <w:bCs/>
                <w:color w:val="000000" w:themeColor="text1"/>
                <w:sz w:val="28"/>
                <w:szCs w:val="28"/>
              </w:rPr>
            </w:pPr>
            <w:r w:rsidRPr="005368B9">
              <w:rPr>
                <w:rFonts w:eastAsia="Adobe Gothic Std B"/>
                <w:b/>
                <w:bCs/>
                <w:color w:val="000000" w:themeColor="text1"/>
                <w:sz w:val="28"/>
                <w:szCs w:val="28"/>
              </w:rPr>
              <w:t>Description</w:t>
            </w:r>
          </w:p>
        </w:tc>
        <w:tc>
          <w:tcPr>
            <w:tcW w:w="3215" w:type="dxa"/>
            <w:shd w:val="clear" w:color="auto" w:fill="E6E6FF"/>
          </w:tcPr>
          <w:p w:rsidR="00813CC4" w:rsidRPr="005368B9" w:rsidRDefault="00813CC4" w:rsidP="007D7EB6">
            <w:pPr>
              <w:pStyle w:val="TableContents"/>
              <w:snapToGrid w:val="0"/>
              <w:rPr>
                <w:rFonts w:eastAsia="Adobe Gothic Std B"/>
                <w:b/>
                <w:bCs/>
                <w:color w:val="000000" w:themeColor="text1"/>
                <w:sz w:val="28"/>
                <w:szCs w:val="28"/>
              </w:rPr>
            </w:pPr>
            <w:r w:rsidRPr="005368B9">
              <w:rPr>
                <w:rFonts w:eastAsia="Adobe Gothic Std B"/>
                <w:b/>
                <w:bCs/>
                <w:color w:val="000000" w:themeColor="text1"/>
                <w:sz w:val="28"/>
                <w:szCs w:val="28"/>
              </w:rPr>
              <w:t>Cost</w:t>
            </w:r>
          </w:p>
        </w:tc>
      </w:tr>
      <w:tr w:rsidR="00753059" w:rsidRPr="005368B9">
        <w:tc>
          <w:tcPr>
            <w:tcW w:w="3210" w:type="dxa"/>
            <w:shd w:val="clear" w:color="auto" w:fill="auto"/>
          </w:tcPr>
          <w:p w:rsidR="00813CC4" w:rsidRPr="005368B9" w:rsidRDefault="00813CC4"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Internal Labor</w:t>
            </w:r>
          </w:p>
        </w:tc>
        <w:tc>
          <w:tcPr>
            <w:tcW w:w="3210" w:type="dxa"/>
            <w:shd w:val="clear" w:color="auto" w:fill="auto"/>
          </w:tcPr>
          <w:p w:rsidR="00813CC4" w:rsidRPr="005368B9" w:rsidRDefault="00A54BA8"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General Interior work</w:t>
            </w:r>
          </w:p>
        </w:tc>
        <w:tc>
          <w:tcPr>
            <w:tcW w:w="3215" w:type="dxa"/>
            <w:shd w:val="clear" w:color="auto" w:fill="auto"/>
          </w:tcPr>
          <w:p w:rsidR="00813CC4" w:rsidRPr="005368B9" w:rsidRDefault="005A637D"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20 Million Naira</w:t>
            </w:r>
          </w:p>
        </w:tc>
      </w:tr>
      <w:tr w:rsidR="00753059" w:rsidRPr="005368B9">
        <w:tc>
          <w:tcPr>
            <w:tcW w:w="3210" w:type="dxa"/>
            <w:shd w:val="clear" w:color="auto" w:fill="auto"/>
          </w:tcPr>
          <w:p w:rsidR="00813CC4" w:rsidRPr="005368B9" w:rsidRDefault="00813CC4"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External Labor</w:t>
            </w:r>
          </w:p>
        </w:tc>
        <w:tc>
          <w:tcPr>
            <w:tcW w:w="3210" w:type="dxa"/>
            <w:shd w:val="clear" w:color="auto" w:fill="auto"/>
          </w:tcPr>
          <w:p w:rsidR="00813CC4" w:rsidRPr="005368B9" w:rsidRDefault="00A54BA8"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Finishing, Final roofing etc</w:t>
            </w:r>
          </w:p>
        </w:tc>
        <w:tc>
          <w:tcPr>
            <w:tcW w:w="3215" w:type="dxa"/>
            <w:shd w:val="clear" w:color="auto" w:fill="auto"/>
          </w:tcPr>
          <w:p w:rsidR="00813CC4" w:rsidRPr="005368B9" w:rsidRDefault="005A637D"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10 Million Naira</w:t>
            </w:r>
          </w:p>
        </w:tc>
      </w:tr>
      <w:tr w:rsidR="00753059" w:rsidRPr="005368B9">
        <w:tc>
          <w:tcPr>
            <w:tcW w:w="3210" w:type="dxa"/>
            <w:shd w:val="clear" w:color="auto" w:fill="auto"/>
          </w:tcPr>
          <w:p w:rsidR="00813CC4" w:rsidRPr="005368B9" w:rsidRDefault="00813CC4"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Materials</w:t>
            </w:r>
          </w:p>
        </w:tc>
        <w:tc>
          <w:tcPr>
            <w:tcW w:w="3210" w:type="dxa"/>
            <w:shd w:val="clear" w:color="auto" w:fill="auto"/>
          </w:tcPr>
          <w:p w:rsidR="00813CC4" w:rsidRPr="005368B9" w:rsidRDefault="005A637D"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Plumbing materials, electrical materials, bricks and blocks, others etc</w:t>
            </w:r>
          </w:p>
        </w:tc>
        <w:tc>
          <w:tcPr>
            <w:tcW w:w="3215" w:type="dxa"/>
            <w:shd w:val="clear" w:color="auto" w:fill="auto"/>
          </w:tcPr>
          <w:p w:rsidR="00813CC4" w:rsidRPr="005368B9" w:rsidRDefault="005A637D"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10 Million Naira</w:t>
            </w:r>
          </w:p>
        </w:tc>
      </w:tr>
      <w:tr w:rsidR="00753059" w:rsidRPr="005368B9">
        <w:tc>
          <w:tcPr>
            <w:tcW w:w="3210" w:type="dxa"/>
            <w:shd w:val="clear" w:color="auto" w:fill="auto"/>
          </w:tcPr>
          <w:p w:rsidR="00813CC4" w:rsidRPr="005368B9" w:rsidRDefault="00813CC4"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Services</w:t>
            </w:r>
          </w:p>
        </w:tc>
        <w:tc>
          <w:tcPr>
            <w:tcW w:w="3210" w:type="dxa"/>
            <w:shd w:val="clear" w:color="auto" w:fill="auto"/>
          </w:tcPr>
          <w:p w:rsidR="00813CC4" w:rsidRPr="005368B9" w:rsidRDefault="005A637D"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Architectural Consultation, Engineering Services, Environmental Services and others</w:t>
            </w:r>
          </w:p>
        </w:tc>
        <w:tc>
          <w:tcPr>
            <w:tcW w:w="3215" w:type="dxa"/>
            <w:shd w:val="clear" w:color="auto" w:fill="auto"/>
          </w:tcPr>
          <w:p w:rsidR="00813CC4" w:rsidRPr="005368B9" w:rsidRDefault="005A637D" w:rsidP="007D7EB6">
            <w:pPr>
              <w:pStyle w:val="TableContents"/>
              <w:snapToGrid w:val="0"/>
              <w:rPr>
                <w:rFonts w:eastAsia="Adobe Gothic Std B"/>
                <w:color w:val="000000" w:themeColor="text1"/>
                <w:sz w:val="28"/>
                <w:szCs w:val="28"/>
              </w:rPr>
            </w:pPr>
            <w:r w:rsidRPr="005368B9">
              <w:rPr>
                <w:rFonts w:eastAsia="Adobe Gothic Std B"/>
                <w:color w:val="000000" w:themeColor="text1"/>
                <w:sz w:val="28"/>
                <w:szCs w:val="28"/>
              </w:rPr>
              <w:t>30 Million Naira</w:t>
            </w:r>
          </w:p>
        </w:tc>
      </w:tr>
      <w:tr w:rsidR="00753059" w:rsidRPr="005368B9">
        <w:tc>
          <w:tcPr>
            <w:tcW w:w="6420" w:type="dxa"/>
            <w:gridSpan w:val="2"/>
            <w:shd w:val="clear" w:color="auto" w:fill="E6E6FF"/>
          </w:tcPr>
          <w:p w:rsidR="00813CC4" w:rsidRPr="005368B9" w:rsidRDefault="00813CC4" w:rsidP="007D7EB6">
            <w:pPr>
              <w:pStyle w:val="TableContents"/>
              <w:snapToGrid w:val="0"/>
              <w:rPr>
                <w:rFonts w:eastAsia="Adobe Gothic Std B"/>
                <w:b/>
                <w:bCs/>
                <w:color w:val="000000" w:themeColor="text1"/>
                <w:sz w:val="28"/>
                <w:szCs w:val="28"/>
              </w:rPr>
            </w:pPr>
            <w:r w:rsidRPr="005368B9">
              <w:rPr>
                <w:rFonts w:eastAsia="Adobe Gothic Std B"/>
                <w:b/>
                <w:bCs/>
                <w:color w:val="000000" w:themeColor="text1"/>
                <w:sz w:val="28"/>
                <w:szCs w:val="28"/>
              </w:rPr>
              <w:t>Total</w:t>
            </w:r>
          </w:p>
        </w:tc>
        <w:tc>
          <w:tcPr>
            <w:tcW w:w="3215" w:type="dxa"/>
            <w:shd w:val="clear" w:color="auto" w:fill="auto"/>
          </w:tcPr>
          <w:p w:rsidR="00813CC4" w:rsidRPr="005368B9" w:rsidRDefault="00813CC4" w:rsidP="007D7EB6">
            <w:pPr>
              <w:pStyle w:val="TableContents"/>
              <w:snapToGrid w:val="0"/>
              <w:rPr>
                <w:rFonts w:eastAsia="Adobe Gothic Std B"/>
                <w:color w:val="000000" w:themeColor="text1"/>
                <w:sz w:val="28"/>
                <w:szCs w:val="28"/>
              </w:rPr>
            </w:pPr>
          </w:p>
          <w:p w:rsidR="00813CC4" w:rsidRPr="005368B9" w:rsidRDefault="00A54BA8" w:rsidP="007D7EB6">
            <w:pPr>
              <w:pStyle w:val="TableContents"/>
              <w:rPr>
                <w:rFonts w:eastAsia="Adobe Gothic Std B"/>
                <w:color w:val="000000" w:themeColor="text1"/>
                <w:sz w:val="28"/>
                <w:szCs w:val="28"/>
              </w:rPr>
            </w:pPr>
            <w:r w:rsidRPr="005368B9">
              <w:rPr>
                <w:rFonts w:eastAsia="Adobe Gothic Std B"/>
                <w:color w:val="000000" w:themeColor="text1"/>
                <w:sz w:val="28"/>
                <w:szCs w:val="28"/>
              </w:rPr>
              <w:t>70 Million Naira</w:t>
            </w:r>
          </w:p>
        </w:tc>
      </w:tr>
    </w:tbl>
    <w:p w:rsidR="00A54BA8" w:rsidRPr="005368B9" w:rsidRDefault="00A54BA8" w:rsidP="007D7EB6">
      <w:pPr>
        <w:rPr>
          <w:rFonts w:eastAsia="Adobe Gothic Std B"/>
          <w:color w:val="000000" w:themeColor="text1"/>
          <w:sz w:val="28"/>
          <w:szCs w:val="28"/>
        </w:rPr>
      </w:pPr>
    </w:p>
    <w:p w:rsidR="00A54BA8" w:rsidRPr="005368B9" w:rsidRDefault="00A54BA8" w:rsidP="007D7EB6">
      <w:pPr>
        <w:rPr>
          <w:rFonts w:eastAsia="Adobe Gothic Std B"/>
          <w:color w:val="000000" w:themeColor="text1"/>
          <w:sz w:val="28"/>
          <w:szCs w:val="28"/>
        </w:rPr>
      </w:pPr>
    </w:p>
    <w:p w:rsidR="00A54BA8" w:rsidRPr="005368B9" w:rsidRDefault="00A54BA8" w:rsidP="007D7EB6">
      <w:pPr>
        <w:rPr>
          <w:rFonts w:eastAsia="Adobe Gothic Std B"/>
          <w:color w:val="000000" w:themeColor="text1"/>
          <w:sz w:val="28"/>
          <w:szCs w:val="28"/>
        </w:rPr>
      </w:pPr>
    </w:p>
    <w:tbl>
      <w:tblPr>
        <w:tblW w:w="0" w:type="auto"/>
        <w:tblInd w:w="55" w:type="dxa"/>
        <w:tblLayout w:type="fixed"/>
        <w:tblCellMar>
          <w:top w:w="55" w:type="dxa"/>
          <w:left w:w="55" w:type="dxa"/>
          <w:bottom w:w="55" w:type="dxa"/>
          <w:right w:w="55" w:type="dxa"/>
        </w:tblCellMar>
        <w:tblLook w:val="0000"/>
      </w:tblPr>
      <w:tblGrid>
        <w:gridCol w:w="9641"/>
      </w:tblGrid>
      <w:tr w:rsidR="00753059" w:rsidRPr="005368B9">
        <w:tc>
          <w:tcPr>
            <w:tcW w:w="9641" w:type="dxa"/>
            <w:shd w:val="clear" w:color="auto" w:fill="CCCCFF"/>
          </w:tcPr>
          <w:p w:rsidR="00813CC4" w:rsidRPr="005368B9" w:rsidRDefault="00813CC4" w:rsidP="007D7EB6">
            <w:pPr>
              <w:pStyle w:val="TableContents"/>
              <w:snapToGrid w:val="0"/>
              <w:rPr>
                <w:rFonts w:eastAsia="Adobe Gothic Std B"/>
                <w:b/>
                <w:bCs/>
                <w:color w:val="000000" w:themeColor="text1"/>
                <w:sz w:val="28"/>
                <w:szCs w:val="28"/>
              </w:rPr>
            </w:pPr>
            <w:r w:rsidRPr="005368B9">
              <w:rPr>
                <w:rFonts w:eastAsia="Adobe Gothic Std B"/>
                <w:b/>
                <w:bCs/>
                <w:color w:val="000000" w:themeColor="text1"/>
                <w:sz w:val="28"/>
                <w:szCs w:val="28"/>
              </w:rPr>
              <w:t>Approvals</w:t>
            </w:r>
          </w:p>
        </w:tc>
      </w:tr>
    </w:tbl>
    <w:p w:rsidR="00A54BA8" w:rsidRPr="005368B9" w:rsidRDefault="00A54BA8" w:rsidP="007D7EB6">
      <w:pPr>
        <w:rPr>
          <w:rFonts w:eastAsia="Adobe Gothic Std B"/>
          <w:color w:val="000000" w:themeColor="text1"/>
          <w:sz w:val="28"/>
          <w:szCs w:val="28"/>
        </w:rPr>
      </w:pPr>
    </w:p>
    <w:p w:rsidR="00813CC4" w:rsidRPr="005368B9" w:rsidRDefault="004A7A0B" w:rsidP="007D7EB6">
      <w:pPr>
        <w:rPr>
          <w:rFonts w:eastAsia="Adobe Gothic Std B"/>
          <w:color w:val="000000" w:themeColor="text1"/>
          <w:sz w:val="28"/>
          <w:szCs w:val="28"/>
        </w:rPr>
      </w:pPr>
      <w:r w:rsidRPr="005368B9">
        <w:rPr>
          <w:rFonts w:eastAsia="Adobe Gothic Std B"/>
          <w:noProof/>
          <w:color w:val="000000" w:themeColor="text1"/>
          <w:sz w:val="28"/>
          <w:szCs w:val="28"/>
        </w:rPr>
        <w:pict>
          <v:shapetype id="_x0000_t32" coordsize="21600,21600" o:spt="32" o:oned="t" path="m,l21600,21600e" filled="f">
            <v:path arrowok="t" fillok="f" o:connecttype="none"/>
            <o:lock v:ext="edit" shapetype="t"/>
          </v:shapetype>
          <v:shape id="_x0000_s1027" type="#_x0000_t32" style="position:absolute;margin-left:329.55pt;margin-top:11.25pt;width:109.5pt;height:0;z-index:251659264" o:connectortype="straight"/>
        </w:pict>
      </w:r>
      <w:r w:rsidRPr="005368B9">
        <w:rPr>
          <w:rFonts w:eastAsia="Adobe Gothic Std B"/>
          <w:noProof/>
          <w:color w:val="000000" w:themeColor="text1"/>
          <w:sz w:val="28"/>
          <w:szCs w:val="28"/>
        </w:rPr>
        <w:pict>
          <v:shape id="_x0000_s1026" type="#_x0000_t32" style="position:absolute;margin-left:1.8pt;margin-top:11.25pt;width:109.5pt;height:0;z-index:251658240" o:connectortype="straight"/>
        </w:pict>
      </w:r>
    </w:p>
    <w:p w:rsidR="00813CC4" w:rsidRPr="005368B9" w:rsidRDefault="00A54BA8" w:rsidP="007D7EB6">
      <w:pPr>
        <w:rPr>
          <w:rFonts w:eastAsia="Adobe Gothic Std B"/>
          <w:color w:val="000000" w:themeColor="text1"/>
          <w:sz w:val="28"/>
          <w:szCs w:val="28"/>
        </w:rPr>
      </w:pPr>
      <w:r w:rsidRPr="005368B9">
        <w:rPr>
          <w:rFonts w:eastAsia="Adobe Gothic Std B"/>
          <w:color w:val="000000" w:themeColor="text1"/>
          <w:sz w:val="28"/>
          <w:szCs w:val="28"/>
        </w:rPr>
        <w:t>Ukadike Joseph (Project Manager)</w:t>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t>Date</w:t>
      </w:r>
    </w:p>
    <w:p w:rsidR="00A54BA8" w:rsidRPr="005368B9" w:rsidRDefault="00A54BA8" w:rsidP="007D7EB6">
      <w:pPr>
        <w:rPr>
          <w:rFonts w:eastAsia="Adobe Gothic Std B"/>
          <w:color w:val="000000" w:themeColor="text1"/>
          <w:sz w:val="28"/>
          <w:szCs w:val="28"/>
        </w:rPr>
      </w:pPr>
    </w:p>
    <w:p w:rsidR="00A54BA8" w:rsidRPr="005368B9" w:rsidRDefault="004A7A0B" w:rsidP="007D7EB6">
      <w:pPr>
        <w:rPr>
          <w:rFonts w:eastAsia="Adobe Gothic Std B"/>
          <w:color w:val="000000" w:themeColor="text1"/>
          <w:sz w:val="28"/>
          <w:szCs w:val="28"/>
        </w:rPr>
      </w:pPr>
      <w:r w:rsidRPr="005368B9">
        <w:rPr>
          <w:rFonts w:eastAsia="Adobe Gothic Std B"/>
          <w:noProof/>
          <w:color w:val="000000" w:themeColor="text1"/>
          <w:sz w:val="28"/>
          <w:szCs w:val="28"/>
        </w:rPr>
        <w:pict>
          <v:shape id="_x0000_s1028" type="#_x0000_t32" style="position:absolute;margin-left:1.05pt;margin-top:6.6pt;width:109.5pt;height:0;z-index:251660288" o:connectortype="straight"/>
        </w:pict>
      </w:r>
      <w:r w:rsidRPr="005368B9">
        <w:rPr>
          <w:rFonts w:eastAsia="Adobe Gothic Std B"/>
          <w:noProof/>
          <w:color w:val="000000" w:themeColor="text1"/>
          <w:sz w:val="28"/>
          <w:szCs w:val="28"/>
        </w:rPr>
        <w:pict>
          <v:shape id="_x0000_s1029" type="#_x0000_t32" style="position:absolute;margin-left:331.05pt;margin-top:6.6pt;width:109.5pt;height:0;z-index:251661312" o:connectortype="straight"/>
        </w:pict>
      </w:r>
    </w:p>
    <w:p w:rsidR="00813CC4" w:rsidRPr="005368B9" w:rsidRDefault="00890175" w:rsidP="007D7EB6">
      <w:pPr>
        <w:rPr>
          <w:rFonts w:eastAsia="Adobe Gothic Std B"/>
          <w:color w:val="000000" w:themeColor="text1"/>
          <w:sz w:val="28"/>
          <w:szCs w:val="28"/>
        </w:rPr>
      </w:pPr>
      <w:r w:rsidRPr="005368B9">
        <w:rPr>
          <w:rFonts w:eastAsia="Adobe Gothic Std B"/>
          <w:color w:val="000000" w:themeColor="text1"/>
          <w:sz w:val="28"/>
          <w:szCs w:val="28"/>
        </w:rPr>
        <w:t>Afe Babalola (Client)</w:t>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t>Date</w:t>
      </w:r>
    </w:p>
    <w:p w:rsidR="00890175" w:rsidRPr="005368B9" w:rsidRDefault="00890175" w:rsidP="007D7EB6">
      <w:pPr>
        <w:rPr>
          <w:rFonts w:eastAsia="Adobe Gothic Std B"/>
          <w:color w:val="000000" w:themeColor="text1"/>
          <w:sz w:val="28"/>
          <w:szCs w:val="28"/>
        </w:rPr>
      </w:pPr>
    </w:p>
    <w:p w:rsidR="00890175" w:rsidRPr="005368B9" w:rsidRDefault="004A7A0B" w:rsidP="007D7EB6">
      <w:pPr>
        <w:rPr>
          <w:rFonts w:eastAsia="Adobe Gothic Std B"/>
          <w:color w:val="000000" w:themeColor="text1"/>
          <w:sz w:val="28"/>
          <w:szCs w:val="28"/>
        </w:rPr>
      </w:pPr>
      <w:r w:rsidRPr="005368B9">
        <w:rPr>
          <w:rFonts w:eastAsia="Adobe Gothic Std B"/>
          <w:noProof/>
          <w:color w:val="000000" w:themeColor="text1"/>
          <w:sz w:val="28"/>
          <w:szCs w:val="28"/>
        </w:rPr>
        <w:pict>
          <v:shape id="_x0000_s1031" type="#_x0000_t32" style="position:absolute;margin-left:334.05pt;margin-top:9.45pt;width:109.5pt;height:0;z-index:251663360" o:connectortype="straight"/>
        </w:pict>
      </w:r>
      <w:r w:rsidRPr="005368B9">
        <w:rPr>
          <w:rFonts w:eastAsia="Adobe Gothic Std B"/>
          <w:noProof/>
          <w:color w:val="000000" w:themeColor="text1"/>
          <w:sz w:val="28"/>
          <w:szCs w:val="28"/>
        </w:rPr>
        <w:pict>
          <v:shape id="_x0000_s1030" type="#_x0000_t32" style="position:absolute;margin-left:1.05pt;margin-top:9.45pt;width:109.5pt;height:0;z-index:251662336" o:connectortype="straight"/>
        </w:pict>
      </w:r>
    </w:p>
    <w:p w:rsidR="00890175" w:rsidRPr="005368B9" w:rsidRDefault="00890175" w:rsidP="007D7EB6">
      <w:pPr>
        <w:rPr>
          <w:rFonts w:eastAsia="Adobe Gothic Std B"/>
          <w:color w:val="000000" w:themeColor="text1"/>
          <w:sz w:val="28"/>
          <w:szCs w:val="28"/>
        </w:rPr>
      </w:pPr>
      <w:r w:rsidRPr="005368B9">
        <w:rPr>
          <w:rFonts w:eastAsia="Adobe Gothic Std B"/>
          <w:color w:val="000000" w:themeColor="text1"/>
          <w:sz w:val="28"/>
          <w:szCs w:val="28"/>
        </w:rPr>
        <w:t>Mr. Johnson (Contractor)</w:t>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r>
      <w:r w:rsidRPr="005368B9">
        <w:rPr>
          <w:rFonts w:eastAsia="Adobe Gothic Std B"/>
          <w:color w:val="000000" w:themeColor="text1"/>
          <w:sz w:val="28"/>
          <w:szCs w:val="28"/>
        </w:rPr>
        <w:tab/>
        <w:t>Date</w:t>
      </w:r>
    </w:p>
    <w:p w:rsidR="00890175" w:rsidRPr="005368B9" w:rsidRDefault="00890175"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p w:rsidR="007D7EB6" w:rsidRPr="005368B9" w:rsidRDefault="007D7EB6" w:rsidP="007D7EB6">
      <w:pPr>
        <w:rPr>
          <w:rFonts w:eastAsia="Adobe Gothic Std B"/>
          <w:color w:val="000000" w:themeColor="text1"/>
          <w:sz w:val="28"/>
          <w:szCs w:val="28"/>
        </w:rPr>
      </w:pPr>
    </w:p>
    <w:p w:rsidR="006518CF" w:rsidRDefault="006518CF" w:rsidP="007D7EB6">
      <w:pPr>
        <w:rPr>
          <w:rFonts w:eastAsia="Adobe Gothic Std B"/>
          <w:color w:val="000000" w:themeColor="text1"/>
          <w:sz w:val="28"/>
          <w:szCs w:val="28"/>
        </w:rPr>
      </w:pPr>
    </w:p>
    <w:p w:rsidR="005368B9" w:rsidRPr="005368B9" w:rsidRDefault="005368B9" w:rsidP="007D7EB6">
      <w:pPr>
        <w:rPr>
          <w:rFonts w:eastAsia="Adobe Gothic Std B"/>
          <w:color w:val="000000" w:themeColor="text1"/>
          <w:sz w:val="28"/>
          <w:szCs w:val="28"/>
        </w:rPr>
      </w:pPr>
    </w:p>
    <w:p w:rsidR="007D7EB6" w:rsidRPr="005368B9" w:rsidRDefault="00306187" w:rsidP="007D7EB6">
      <w:pPr>
        <w:rPr>
          <w:rFonts w:eastAsia="Adobe Gothic Std B"/>
          <w:color w:val="000000" w:themeColor="text1"/>
          <w:sz w:val="28"/>
          <w:szCs w:val="28"/>
        </w:rPr>
      </w:pPr>
      <w:r w:rsidRPr="005368B9">
        <w:rPr>
          <w:rFonts w:eastAsia="Adobe Gothic Std B"/>
          <w:color w:val="000000" w:themeColor="text1"/>
          <w:sz w:val="28"/>
          <w:szCs w:val="28"/>
        </w:rPr>
        <w:lastRenderedPageBreak/>
        <w:t>QUESTION 2</w:t>
      </w:r>
    </w:p>
    <w:p w:rsidR="00306187" w:rsidRPr="005368B9" w:rsidRDefault="00306187" w:rsidP="007D7EB6">
      <w:pPr>
        <w:rPr>
          <w:rFonts w:eastAsia="Adobe Gothic Std B"/>
          <w:color w:val="000000" w:themeColor="text1"/>
          <w:sz w:val="28"/>
          <w:szCs w:val="28"/>
        </w:rPr>
      </w:pPr>
    </w:p>
    <w:p w:rsidR="00306187" w:rsidRPr="005368B9" w:rsidRDefault="00306187" w:rsidP="007D7EB6">
      <w:pPr>
        <w:rPr>
          <w:rFonts w:eastAsia="Adobe Gothic Std B"/>
          <w:color w:val="000000" w:themeColor="text1"/>
          <w:sz w:val="28"/>
          <w:szCs w:val="28"/>
        </w:rPr>
      </w:pPr>
    </w:p>
    <w:p w:rsidR="00306187" w:rsidRPr="005368B9" w:rsidRDefault="00306187" w:rsidP="007D7EB6">
      <w:pPr>
        <w:rPr>
          <w:rFonts w:eastAsia="Adobe Gothic Std B"/>
          <w:color w:val="000000" w:themeColor="text1"/>
          <w:sz w:val="28"/>
          <w:szCs w:val="28"/>
        </w:rPr>
      </w:pPr>
    </w:p>
    <w:tbl>
      <w:tblPr>
        <w:tblStyle w:val="TableGrid"/>
        <w:tblW w:w="8704" w:type="dxa"/>
        <w:tblLook w:val="04A0"/>
      </w:tblPr>
      <w:tblGrid>
        <w:gridCol w:w="1959"/>
        <w:gridCol w:w="1936"/>
        <w:gridCol w:w="1936"/>
        <w:gridCol w:w="2896"/>
      </w:tblGrid>
      <w:tr w:rsidR="00306187" w:rsidRPr="005368B9" w:rsidTr="00306187">
        <w:trPr>
          <w:trHeight w:val="300"/>
        </w:trPr>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PROJECT MILESTONES</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START DATE</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END DATE</w:t>
            </w:r>
          </w:p>
        </w:tc>
        <w:tc>
          <w:tcPr>
            <w:tcW w:w="289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DURATION (IN WEEKS)</w:t>
            </w:r>
          </w:p>
        </w:tc>
      </w:tr>
      <w:tr w:rsidR="00306187" w:rsidRPr="005368B9" w:rsidTr="00306187">
        <w:trPr>
          <w:trHeight w:val="300"/>
        </w:trPr>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PERMITS APPROVED</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5/3/2020</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11/3/2020</w:t>
            </w:r>
          </w:p>
        </w:tc>
        <w:tc>
          <w:tcPr>
            <w:tcW w:w="289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1</w:t>
            </w:r>
          </w:p>
        </w:tc>
      </w:tr>
      <w:tr w:rsidR="00306187" w:rsidRPr="005368B9" w:rsidTr="00306187">
        <w:trPr>
          <w:trHeight w:val="300"/>
        </w:trPr>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ROOFING CLEARED</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12/3/2020</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18/3/2020</w:t>
            </w:r>
          </w:p>
        </w:tc>
        <w:tc>
          <w:tcPr>
            <w:tcW w:w="289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1</w:t>
            </w:r>
          </w:p>
        </w:tc>
      </w:tr>
      <w:tr w:rsidR="00306187" w:rsidRPr="005368B9" w:rsidTr="00306187">
        <w:trPr>
          <w:trHeight w:val="300"/>
        </w:trPr>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BUILDING BEGINS</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19/3/2020</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24/5/2020</w:t>
            </w:r>
          </w:p>
        </w:tc>
        <w:tc>
          <w:tcPr>
            <w:tcW w:w="289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9.4</w:t>
            </w:r>
          </w:p>
        </w:tc>
      </w:tr>
      <w:tr w:rsidR="00306187" w:rsidRPr="005368B9" w:rsidTr="00306187">
        <w:trPr>
          <w:trHeight w:val="404"/>
        </w:trPr>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 xml:space="preserve">FINISHING </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25/5/2020</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13/6/2020</w:t>
            </w:r>
          </w:p>
        </w:tc>
        <w:tc>
          <w:tcPr>
            <w:tcW w:w="289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2.7</w:t>
            </w:r>
          </w:p>
        </w:tc>
      </w:tr>
      <w:tr w:rsidR="00306187" w:rsidRPr="005368B9" w:rsidTr="00306187">
        <w:trPr>
          <w:trHeight w:val="539"/>
        </w:trPr>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FINAL INSPECTION</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14/6/2020</w:t>
            </w:r>
          </w:p>
        </w:tc>
        <w:tc>
          <w:tcPr>
            <w:tcW w:w="193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21/6/2020</w:t>
            </w:r>
          </w:p>
        </w:tc>
        <w:tc>
          <w:tcPr>
            <w:tcW w:w="2896" w:type="dxa"/>
            <w:noWrap/>
            <w:hideMark/>
          </w:tcPr>
          <w:p w:rsidR="00306187" w:rsidRPr="005368B9" w:rsidRDefault="00306187" w:rsidP="00306187">
            <w:pPr>
              <w:widowControl/>
              <w:suppressAutoHyphens w:val="0"/>
              <w:jc w:val="center"/>
              <w:rPr>
                <w:rFonts w:eastAsia="Times New Roman"/>
                <w:color w:val="000000" w:themeColor="text1"/>
                <w:kern w:val="0"/>
                <w:sz w:val="28"/>
                <w:szCs w:val="28"/>
              </w:rPr>
            </w:pPr>
            <w:r w:rsidRPr="005368B9">
              <w:rPr>
                <w:rFonts w:eastAsia="Times New Roman"/>
                <w:color w:val="000000" w:themeColor="text1"/>
                <w:kern w:val="0"/>
                <w:sz w:val="28"/>
                <w:szCs w:val="28"/>
              </w:rPr>
              <w:t>1</w:t>
            </w:r>
          </w:p>
        </w:tc>
      </w:tr>
    </w:tbl>
    <w:p w:rsidR="002D2A5D" w:rsidRPr="005368B9" w:rsidRDefault="002D2A5D" w:rsidP="007D7EB6">
      <w:pPr>
        <w:rPr>
          <w:rFonts w:eastAsia="Adobe Gothic Std B"/>
          <w:color w:val="000000" w:themeColor="text1"/>
          <w:sz w:val="28"/>
          <w:szCs w:val="28"/>
        </w:rPr>
      </w:pPr>
    </w:p>
    <w:p w:rsidR="007772FC" w:rsidRPr="005368B9" w:rsidRDefault="007772FC" w:rsidP="007D7EB6">
      <w:pPr>
        <w:rPr>
          <w:rFonts w:eastAsia="Adobe Gothic Std B"/>
          <w:color w:val="000000" w:themeColor="text1"/>
          <w:sz w:val="28"/>
          <w:szCs w:val="28"/>
        </w:rPr>
      </w:pPr>
    </w:p>
    <w:p w:rsidR="006518CF" w:rsidRPr="005368B9" w:rsidRDefault="006518CF" w:rsidP="007D7EB6">
      <w:pPr>
        <w:rPr>
          <w:rFonts w:eastAsia="Adobe Gothic Std B"/>
          <w:color w:val="000000" w:themeColor="text1"/>
          <w:sz w:val="28"/>
          <w:szCs w:val="28"/>
        </w:rPr>
      </w:pPr>
    </w:p>
    <w:p w:rsidR="007772FC" w:rsidRPr="005368B9" w:rsidRDefault="007772FC" w:rsidP="007D7EB6">
      <w:pPr>
        <w:rPr>
          <w:rFonts w:eastAsia="Adobe Gothic Std B"/>
          <w:color w:val="000000" w:themeColor="text1"/>
          <w:sz w:val="28"/>
          <w:szCs w:val="28"/>
        </w:rPr>
      </w:pPr>
    </w:p>
    <w:p w:rsidR="00306187" w:rsidRPr="005368B9" w:rsidRDefault="00306187" w:rsidP="007D7EB6">
      <w:pPr>
        <w:rPr>
          <w:rFonts w:eastAsia="Adobe Gothic Std B"/>
          <w:color w:val="000000" w:themeColor="text1"/>
          <w:sz w:val="28"/>
          <w:szCs w:val="28"/>
        </w:rPr>
      </w:pPr>
    </w:p>
    <w:p w:rsidR="00306187" w:rsidRPr="005368B9" w:rsidRDefault="00306187" w:rsidP="007D7EB6">
      <w:pPr>
        <w:rPr>
          <w:rFonts w:eastAsia="Adobe Gothic Std B"/>
          <w:color w:val="000000" w:themeColor="text1"/>
          <w:sz w:val="28"/>
          <w:szCs w:val="28"/>
        </w:rPr>
      </w:pPr>
    </w:p>
    <w:p w:rsidR="006518CF" w:rsidRPr="005368B9" w:rsidRDefault="00306187" w:rsidP="007D7EB6">
      <w:pPr>
        <w:rPr>
          <w:rFonts w:eastAsia="Adobe Gothic Std B"/>
          <w:color w:val="000000" w:themeColor="text1"/>
          <w:sz w:val="28"/>
          <w:szCs w:val="28"/>
        </w:rPr>
      </w:pPr>
      <w:r w:rsidRPr="005368B9">
        <w:rPr>
          <w:rFonts w:eastAsia="Adobe Gothic Std B"/>
          <w:noProof/>
          <w:color w:val="000000" w:themeColor="text1"/>
          <w:sz w:val="28"/>
          <w:szCs w:val="28"/>
        </w:rPr>
        <w:drawing>
          <wp:inline distT="0" distB="0" distL="0" distR="0">
            <wp:extent cx="6000750" cy="25527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18CF" w:rsidRPr="005368B9" w:rsidRDefault="006518CF" w:rsidP="007D7EB6">
      <w:pPr>
        <w:rPr>
          <w:rFonts w:eastAsia="Adobe Gothic Std B"/>
          <w:color w:val="000000" w:themeColor="text1"/>
          <w:sz w:val="28"/>
          <w:szCs w:val="28"/>
        </w:rPr>
      </w:pPr>
    </w:p>
    <w:p w:rsidR="006518CF" w:rsidRDefault="006518CF" w:rsidP="007D7EB6">
      <w:pPr>
        <w:rPr>
          <w:rFonts w:eastAsia="Adobe Gothic Std B"/>
          <w:color w:val="000000" w:themeColor="text1"/>
          <w:sz w:val="28"/>
          <w:szCs w:val="28"/>
        </w:rPr>
      </w:pPr>
    </w:p>
    <w:p w:rsidR="005368B9" w:rsidRDefault="005368B9" w:rsidP="007D7EB6">
      <w:pPr>
        <w:rPr>
          <w:rFonts w:eastAsia="Adobe Gothic Std B"/>
          <w:color w:val="000000" w:themeColor="text1"/>
          <w:sz w:val="28"/>
          <w:szCs w:val="28"/>
        </w:rPr>
      </w:pPr>
    </w:p>
    <w:p w:rsidR="005368B9" w:rsidRDefault="005368B9" w:rsidP="007D7EB6">
      <w:pPr>
        <w:rPr>
          <w:rFonts w:eastAsia="Adobe Gothic Std B"/>
          <w:color w:val="000000" w:themeColor="text1"/>
          <w:sz w:val="28"/>
          <w:szCs w:val="28"/>
        </w:rPr>
      </w:pPr>
    </w:p>
    <w:p w:rsidR="005368B9" w:rsidRDefault="005368B9" w:rsidP="007D7EB6">
      <w:pPr>
        <w:rPr>
          <w:rFonts w:eastAsia="Adobe Gothic Std B"/>
          <w:color w:val="000000" w:themeColor="text1"/>
          <w:sz w:val="28"/>
          <w:szCs w:val="28"/>
        </w:rPr>
      </w:pPr>
    </w:p>
    <w:p w:rsidR="005368B9" w:rsidRDefault="005368B9" w:rsidP="007D7EB6">
      <w:pPr>
        <w:rPr>
          <w:rFonts w:eastAsia="Adobe Gothic Std B"/>
          <w:color w:val="000000" w:themeColor="text1"/>
          <w:sz w:val="28"/>
          <w:szCs w:val="28"/>
        </w:rPr>
      </w:pPr>
    </w:p>
    <w:p w:rsidR="005368B9" w:rsidRDefault="005368B9" w:rsidP="007D7EB6">
      <w:pPr>
        <w:rPr>
          <w:rFonts w:eastAsia="Adobe Gothic Std B"/>
          <w:color w:val="000000" w:themeColor="text1"/>
          <w:sz w:val="28"/>
          <w:szCs w:val="28"/>
        </w:rPr>
      </w:pPr>
    </w:p>
    <w:p w:rsidR="005368B9" w:rsidRDefault="005368B9" w:rsidP="007D7EB6">
      <w:pPr>
        <w:rPr>
          <w:rFonts w:eastAsia="Adobe Gothic Std B"/>
          <w:color w:val="000000" w:themeColor="text1"/>
          <w:sz w:val="28"/>
          <w:szCs w:val="28"/>
        </w:rPr>
      </w:pPr>
    </w:p>
    <w:p w:rsidR="005368B9" w:rsidRPr="005368B9" w:rsidRDefault="005368B9" w:rsidP="007D7EB6">
      <w:pPr>
        <w:rPr>
          <w:rFonts w:eastAsia="Adobe Gothic Std B"/>
          <w:color w:val="000000" w:themeColor="text1"/>
          <w:sz w:val="28"/>
          <w:szCs w:val="28"/>
        </w:rPr>
      </w:pPr>
    </w:p>
    <w:p w:rsidR="00306187" w:rsidRPr="005368B9" w:rsidRDefault="00306187" w:rsidP="007D7EB6">
      <w:pPr>
        <w:rPr>
          <w:rFonts w:eastAsia="Adobe Gothic Std B"/>
          <w:color w:val="000000" w:themeColor="text1"/>
          <w:sz w:val="28"/>
          <w:szCs w:val="28"/>
        </w:rPr>
      </w:pPr>
      <w:r w:rsidRPr="005368B9">
        <w:rPr>
          <w:rFonts w:eastAsia="Adobe Gothic Std B"/>
          <w:color w:val="000000" w:themeColor="text1"/>
          <w:sz w:val="28"/>
          <w:szCs w:val="28"/>
        </w:rPr>
        <w:lastRenderedPageBreak/>
        <w:t>QUESTION 3</w:t>
      </w:r>
    </w:p>
    <w:p w:rsidR="00306187" w:rsidRPr="005368B9" w:rsidRDefault="00306187" w:rsidP="007D7EB6">
      <w:pPr>
        <w:rPr>
          <w:rFonts w:eastAsia="Adobe Gothic Std B"/>
          <w:color w:val="000000" w:themeColor="text1"/>
          <w:sz w:val="28"/>
          <w:szCs w:val="28"/>
          <w:u w:val="single"/>
        </w:rPr>
      </w:pPr>
      <w:r w:rsidRPr="005368B9">
        <w:rPr>
          <w:rFonts w:eastAsia="Adobe Gothic Std B"/>
          <w:color w:val="000000" w:themeColor="text1"/>
          <w:sz w:val="28"/>
          <w:szCs w:val="28"/>
          <w:u w:val="single"/>
        </w:rPr>
        <w:t>PROJECT TEAM</w:t>
      </w:r>
    </w:p>
    <w:p w:rsidR="00306187" w:rsidRPr="005368B9" w:rsidRDefault="003C442E" w:rsidP="007D7EB6">
      <w:pPr>
        <w:rPr>
          <w:rFonts w:eastAsia="Adobe Gothic Std B"/>
          <w:color w:val="000000" w:themeColor="text1"/>
          <w:sz w:val="28"/>
          <w:szCs w:val="28"/>
        </w:rPr>
      </w:pPr>
      <w:r w:rsidRPr="005368B9">
        <w:rPr>
          <w:rFonts w:eastAsia="Adobe Gothic Std B"/>
          <w:color w:val="000000" w:themeColor="text1"/>
          <w:sz w:val="28"/>
          <w:szCs w:val="28"/>
        </w:rPr>
        <w:t>Project Manager</w:t>
      </w:r>
    </w:p>
    <w:p w:rsidR="003C442E" w:rsidRPr="005368B9" w:rsidRDefault="003C442E" w:rsidP="007D7EB6">
      <w:pPr>
        <w:rPr>
          <w:rFonts w:eastAsia="Adobe Gothic Std B"/>
          <w:color w:val="000000" w:themeColor="text1"/>
          <w:sz w:val="28"/>
          <w:szCs w:val="28"/>
        </w:rPr>
      </w:pPr>
      <w:r w:rsidRPr="005368B9">
        <w:rPr>
          <w:rFonts w:eastAsia="Adobe Gothic Std B"/>
          <w:color w:val="000000" w:themeColor="text1"/>
          <w:sz w:val="28"/>
          <w:szCs w:val="28"/>
        </w:rPr>
        <w:t>Lead consultant</w:t>
      </w:r>
    </w:p>
    <w:p w:rsidR="003C442E" w:rsidRPr="005368B9" w:rsidRDefault="003C442E" w:rsidP="007D7EB6">
      <w:pPr>
        <w:rPr>
          <w:rFonts w:eastAsia="Adobe Gothic Std B"/>
          <w:color w:val="000000" w:themeColor="text1"/>
          <w:sz w:val="28"/>
          <w:szCs w:val="28"/>
        </w:rPr>
      </w:pPr>
      <w:r w:rsidRPr="005368B9">
        <w:rPr>
          <w:rFonts w:eastAsia="Adobe Gothic Std B"/>
          <w:color w:val="000000" w:themeColor="text1"/>
          <w:sz w:val="28"/>
          <w:szCs w:val="28"/>
        </w:rPr>
        <w:t>Other consultants (A</w:t>
      </w:r>
      <w:r w:rsidR="00186777" w:rsidRPr="005368B9">
        <w:rPr>
          <w:rFonts w:eastAsia="Adobe Gothic Std B"/>
          <w:color w:val="000000" w:themeColor="text1"/>
          <w:sz w:val="28"/>
          <w:szCs w:val="28"/>
        </w:rPr>
        <w:t>rchitectural consultant, civil engineering consultant, electrical engineering consultant,</w:t>
      </w:r>
      <w:r w:rsidR="004F7A30" w:rsidRPr="005368B9">
        <w:rPr>
          <w:rFonts w:eastAsia="Adobe Gothic Std B"/>
          <w:color w:val="000000" w:themeColor="text1"/>
          <w:sz w:val="28"/>
          <w:szCs w:val="28"/>
        </w:rPr>
        <w:t xml:space="preserve"> mechanical engineering consultant)</w:t>
      </w:r>
    </w:p>
    <w:p w:rsidR="00E31AE2" w:rsidRPr="005368B9" w:rsidRDefault="00E31AE2" w:rsidP="007D7EB6">
      <w:pPr>
        <w:rPr>
          <w:rFonts w:eastAsia="Adobe Gothic Std B"/>
          <w:color w:val="000000" w:themeColor="text1"/>
          <w:sz w:val="28"/>
          <w:szCs w:val="28"/>
        </w:rPr>
      </w:pPr>
      <w:r w:rsidRPr="005368B9">
        <w:rPr>
          <w:rFonts w:eastAsia="Adobe Gothic Std B"/>
          <w:color w:val="000000" w:themeColor="text1"/>
          <w:sz w:val="28"/>
          <w:szCs w:val="28"/>
        </w:rPr>
        <w:t>Contractors</w:t>
      </w:r>
    </w:p>
    <w:p w:rsidR="00E31AE2" w:rsidRPr="005368B9" w:rsidRDefault="00E31AE2" w:rsidP="007D7EB6">
      <w:pPr>
        <w:rPr>
          <w:rFonts w:eastAsia="Adobe Gothic Std B"/>
          <w:color w:val="000000" w:themeColor="text1"/>
          <w:sz w:val="28"/>
          <w:szCs w:val="28"/>
        </w:rPr>
      </w:pPr>
      <w:r w:rsidRPr="005368B9">
        <w:rPr>
          <w:rFonts w:eastAsia="Adobe Gothic Std B"/>
          <w:color w:val="000000" w:themeColor="text1"/>
          <w:sz w:val="28"/>
          <w:szCs w:val="28"/>
        </w:rPr>
        <w:t xml:space="preserve">Subcontractors </w:t>
      </w:r>
    </w:p>
    <w:p w:rsidR="00E31AE2" w:rsidRPr="005368B9" w:rsidRDefault="00E31AE2" w:rsidP="007D7EB6">
      <w:pPr>
        <w:rPr>
          <w:rFonts w:eastAsia="Adobe Gothic Std B"/>
          <w:color w:val="000000" w:themeColor="text1"/>
          <w:sz w:val="28"/>
          <w:szCs w:val="28"/>
        </w:rPr>
      </w:pPr>
      <w:r w:rsidRPr="005368B9">
        <w:rPr>
          <w:rFonts w:eastAsia="Adobe Gothic Std B"/>
          <w:color w:val="000000" w:themeColor="text1"/>
          <w:sz w:val="28"/>
          <w:szCs w:val="28"/>
        </w:rPr>
        <w:t>Structural Engineer</w:t>
      </w:r>
    </w:p>
    <w:p w:rsidR="00E31AE2" w:rsidRPr="005368B9" w:rsidRDefault="00E31AE2" w:rsidP="007D7EB6">
      <w:pPr>
        <w:rPr>
          <w:rFonts w:eastAsia="Adobe Gothic Std B"/>
          <w:color w:val="000000" w:themeColor="text1"/>
          <w:sz w:val="28"/>
          <w:szCs w:val="28"/>
        </w:rPr>
      </w:pPr>
    </w:p>
    <w:p w:rsidR="00E31AE2" w:rsidRPr="005368B9" w:rsidRDefault="00E31AE2" w:rsidP="007D7EB6">
      <w:pPr>
        <w:rPr>
          <w:rFonts w:eastAsia="Adobe Gothic Std B"/>
          <w:color w:val="000000" w:themeColor="text1"/>
          <w:sz w:val="28"/>
          <w:szCs w:val="28"/>
        </w:rPr>
      </w:pPr>
      <w:r w:rsidRPr="005368B9">
        <w:rPr>
          <w:rFonts w:eastAsia="Adobe Gothic Std B"/>
          <w:color w:val="000000" w:themeColor="text1"/>
          <w:sz w:val="28"/>
          <w:szCs w:val="28"/>
        </w:rPr>
        <w:t xml:space="preserve">The lead consultant is the consultant in charge of the consulting team i.e. the lead consultant directs the work of the other consultants. The </w:t>
      </w:r>
      <w:r w:rsidR="00B42DBE" w:rsidRPr="005368B9">
        <w:rPr>
          <w:rFonts w:eastAsia="Adobe Gothic Std B"/>
          <w:color w:val="000000" w:themeColor="text1"/>
          <w:sz w:val="28"/>
          <w:szCs w:val="28"/>
        </w:rPr>
        <w:t>lead consultant is the link between the consulting team and the client.</w:t>
      </w:r>
    </w:p>
    <w:p w:rsidR="00B42DBE" w:rsidRPr="005368B9" w:rsidRDefault="00B42DBE" w:rsidP="007D7EB6">
      <w:pPr>
        <w:rPr>
          <w:rFonts w:eastAsia="Adobe Gothic Std B"/>
          <w:color w:val="000000" w:themeColor="text1"/>
          <w:sz w:val="28"/>
          <w:szCs w:val="28"/>
        </w:rPr>
      </w:pPr>
    </w:p>
    <w:p w:rsidR="00C12059" w:rsidRPr="005368B9" w:rsidRDefault="00C12059" w:rsidP="007D7EB6">
      <w:pPr>
        <w:rPr>
          <w:rFonts w:eastAsia="Adobe Gothic Std B"/>
          <w:color w:val="000000" w:themeColor="text1"/>
          <w:sz w:val="28"/>
          <w:szCs w:val="28"/>
        </w:rPr>
      </w:pPr>
    </w:p>
    <w:p w:rsidR="00C12059" w:rsidRPr="005368B9" w:rsidRDefault="00C12059" w:rsidP="007D7EB6">
      <w:pPr>
        <w:rPr>
          <w:rFonts w:eastAsia="Adobe Gothic Std B"/>
          <w:color w:val="000000" w:themeColor="text1"/>
          <w:sz w:val="28"/>
          <w:szCs w:val="28"/>
        </w:rPr>
      </w:pPr>
      <w:r w:rsidRPr="005368B9">
        <w:rPr>
          <w:rFonts w:eastAsia="Adobe Gothic Std B"/>
          <w:color w:val="000000" w:themeColor="text1"/>
          <w:sz w:val="28"/>
          <w:szCs w:val="28"/>
        </w:rPr>
        <w:t>QUESTION 4</w:t>
      </w:r>
    </w:p>
    <w:p w:rsidR="00C12059" w:rsidRPr="005368B9" w:rsidRDefault="00C12059" w:rsidP="007D7EB6">
      <w:pPr>
        <w:rPr>
          <w:rFonts w:eastAsia="Adobe Gothic Std B"/>
          <w:color w:val="000000" w:themeColor="text1"/>
          <w:sz w:val="28"/>
          <w:szCs w:val="28"/>
        </w:rPr>
      </w:pPr>
    </w:p>
    <w:p w:rsidR="00A305D4" w:rsidRPr="005368B9" w:rsidRDefault="009900F0" w:rsidP="007D7EB6">
      <w:pPr>
        <w:rPr>
          <w:rFonts w:eastAsia="Adobe Gothic Std B"/>
          <w:color w:val="000000" w:themeColor="text1"/>
          <w:sz w:val="28"/>
          <w:szCs w:val="28"/>
        </w:rPr>
      </w:pPr>
      <w:r w:rsidRPr="005368B9">
        <w:rPr>
          <w:rFonts w:eastAsia="Adobe Gothic Std B"/>
          <w:color w:val="000000" w:themeColor="text1"/>
          <w:sz w:val="28"/>
          <w:szCs w:val="28"/>
        </w:rPr>
        <w:t>The site was secured in order to prevent vandalism of some expensive building materials. It was also secured to prevent accidents to individuals who will like to just stroll or trespass into the construction site.</w:t>
      </w:r>
    </w:p>
    <w:p w:rsidR="00A305D4" w:rsidRPr="005368B9" w:rsidRDefault="00A305D4" w:rsidP="007D7EB6">
      <w:pPr>
        <w:rPr>
          <w:rFonts w:eastAsia="Adobe Gothic Std B"/>
          <w:color w:val="000000" w:themeColor="text1"/>
          <w:sz w:val="28"/>
          <w:szCs w:val="28"/>
        </w:rPr>
      </w:pPr>
    </w:p>
    <w:p w:rsidR="00A305D4" w:rsidRPr="005368B9" w:rsidRDefault="00A305D4" w:rsidP="007D7EB6">
      <w:pPr>
        <w:rPr>
          <w:rFonts w:eastAsia="Adobe Gothic Std B"/>
          <w:color w:val="000000" w:themeColor="text1"/>
          <w:sz w:val="28"/>
          <w:szCs w:val="28"/>
        </w:rPr>
      </w:pPr>
    </w:p>
    <w:p w:rsidR="009900F0" w:rsidRPr="005368B9" w:rsidRDefault="009900F0" w:rsidP="007D7EB6">
      <w:pPr>
        <w:rPr>
          <w:rFonts w:eastAsia="Adobe Gothic Std B"/>
          <w:color w:val="000000" w:themeColor="text1"/>
          <w:sz w:val="28"/>
          <w:szCs w:val="28"/>
        </w:rPr>
      </w:pPr>
      <w:r w:rsidRPr="005368B9">
        <w:rPr>
          <w:rFonts w:eastAsia="Adobe Gothic Std B"/>
          <w:color w:val="000000" w:themeColor="text1"/>
          <w:sz w:val="28"/>
          <w:szCs w:val="28"/>
        </w:rPr>
        <w:t>QUESTION 5</w:t>
      </w:r>
    </w:p>
    <w:p w:rsidR="00300063" w:rsidRPr="005368B9" w:rsidRDefault="00AF26FC" w:rsidP="007D7EB6">
      <w:pPr>
        <w:rPr>
          <w:rFonts w:eastAsia="Adobe Gothic Std B"/>
          <w:color w:val="000000" w:themeColor="text1"/>
          <w:sz w:val="28"/>
          <w:szCs w:val="28"/>
        </w:rPr>
      </w:pPr>
      <w:r w:rsidRPr="005368B9">
        <w:rPr>
          <w:rFonts w:eastAsia="Adobe Gothic Std B"/>
          <w:color w:val="000000" w:themeColor="text1"/>
          <w:sz w:val="28"/>
          <w:szCs w:val="28"/>
        </w:rPr>
        <w:t>BEME</w:t>
      </w:r>
    </w:p>
    <w:p w:rsidR="00A305D4" w:rsidRPr="005368B9" w:rsidRDefault="005368B9" w:rsidP="00A305D4">
      <w:pPr>
        <w:widowControl/>
        <w:suppressAutoHyphens w:val="0"/>
        <w:autoSpaceDE w:val="0"/>
        <w:autoSpaceDN w:val="0"/>
        <w:adjustRightInd w:val="0"/>
        <w:rPr>
          <w:rFonts w:eastAsia="Times New Roman"/>
          <w:iCs/>
          <w:kern w:val="0"/>
          <w:sz w:val="28"/>
          <w:szCs w:val="28"/>
        </w:rPr>
      </w:pPr>
      <w:r>
        <w:rPr>
          <w:rFonts w:eastAsia="Times New Roman"/>
          <w:iCs/>
          <w:kern w:val="0"/>
          <w:sz w:val="28"/>
          <w:szCs w:val="28"/>
        </w:rPr>
        <w:t>TEC=</w:t>
      </w:r>
      <w:r w:rsidR="00A305D4" w:rsidRPr="005368B9">
        <w:rPr>
          <w:rFonts w:eastAsia="Times New Roman"/>
          <w:iCs/>
          <w:kern w:val="0"/>
          <w:sz w:val="28"/>
          <w:szCs w:val="28"/>
        </w:rPr>
        <w:t>70,000,000</w:t>
      </w:r>
      <w:r>
        <w:rPr>
          <w:rFonts w:eastAsia="Times New Roman"/>
          <w:iCs/>
          <w:kern w:val="0"/>
          <w:sz w:val="28"/>
          <w:szCs w:val="28"/>
        </w:rPr>
        <w:t xml:space="preserve"> Naira</w:t>
      </w:r>
    </w:p>
    <w:p w:rsidR="00A305D4" w:rsidRPr="005368B9" w:rsidRDefault="005368B9" w:rsidP="00A305D4">
      <w:pPr>
        <w:widowControl/>
        <w:suppressAutoHyphens w:val="0"/>
        <w:autoSpaceDE w:val="0"/>
        <w:autoSpaceDN w:val="0"/>
        <w:adjustRightInd w:val="0"/>
        <w:rPr>
          <w:rFonts w:eastAsia="Times New Roman"/>
          <w:iCs/>
          <w:kern w:val="0"/>
          <w:sz w:val="28"/>
          <w:szCs w:val="28"/>
        </w:rPr>
      </w:pPr>
      <w:r>
        <w:rPr>
          <w:rFonts w:eastAsia="Times New Roman"/>
          <w:iCs/>
          <w:kern w:val="0"/>
          <w:sz w:val="28"/>
          <w:szCs w:val="28"/>
        </w:rPr>
        <w:t>15%forconsultancyfee=</w:t>
      </w:r>
      <w:r w:rsidR="00A305D4" w:rsidRPr="005368B9">
        <w:rPr>
          <w:rFonts w:eastAsia="Times New Roman"/>
          <w:iCs/>
          <w:kern w:val="0"/>
          <w:sz w:val="28"/>
          <w:szCs w:val="28"/>
        </w:rPr>
        <w:t>10,500,000</w:t>
      </w:r>
      <w:r>
        <w:rPr>
          <w:rFonts w:eastAsia="Times New Roman"/>
          <w:iCs/>
          <w:kern w:val="0"/>
          <w:sz w:val="28"/>
          <w:szCs w:val="28"/>
        </w:rPr>
        <w:t xml:space="preserve"> Naira</w:t>
      </w:r>
    </w:p>
    <w:p w:rsidR="00A305D4" w:rsidRPr="005368B9" w:rsidRDefault="00A305D4" w:rsidP="00A305D4">
      <w:pPr>
        <w:widowControl/>
        <w:suppressAutoHyphens w:val="0"/>
        <w:autoSpaceDE w:val="0"/>
        <w:autoSpaceDN w:val="0"/>
        <w:adjustRightInd w:val="0"/>
        <w:rPr>
          <w:rFonts w:eastAsia="Times New Roman"/>
          <w:iCs/>
          <w:kern w:val="0"/>
          <w:sz w:val="28"/>
          <w:szCs w:val="28"/>
        </w:rPr>
      </w:pPr>
      <w:r w:rsidRPr="005368B9">
        <w:rPr>
          <w:rFonts w:eastAsia="Times New Roman"/>
          <w:iCs/>
          <w:kern w:val="0"/>
          <w:sz w:val="28"/>
          <w:szCs w:val="28"/>
        </w:rPr>
        <w:t>5</w:t>
      </w:r>
      <w:r w:rsidR="005368B9">
        <w:rPr>
          <w:rFonts w:eastAsia="Times New Roman"/>
          <w:iCs/>
          <w:kern w:val="0"/>
          <w:sz w:val="28"/>
          <w:szCs w:val="28"/>
        </w:rPr>
        <w:t>%forsitepreparationandclearing=</w:t>
      </w:r>
      <w:r w:rsidRPr="005368B9">
        <w:rPr>
          <w:rFonts w:eastAsia="Times New Roman"/>
          <w:iCs/>
          <w:kern w:val="0"/>
          <w:sz w:val="28"/>
          <w:szCs w:val="28"/>
        </w:rPr>
        <w:t>3,500,000</w:t>
      </w:r>
      <w:r w:rsidR="005368B9">
        <w:rPr>
          <w:rFonts w:eastAsia="Times New Roman"/>
          <w:iCs/>
          <w:kern w:val="0"/>
          <w:sz w:val="28"/>
          <w:szCs w:val="28"/>
        </w:rPr>
        <w:t xml:space="preserve"> Naira</w:t>
      </w:r>
    </w:p>
    <w:p w:rsidR="00A305D4" w:rsidRPr="005368B9" w:rsidRDefault="005368B9" w:rsidP="00A305D4">
      <w:pPr>
        <w:widowControl/>
        <w:suppressAutoHyphens w:val="0"/>
        <w:autoSpaceDE w:val="0"/>
        <w:autoSpaceDN w:val="0"/>
        <w:adjustRightInd w:val="0"/>
        <w:rPr>
          <w:rFonts w:eastAsia="Times New Roman"/>
          <w:iCs/>
          <w:kern w:val="0"/>
          <w:sz w:val="28"/>
          <w:szCs w:val="28"/>
        </w:rPr>
      </w:pPr>
      <w:r>
        <w:rPr>
          <w:rFonts w:eastAsia="Times New Roman"/>
          <w:iCs/>
          <w:kern w:val="0"/>
          <w:sz w:val="28"/>
          <w:szCs w:val="28"/>
        </w:rPr>
        <w:t>12%fortransport=</w:t>
      </w:r>
      <w:r w:rsidRPr="005368B9">
        <w:rPr>
          <w:rFonts w:eastAsia="Times New Roman"/>
          <w:iCs/>
          <w:kern w:val="0"/>
          <w:sz w:val="28"/>
          <w:szCs w:val="28"/>
        </w:rPr>
        <w:t>8,4</w:t>
      </w:r>
      <w:r w:rsidR="00A305D4" w:rsidRPr="005368B9">
        <w:rPr>
          <w:rFonts w:eastAsia="Times New Roman"/>
          <w:iCs/>
          <w:kern w:val="0"/>
          <w:sz w:val="28"/>
          <w:szCs w:val="28"/>
        </w:rPr>
        <w:t>00,000</w:t>
      </w:r>
      <w:r>
        <w:rPr>
          <w:rFonts w:eastAsia="Times New Roman"/>
          <w:iCs/>
          <w:kern w:val="0"/>
          <w:sz w:val="28"/>
          <w:szCs w:val="28"/>
        </w:rPr>
        <w:t xml:space="preserve"> Naira</w:t>
      </w:r>
    </w:p>
    <w:p w:rsidR="00A305D4" w:rsidRPr="005368B9" w:rsidRDefault="005368B9" w:rsidP="00A305D4">
      <w:pPr>
        <w:widowControl/>
        <w:suppressAutoHyphens w:val="0"/>
        <w:autoSpaceDE w:val="0"/>
        <w:autoSpaceDN w:val="0"/>
        <w:adjustRightInd w:val="0"/>
        <w:rPr>
          <w:rFonts w:eastAsia="Times New Roman"/>
          <w:iCs/>
          <w:kern w:val="0"/>
          <w:sz w:val="28"/>
          <w:szCs w:val="28"/>
        </w:rPr>
      </w:pPr>
      <w:r>
        <w:rPr>
          <w:rFonts w:eastAsia="Times New Roman"/>
          <w:iCs/>
          <w:kern w:val="0"/>
          <w:sz w:val="28"/>
          <w:szCs w:val="28"/>
        </w:rPr>
        <w:t>20%forProfit=</w:t>
      </w:r>
      <w:r w:rsidRPr="005368B9">
        <w:rPr>
          <w:rFonts w:eastAsia="Times New Roman"/>
          <w:iCs/>
          <w:kern w:val="0"/>
          <w:sz w:val="28"/>
          <w:szCs w:val="28"/>
        </w:rPr>
        <w:t>14</w:t>
      </w:r>
      <w:r w:rsidR="00A305D4" w:rsidRPr="005368B9">
        <w:rPr>
          <w:rFonts w:eastAsia="Times New Roman"/>
          <w:iCs/>
          <w:kern w:val="0"/>
          <w:sz w:val="28"/>
          <w:szCs w:val="28"/>
        </w:rPr>
        <w:t>,000,000</w:t>
      </w:r>
      <w:r>
        <w:rPr>
          <w:rFonts w:eastAsia="Times New Roman"/>
          <w:iCs/>
          <w:kern w:val="0"/>
          <w:sz w:val="28"/>
          <w:szCs w:val="28"/>
        </w:rPr>
        <w:t xml:space="preserve"> Naira</w:t>
      </w:r>
    </w:p>
    <w:p w:rsidR="00A305D4" w:rsidRDefault="00A305D4" w:rsidP="00A305D4">
      <w:pPr>
        <w:widowControl/>
        <w:suppressAutoHyphens w:val="0"/>
        <w:autoSpaceDE w:val="0"/>
        <w:autoSpaceDN w:val="0"/>
        <w:adjustRightInd w:val="0"/>
        <w:rPr>
          <w:rFonts w:eastAsia="Times New Roman"/>
          <w:iCs/>
          <w:kern w:val="0"/>
          <w:sz w:val="28"/>
          <w:szCs w:val="28"/>
        </w:rPr>
      </w:pPr>
      <w:r w:rsidRPr="005368B9">
        <w:rPr>
          <w:rFonts w:eastAsia="Times New Roman"/>
          <w:iCs/>
          <w:kern w:val="0"/>
          <w:sz w:val="28"/>
          <w:szCs w:val="28"/>
        </w:rPr>
        <w:t>10%Miscellaneous(electrical</w:t>
      </w:r>
      <w:r w:rsidR="005368B9" w:rsidRPr="005368B9">
        <w:rPr>
          <w:rFonts w:eastAsia="Times New Roman"/>
          <w:iCs/>
          <w:kern w:val="0"/>
          <w:sz w:val="28"/>
          <w:szCs w:val="28"/>
        </w:rPr>
        <w:t xml:space="preserve"> </w:t>
      </w:r>
      <w:r w:rsidRPr="005368B9">
        <w:rPr>
          <w:rFonts w:eastAsia="Times New Roman"/>
          <w:iCs/>
          <w:kern w:val="0"/>
          <w:sz w:val="28"/>
          <w:szCs w:val="28"/>
        </w:rPr>
        <w:t>works,</w:t>
      </w:r>
      <w:r w:rsidR="005368B9">
        <w:rPr>
          <w:rFonts w:eastAsia="Times New Roman"/>
          <w:iCs/>
          <w:kern w:val="0"/>
          <w:sz w:val="28"/>
          <w:szCs w:val="28"/>
        </w:rPr>
        <w:t xml:space="preserve"> </w:t>
      </w:r>
      <w:r w:rsidRPr="005368B9">
        <w:rPr>
          <w:rFonts w:eastAsia="Times New Roman"/>
          <w:iCs/>
          <w:kern w:val="0"/>
          <w:sz w:val="28"/>
          <w:szCs w:val="28"/>
        </w:rPr>
        <w:t>doors</w:t>
      </w:r>
      <w:r w:rsidR="005368B9">
        <w:rPr>
          <w:rFonts w:eastAsia="Times New Roman"/>
          <w:iCs/>
          <w:kern w:val="0"/>
          <w:sz w:val="28"/>
          <w:szCs w:val="28"/>
        </w:rPr>
        <w:t xml:space="preserve"> </w:t>
      </w:r>
      <w:r w:rsidRPr="005368B9">
        <w:rPr>
          <w:rFonts w:eastAsia="Times New Roman"/>
          <w:iCs/>
          <w:kern w:val="0"/>
          <w:sz w:val="28"/>
          <w:szCs w:val="28"/>
        </w:rPr>
        <w:t>and</w:t>
      </w:r>
      <w:r w:rsidR="005368B9">
        <w:rPr>
          <w:rFonts w:eastAsia="Times New Roman"/>
          <w:iCs/>
          <w:kern w:val="0"/>
          <w:sz w:val="28"/>
          <w:szCs w:val="28"/>
        </w:rPr>
        <w:t xml:space="preserve"> </w:t>
      </w:r>
      <w:r w:rsidRPr="005368B9">
        <w:rPr>
          <w:rFonts w:eastAsia="Times New Roman"/>
          <w:iCs/>
          <w:kern w:val="0"/>
          <w:sz w:val="28"/>
          <w:szCs w:val="28"/>
        </w:rPr>
        <w:t>windows,</w:t>
      </w:r>
      <w:r w:rsidR="005368B9">
        <w:rPr>
          <w:rFonts w:eastAsia="Times New Roman"/>
          <w:iCs/>
          <w:kern w:val="0"/>
          <w:sz w:val="28"/>
          <w:szCs w:val="28"/>
        </w:rPr>
        <w:t xml:space="preserve"> </w:t>
      </w:r>
      <w:r w:rsidRPr="005368B9">
        <w:rPr>
          <w:rFonts w:eastAsia="Times New Roman"/>
          <w:iCs/>
          <w:kern w:val="0"/>
          <w:sz w:val="28"/>
          <w:szCs w:val="28"/>
        </w:rPr>
        <w:t>internal</w:t>
      </w:r>
      <w:r w:rsidR="005368B9">
        <w:rPr>
          <w:rFonts w:eastAsia="Times New Roman"/>
          <w:iCs/>
          <w:kern w:val="0"/>
          <w:sz w:val="28"/>
          <w:szCs w:val="28"/>
        </w:rPr>
        <w:t xml:space="preserve"> </w:t>
      </w:r>
      <w:r w:rsidRPr="005368B9">
        <w:rPr>
          <w:rFonts w:eastAsia="Times New Roman"/>
          <w:iCs/>
          <w:kern w:val="0"/>
          <w:sz w:val="28"/>
          <w:szCs w:val="28"/>
        </w:rPr>
        <w:t>and</w:t>
      </w:r>
      <w:r w:rsidR="005368B9">
        <w:rPr>
          <w:rFonts w:eastAsia="Times New Roman"/>
          <w:iCs/>
          <w:kern w:val="0"/>
          <w:sz w:val="28"/>
          <w:szCs w:val="28"/>
        </w:rPr>
        <w:t xml:space="preserve"> </w:t>
      </w:r>
      <w:r w:rsidRPr="005368B9">
        <w:rPr>
          <w:rFonts w:eastAsia="Times New Roman"/>
          <w:iCs/>
          <w:kern w:val="0"/>
          <w:sz w:val="28"/>
          <w:szCs w:val="28"/>
        </w:rPr>
        <w:t>external</w:t>
      </w:r>
      <w:r w:rsidR="005368B9">
        <w:rPr>
          <w:rFonts w:eastAsia="Times New Roman"/>
          <w:iCs/>
          <w:kern w:val="0"/>
          <w:sz w:val="28"/>
          <w:szCs w:val="28"/>
        </w:rPr>
        <w:t xml:space="preserve"> </w:t>
      </w:r>
      <w:r w:rsidRPr="005368B9">
        <w:rPr>
          <w:rFonts w:eastAsia="Times New Roman"/>
          <w:iCs/>
          <w:kern w:val="0"/>
          <w:sz w:val="28"/>
          <w:szCs w:val="28"/>
        </w:rPr>
        <w:t>finishes)</w:t>
      </w:r>
      <w:r w:rsidR="005368B9">
        <w:rPr>
          <w:rFonts w:eastAsia="Times New Roman"/>
          <w:iCs/>
          <w:kern w:val="0"/>
          <w:sz w:val="28"/>
          <w:szCs w:val="28"/>
        </w:rPr>
        <w:t xml:space="preserve"> </w:t>
      </w:r>
      <w:r w:rsidRPr="005368B9">
        <w:rPr>
          <w:rFonts w:eastAsia="Times New Roman"/>
          <w:iCs/>
          <w:kern w:val="0"/>
          <w:sz w:val="28"/>
          <w:szCs w:val="28"/>
        </w:rPr>
        <w:t>=</w:t>
      </w:r>
      <w:r w:rsidR="005368B9">
        <w:rPr>
          <w:rFonts w:eastAsia="Times New Roman"/>
          <w:iCs/>
          <w:kern w:val="0"/>
          <w:sz w:val="28"/>
          <w:szCs w:val="28"/>
        </w:rPr>
        <w:t xml:space="preserve"> 7</w:t>
      </w:r>
      <w:r w:rsidRPr="005368B9">
        <w:rPr>
          <w:rFonts w:eastAsia="Times New Roman"/>
          <w:iCs/>
          <w:kern w:val="0"/>
          <w:sz w:val="28"/>
          <w:szCs w:val="28"/>
        </w:rPr>
        <w:t>,000,000</w:t>
      </w:r>
      <w:r w:rsidR="005368B9">
        <w:rPr>
          <w:rFonts w:eastAsia="Times New Roman"/>
          <w:iCs/>
          <w:kern w:val="0"/>
          <w:sz w:val="28"/>
          <w:szCs w:val="28"/>
        </w:rPr>
        <w:t xml:space="preserve"> Naira</w:t>
      </w:r>
    </w:p>
    <w:p w:rsidR="005368B9" w:rsidRDefault="005368B9" w:rsidP="00A305D4">
      <w:pPr>
        <w:widowControl/>
        <w:suppressAutoHyphens w:val="0"/>
        <w:autoSpaceDE w:val="0"/>
        <w:autoSpaceDN w:val="0"/>
        <w:adjustRightInd w:val="0"/>
        <w:rPr>
          <w:rFonts w:eastAsia="Times New Roman"/>
          <w:iCs/>
          <w:kern w:val="0"/>
          <w:sz w:val="28"/>
          <w:szCs w:val="28"/>
        </w:rPr>
      </w:pPr>
    </w:p>
    <w:p w:rsidR="005368B9" w:rsidRDefault="005368B9" w:rsidP="00A305D4">
      <w:pPr>
        <w:widowControl/>
        <w:suppressAutoHyphens w:val="0"/>
        <w:autoSpaceDE w:val="0"/>
        <w:autoSpaceDN w:val="0"/>
        <w:adjustRightInd w:val="0"/>
        <w:rPr>
          <w:rFonts w:eastAsia="Times New Roman"/>
          <w:iCs/>
          <w:kern w:val="0"/>
          <w:sz w:val="28"/>
          <w:szCs w:val="28"/>
        </w:rPr>
      </w:pPr>
    </w:p>
    <w:p w:rsidR="005368B9" w:rsidRPr="005368B9" w:rsidRDefault="005368B9" w:rsidP="00A305D4">
      <w:pPr>
        <w:widowControl/>
        <w:suppressAutoHyphens w:val="0"/>
        <w:autoSpaceDE w:val="0"/>
        <w:autoSpaceDN w:val="0"/>
        <w:adjustRightInd w:val="0"/>
        <w:rPr>
          <w:rFonts w:eastAsia="Times New Roman"/>
          <w:iCs/>
          <w:kern w:val="0"/>
          <w:sz w:val="28"/>
          <w:szCs w:val="28"/>
        </w:rPr>
      </w:pPr>
      <w:r>
        <w:rPr>
          <w:rFonts w:eastAsia="Times New Roman"/>
          <w:iCs/>
          <w:kern w:val="0"/>
          <w:sz w:val="28"/>
          <w:szCs w:val="28"/>
        </w:rPr>
        <w:t>QUESTION 6</w:t>
      </w:r>
    </w:p>
    <w:p w:rsidR="00A305D4" w:rsidRPr="005368B9" w:rsidRDefault="00A305D4" w:rsidP="00A305D4">
      <w:pPr>
        <w:widowControl/>
        <w:suppressAutoHyphens w:val="0"/>
        <w:autoSpaceDE w:val="0"/>
        <w:autoSpaceDN w:val="0"/>
        <w:adjustRightInd w:val="0"/>
        <w:rPr>
          <w:rFonts w:eastAsia="Times New Roman"/>
          <w:iCs/>
          <w:kern w:val="0"/>
          <w:sz w:val="28"/>
          <w:szCs w:val="28"/>
        </w:rPr>
      </w:pPr>
      <w:r w:rsidRPr="005368B9">
        <w:rPr>
          <w:rFonts w:eastAsia="Times New Roman"/>
          <w:iCs/>
          <w:kern w:val="0"/>
          <w:sz w:val="28"/>
          <w:szCs w:val="28"/>
        </w:rPr>
        <w:t>PAYMENT</w:t>
      </w:r>
      <w:r w:rsidR="005368B9">
        <w:rPr>
          <w:rFonts w:eastAsia="Times New Roman"/>
          <w:iCs/>
          <w:kern w:val="0"/>
          <w:sz w:val="28"/>
          <w:szCs w:val="28"/>
        </w:rPr>
        <w:t xml:space="preserve"> </w:t>
      </w:r>
      <w:r w:rsidRPr="005368B9">
        <w:rPr>
          <w:rFonts w:eastAsia="Times New Roman"/>
          <w:iCs/>
          <w:kern w:val="0"/>
          <w:sz w:val="28"/>
          <w:szCs w:val="28"/>
        </w:rPr>
        <w:t>SCHEDULE</w:t>
      </w:r>
    </w:p>
    <w:p w:rsidR="00A305D4" w:rsidRPr="005368B9" w:rsidRDefault="005368B9" w:rsidP="00A305D4">
      <w:pPr>
        <w:widowControl/>
        <w:suppressAutoHyphens w:val="0"/>
        <w:autoSpaceDE w:val="0"/>
        <w:autoSpaceDN w:val="0"/>
        <w:adjustRightInd w:val="0"/>
        <w:rPr>
          <w:rFonts w:eastAsia="Times New Roman"/>
          <w:iCs/>
          <w:kern w:val="0"/>
          <w:sz w:val="28"/>
          <w:szCs w:val="28"/>
        </w:rPr>
      </w:pPr>
      <w:r>
        <w:rPr>
          <w:rFonts w:eastAsia="Times New Roman"/>
          <w:iCs/>
          <w:kern w:val="0"/>
          <w:sz w:val="28"/>
          <w:szCs w:val="28"/>
        </w:rPr>
        <w:t>TEC=#70</w:t>
      </w:r>
      <w:r w:rsidR="00A305D4" w:rsidRPr="005368B9">
        <w:rPr>
          <w:rFonts w:eastAsia="Times New Roman"/>
          <w:iCs/>
          <w:kern w:val="0"/>
          <w:sz w:val="28"/>
          <w:szCs w:val="28"/>
        </w:rPr>
        <w:t>,000,000</w:t>
      </w:r>
    </w:p>
    <w:p w:rsidR="00A305D4" w:rsidRPr="005368B9" w:rsidRDefault="00A305D4" w:rsidP="00A305D4">
      <w:pPr>
        <w:widowControl/>
        <w:suppressAutoHyphens w:val="0"/>
        <w:autoSpaceDE w:val="0"/>
        <w:autoSpaceDN w:val="0"/>
        <w:adjustRightInd w:val="0"/>
        <w:rPr>
          <w:rFonts w:eastAsia="Times New Roman"/>
          <w:iCs/>
          <w:kern w:val="0"/>
          <w:sz w:val="28"/>
          <w:szCs w:val="28"/>
        </w:rPr>
      </w:pPr>
      <w:r w:rsidRPr="005368B9">
        <w:rPr>
          <w:rFonts w:eastAsia="Times New Roman"/>
          <w:iCs/>
          <w:kern w:val="0"/>
          <w:sz w:val="28"/>
          <w:szCs w:val="28"/>
        </w:rPr>
        <w:t>30%</w:t>
      </w:r>
      <w:r w:rsidR="005368B9">
        <w:rPr>
          <w:rFonts w:eastAsia="Times New Roman"/>
          <w:iCs/>
          <w:kern w:val="0"/>
          <w:sz w:val="28"/>
          <w:szCs w:val="28"/>
        </w:rPr>
        <w:t xml:space="preserve"> </w:t>
      </w:r>
      <w:r w:rsidRPr="005368B9">
        <w:rPr>
          <w:rFonts w:eastAsia="Times New Roman"/>
          <w:iCs/>
          <w:kern w:val="0"/>
          <w:sz w:val="28"/>
          <w:szCs w:val="28"/>
        </w:rPr>
        <w:t>for</w:t>
      </w:r>
      <w:r w:rsidR="005368B9">
        <w:rPr>
          <w:rFonts w:eastAsia="Times New Roman"/>
          <w:iCs/>
          <w:kern w:val="0"/>
          <w:sz w:val="28"/>
          <w:szCs w:val="28"/>
        </w:rPr>
        <w:t xml:space="preserve"> </w:t>
      </w:r>
      <w:r w:rsidR="005368B9" w:rsidRPr="005368B9">
        <w:rPr>
          <w:rFonts w:eastAsia="Times New Roman"/>
          <w:iCs/>
          <w:kern w:val="0"/>
          <w:sz w:val="28"/>
          <w:szCs w:val="28"/>
        </w:rPr>
        <w:t>mobilization</w:t>
      </w:r>
      <w:r w:rsidR="005368B9">
        <w:rPr>
          <w:rFonts w:eastAsia="Times New Roman"/>
          <w:iCs/>
          <w:kern w:val="0"/>
          <w:sz w:val="28"/>
          <w:szCs w:val="28"/>
        </w:rPr>
        <w:t xml:space="preserve"> </w:t>
      </w:r>
      <w:r w:rsidRPr="005368B9">
        <w:rPr>
          <w:rFonts w:eastAsia="Times New Roman"/>
          <w:iCs/>
          <w:kern w:val="0"/>
          <w:sz w:val="28"/>
          <w:szCs w:val="28"/>
        </w:rPr>
        <w:t>=</w:t>
      </w:r>
      <w:r w:rsidR="005368B9">
        <w:rPr>
          <w:rFonts w:eastAsia="Times New Roman"/>
          <w:iCs/>
          <w:kern w:val="0"/>
          <w:sz w:val="28"/>
          <w:szCs w:val="28"/>
        </w:rPr>
        <w:t xml:space="preserve"> 21,0</w:t>
      </w:r>
      <w:r w:rsidRPr="005368B9">
        <w:rPr>
          <w:rFonts w:eastAsia="Times New Roman"/>
          <w:iCs/>
          <w:kern w:val="0"/>
          <w:sz w:val="28"/>
          <w:szCs w:val="28"/>
        </w:rPr>
        <w:t>00,000</w:t>
      </w:r>
    </w:p>
    <w:p w:rsidR="00A305D4" w:rsidRPr="005368B9" w:rsidRDefault="00A305D4" w:rsidP="00A305D4">
      <w:pPr>
        <w:widowControl/>
        <w:suppressAutoHyphens w:val="0"/>
        <w:autoSpaceDE w:val="0"/>
        <w:autoSpaceDN w:val="0"/>
        <w:adjustRightInd w:val="0"/>
        <w:rPr>
          <w:rFonts w:eastAsia="Times New Roman"/>
          <w:iCs/>
          <w:kern w:val="0"/>
          <w:sz w:val="28"/>
          <w:szCs w:val="28"/>
        </w:rPr>
      </w:pPr>
      <w:r w:rsidRPr="005368B9">
        <w:rPr>
          <w:rFonts w:eastAsia="Times New Roman"/>
          <w:iCs/>
          <w:kern w:val="0"/>
          <w:sz w:val="28"/>
          <w:szCs w:val="28"/>
        </w:rPr>
        <w:t>30%</w:t>
      </w:r>
      <w:r w:rsidR="005368B9">
        <w:rPr>
          <w:rFonts w:eastAsia="Times New Roman"/>
          <w:iCs/>
          <w:kern w:val="0"/>
          <w:sz w:val="28"/>
          <w:szCs w:val="28"/>
        </w:rPr>
        <w:t xml:space="preserve"> </w:t>
      </w:r>
      <w:r w:rsidRPr="005368B9">
        <w:rPr>
          <w:rFonts w:eastAsia="Times New Roman"/>
          <w:iCs/>
          <w:kern w:val="0"/>
          <w:sz w:val="28"/>
          <w:szCs w:val="28"/>
        </w:rPr>
        <w:t>at</w:t>
      </w:r>
      <w:r w:rsidR="005368B9">
        <w:rPr>
          <w:rFonts w:eastAsia="Times New Roman"/>
          <w:iCs/>
          <w:kern w:val="0"/>
          <w:sz w:val="28"/>
          <w:szCs w:val="28"/>
        </w:rPr>
        <w:t xml:space="preserve"> </w:t>
      </w:r>
      <w:r w:rsidRPr="005368B9">
        <w:rPr>
          <w:rFonts w:eastAsia="Times New Roman"/>
          <w:iCs/>
          <w:kern w:val="0"/>
          <w:sz w:val="28"/>
          <w:szCs w:val="28"/>
        </w:rPr>
        <w:t>50%completion</w:t>
      </w:r>
      <w:r w:rsidR="005368B9">
        <w:rPr>
          <w:rFonts w:eastAsia="Times New Roman"/>
          <w:iCs/>
          <w:kern w:val="0"/>
          <w:sz w:val="28"/>
          <w:szCs w:val="28"/>
        </w:rPr>
        <w:t xml:space="preserve"> </w:t>
      </w:r>
      <w:r w:rsidRPr="005368B9">
        <w:rPr>
          <w:rFonts w:eastAsia="Times New Roman"/>
          <w:iCs/>
          <w:kern w:val="0"/>
          <w:sz w:val="28"/>
          <w:szCs w:val="28"/>
        </w:rPr>
        <w:t>=</w:t>
      </w:r>
      <w:r w:rsidR="005368B9">
        <w:rPr>
          <w:rFonts w:eastAsia="Times New Roman"/>
          <w:iCs/>
          <w:kern w:val="0"/>
          <w:sz w:val="28"/>
          <w:szCs w:val="28"/>
        </w:rPr>
        <w:t xml:space="preserve"> 2</w:t>
      </w:r>
      <w:r w:rsidRPr="005368B9">
        <w:rPr>
          <w:rFonts w:eastAsia="Times New Roman"/>
          <w:iCs/>
          <w:kern w:val="0"/>
          <w:sz w:val="28"/>
          <w:szCs w:val="28"/>
        </w:rPr>
        <w:t>1,</w:t>
      </w:r>
      <w:r w:rsidR="005368B9">
        <w:rPr>
          <w:rFonts w:eastAsia="Times New Roman"/>
          <w:iCs/>
          <w:kern w:val="0"/>
          <w:sz w:val="28"/>
          <w:szCs w:val="28"/>
        </w:rPr>
        <w:t>0</w:t>
      </w:r>
      <w:r w:rsidRPr="005368B9">
        <w:rPr>
          <w:rFonts w:eastAsia="Times New Roman"/>
          <w:iCs/>
          <w:kern w:val="0"/>
          <w:sz w:val="28"/>
          <w:szCs w:val="28"/>
        </w:rPr>
        <w:t>00,000</w:t>
      </w:r>
    </w:p>
    <w:p w:rsidR="00A305D4" w:rsidRPr="005368B9" w:rsidRDefault="005368B9" w:rsidP="00A305D4">
      <w:pPr>
        <w:widowControl/>
        <w:suppressAutoHyphens w:val="0"/>
        <w:autoSpaceDE w:val="0"/>
        <w:autoSpaceDN w:val="0"/>
        <w:adjustRightInd w:val="0"/>
        <w:rPr>
          <w:rFonts w:eastAsia="Times New Roman"/>
          <w:iCs/>
          <w:kern w:val="0"/>
          <w:sz w:val="28"/>
          <w:szCs w:val="28"/>
        </w:rPr>
      </w:pPr>
      <w:r>
        <w:rPr>
          <w:rFonts w:eastAsia="Times New Roman"/>
          <w:iCs/>
          <w:kern w:val="0"/>
          <w:sz w:val="28"/>
          <w:szCs w:val="28"/>
        </w:rPr>
        <w:t xml:space="preserve">40%Finalpayment = </w:t>
      </w:r>
      <w:r w:rsidR="00A305D4" w:rsidRPr="005368B9">
        <w:rPr>
          <w:rFonts w:eastAsia="Times New Roman"/>
          <w:iCs/>
          <w:kern w:val="0"/>
          <w:sz w:val="28"/>
          <w:szCs w:val="28"/>
        </w:rPr>
        <w:t>2</w:t>
      </w:r>
      <w:r>
        <w:rPr>
          <w:rFonts w:eastAsia="Times New Roman"/>
          <w:iCs/>
          <w:kern w:val="0"/>
          <w:sz w:val="28"/>
          <w:szCs w:val="28"/>
        </w:rPr>
        <w:t>8,0</w:t>
      </w:r>
      <w:r w:rsidR="00A305D4" w:rsidRPr="005368B9">
        <w:rPr>
          <w:rFonts w:eastAsia="Times New Roman"/>
          <w:iCs/>
          <w:kern w:val="0"/>
          <w:sz w:val="28"/>
          <w:szCs w:val="28"/>
        </w:rPr>
        <w:t>00,000</w:t>
      </w:r>
    </w:p>
    <w:p w:rsidR="006518CF" w:rsidRPr="005368B9" w:rsidRDefault="00A305D4" w:rsidP="007D7EB6">
      <w:pPr>
        <w:rPr>
          <w:rFonts w:eastAsia="Adobe Gothic Std B"/>
          <w:color w:val="000000" w:themeColor="text1"/>
          <w:sz w:val="28"/>
          <w:szCs w:val="28"/>
        </w:rPr>
      </w:pPr>
      <w:r w:rsidRPr="005368B9">
        <w:rPr>
          <w:rFonts w:eastAsia="Times New Roman"/>
          <w:iCs/>
          <w:kern w:val="0"/>
          <w:sz w:val="28"/>
          <w:szCs w:val="28"/>
        </w:rPr>
        <w:t>10%Retention</w:t>
      </w:r>
      <w:r w:rsidR="005368B9">
        <w:rPr>
          <w:rFonts w:eastAsia="Times New Roman"/>
          <w:iCs/>
          <w:kern w:val="0"/>
          <w:sz w:val="28"/>
          <w:szCs w:val="28"/>
        </w:rPr>
        <w:t xml:space="preserve"> </w:t>
      </w:r>
      <w:r w:rsidRPr="005368B9">
        <w:rPr>
          <w:rFonts w:eastAsia="Times New Roman"/>
          <w:iCs/>
          <w:kern w:val="0"/>
          <w:sz w:val="28"/>
          <w:szCs w:val="28"/>
        </w:rPr>
        <w:t>=</w:t>
      </w:r>
      <w:r w:rsidR="005368B9">
        <w:rPr>
          <w:rFonts w:eastAsia="Times New Roman"/>
          <w:iCs/>
          <w:kern w:val="0"/>
          <w:sz w:val="28"/>
          <w:szCs w:val="28"/>
        </w:rPr>
        <w:t xml:space="preserve"> 7,0</w:t>
      </w:r>
      <w:r w:rsidRPr="005368B9">
        <w:rPr>
          <w:rFonts w:eastAsia="Times New Roman"/>
          <w:iCs/>
          <w:kern w:val="0"/>
          <w:sz w:val="28"/>
          <w:szCs w:val="28"/>
        </w:rPr>
        <w:t>00,00</w:t>
      </w:r>
      <w:r w:rsidR="005368B9">
        <w:rPr>
          <w:rFonts w:eastAsia="Times New Roman"/>
          <w:iCs/>
          <w:kern w:val="0"/>
          <w:sz w:val="28"/>
          <w:szCs w:val="28"/>
        </w:rPr>
        <w:t>0</w:t>
      </w:r>
    </w:p>
    <w:p w:rsidR="006518CF" w:rsidRPr="005368B9" w:rsidRDefault="006518CF" w:rsidP="007D7EB6">
      <w:pPr>
        <w:rPr>
          <w:rFonts w:eastAsia="Adobe Gothic Std B"/>
          <w:color w:val="000000" w:themeColor="text1"/>
          <w:sz w:val="28"/>
          <w:szCs w:val="28"/>
        </w:rPr>
      </w:pPr>
    </w:p>
    <w:p w:rsidR="006518CF" w:rsidRDefault="006518CF" w:rsidP="007D7EB6">
      <w:pPr>
        <w:rPr>
          <w:rFonts w:eastAsia="Adobe Gothic Std B"/>
          <w:color w:val="000000" w:themeColor="text1"/>
          <w:sz w:val="28"/>
          <w:szCs w:val="28"/>
        </w:rPr>
      </w:pPr>
    </w:p>
    <w:p w:rsidR="005368B9" w:rsidRPr="005368B9" w:rsidRDefault="005368B9" w:rsidP="007D7EB6">
      <w:pPr>
        <w:rPr>
          <w:rFonts w:eastAsia="Adobe Gothic Std B"/>
          <w:color w:val="000000" w:themeColor="text1"/>
          <w:sz w:val="28"/>
          <w:szCs w:val="28"/>
        </w:rPr>
      </w:pPr>
    </w:p>
    <w:p w:rsidR="00300063" w:rsidRPr="005368B9" w:rsidRDefault="00532415" w:rsidP="007D7EB6">
      <w:pPr>
        <w:rPr>
          <w:rFonts w:eastAsia="Adobe Gothic Std B"/>
          <w:color w:val="000000" w:themeColor="text1"/>
          <w:sz w:val="28"/>
          <w:szCs w:val="28"/>
        </w:rPr>
      </w:pPr>
      <w:r w:rsidRPr="005368B9">
        <w:rPr>
          <w:rFonts w:eastAsia="Adobe Gothic Std B"/>
          <w:color w:val="000000" w:themeColor="text1"/>
          <w:sz w:val="28"/>
          <w:szCs w:val="28"/>
        </w:rPr>
        <w:lastRenderedPageBreak/>
        <w:t>QUESTION 7</w:t>
      </w:r>
    </w:p>
    <w:p w:rsidR="00532415" w:rsidRPr="005368B9" w:rsidRDefault="00532415" w:rsidP="007D7EB6">
      <w:pPr>
        <w:rPr>
          <w:rFonts w:eastAsia="Adobe Gothic Std B"/>
          <w:color w:val="000000" w:themeColor="text1"/>
          <w:sz w:val="28"/>
          <w:szCs w:val="28"/>
        </w:rPr>
      </w:pPr>
    </w:p>
    <w:p w:rsidR="00532415" w:rsidRPr="005368B9" w:rsidRDefault="00532415" w:rsidP="007D7EB6">
      <w:pPr>
        <w:rPr>
          <w:rFonts w:eastAsia="Adobe Gothic Std B"/>
          <w:color w:val="000000" w:themeColor="text1"/>
          <w:sz w:val="28"/>
          <w:szCs w:val="28"/>
        </w:rPr>
      </w:pPr>
      <w:r w:rsidRPr="005368B9">
        <w:rPr>
          <w:rFonts w:eastAsia="Adobe Gothic Std B"/>
          <w:color w:val="000000" w:themeColor="text1"/>
          <w:sz w:val="28"/>
          <w:szCs w:val="28"/>
        </w:rPr>
        <w:t>BEME: This is a tool used to used before, during and after construction to assess and value the cost of construction works.</w:t>
      </w:r>
    </w:p>
    <w:p w:rsidR="00532415" w:rsidRPr="005368B9" w:rsidRDefault="00532415" w:rsidP="007D7EB6">
      <w:pPr>
        <w:rPr>
          <w:rFonts w:eastAsia="Adobe Gothic Std B"/>
          <w:color w:val="000000" w:themeColor="text1"/>
          <w:sz w:val="28"/>
          <w:szCs w:val="28"/>
        </w:rPr>
      </w:pPr>
      <w:r w:rsidRPr="005368B9">
        <w:rPr>
          <w:rFonts w:eastAsia="Adobe Gothic Std B"/>
          <w:color w:val="000000" w:themeColor="text1"/>
          <w:sz w:val="28"/>
          <w:szCs w:val="28"/>
        </w:rPr>
        <w:t>DEFECT LIABILITY PERIOD: This is a set period of time after a construction has been completed during which a contractor has the right to return to the site to remedy defects.</w:t>
      </w:r>
    </w:p>
    <w:p w:rsidR="00532415" w:rsidRPr="005368B9" w:rsidRDefault="00532415" w:rsidP="00532415">
      <w:pPr>
        <w:rPr>
          <w:rFonts w:eastAsia="Adobe Gothic Std B"/>
          <w:color w:val="000000" w:themeColor="text1"/>
          <w:sz w:val="28"/>
          <w:szCs w:val="28"/>
        </w:rPr>
      </w:pPr>
      <w:r w:rsidRPr="005368B9">
        <w:rPr>
          <w:rFonts w:eastAsia="Adobe Gothic Std B"/>
          <w:color w:val="000000" w:themeColor="text1"/>
          <w:sz w:val="28"/>
          <w:szCs w:val="28"/>
        </w:rPr>
        <w:t>LEAD CONSULTANT: The lead consultant is the consultant in charge of the consulting team i.e. the lead consultant directs the work of the other consultants. The lead consultant is the link between the consulting team and the client.</w:t>
      </w:r>
    </w:p>
    <w:p w:rsidR="00532415" w:rsidRPr="005368B9" w:rsidRDefault="00532415" w:rsidP="007D7EB6">
      <w:pPr>
        <w:rPr>
          <w:rFonts w:eastAsia="Adobe Gothic Std B"/>
          <w:color w:val="000000" w:themeColor="text1"/>
          <w:sz w:val="28"/>
          <w:szCs w:val="28"/>
        </w:rPr>
      </w:pPr>
      <w:r w:rsidRPr="005368B9">
        <w:rPr>
          <w:rFonts w:eastAsia="Adobe Gothic Std B"/>
          <w:color w:val="000000" w:themeColor="text1"/>
          <w:sz w:val="28"/>
          <w:szCs w:val="28"/>
        </w:rPr>
        <w:t>PROJECT LIFE CYCLE: This represents the path or flow a project takes from its beginning till the end.</w:t>
      </w:r>
    </w:p>
    <w:p w:rsidR="006518CF" w:rsidRPr="005368B9" w:rsidRDefault="00532415" w:rsidP="006518CF">
      <w:pPr>
        <w:rPr>
          <w:rFonts w:eastAsia="Times New Roman"/>
          <w:color w:val="000000" w:themeColor="text1"/>
          <w:kern w:val="0"/>
          <w:sz w:val="28"/>
          <w:szCs w:val="28"/>
        </w:rPr>
      </w:pPr>
      <w:r w:rsidRPr="005368B9">
        <w:rPr>
          <w:color w:val="000000" w:themeColor="text1"/>
          <w:sz w:val="28"/>
          <w:szCs w:val="28"/>
        </w:rPr>
        <w:t>ENVIRONMENTAL IMPACT ASSESSMENT (EIA)</w:t>
      </w:r>
      <w:r w:rsidR="006518CF" w:rsidRPr="005368B9">
        <w:rPr>
          <w:color w:val="000000" w:themeColor="text1"/>
          <w:sz w:val="28"/>
          <w:szCs w:val="28"/>
        </w:rPr>
        <w:t xml:space="preserve">: </w:t>
      </w:r>
      <w:r w:rsidR="006518CF" w:rsidRPr="005368B9">
        <w:rPr>
          <w:rFonts w:eastAsia="Times New Roman"/>
          <w:color w:val="000000" w:themeColor="text1"/>
          <w:kern w:val="0"/>
          <w:sz w:val="28"/>
          <w:szCs w:val="28"/>
          <w:shd w:val="clear" w:color="auto" w:fill="FFFFFF"/>
        </w:rPr>
        <w:t>Environmental Impact Assessment (EIA) is a process of evaluating the likely environmental impacts of a proposed project or development, taking into account inter-related socio-economic, cultural and human-health impacts, both beneficial and adverse.</w:t>
      </w:r>
    </w:p>
    <w:p w:rsidR="00532415" w:rsidRPr="005368B9" w:rsidRDefault="00532415" w:rsidP="007D7EB6">
      <w:pPr>
        <w:rPr>
          <w:rFonts w:eastAsia="Adobe Gothic Std B"/>
          <w:color w:val="000000" w:themeColor="text1"/>
          <w:sz w:val="28"/>
          <w:szCs w:val="28"/>
        </w:rPr>
      </w:pPr>
    </w:p>
    <w:p w:rsidR="00306187" w:rsidRPr="005368B9" w:rsidRDefault="00306187" w:rsidP="007D7EB6">
      <w:pPr>
        <w:rPr>
          <w:rFonts w:eastAsia="Adobe Gothic Std B"/>
          <w:color w:val="000000" w:themeColor="text1"/>
          <w:sz w:val="28"/>
          <w:szCs w:val="28"/>
        </w:rPr>
      </w:pPr>
    </w:p>
    <w:sectPr w:rsidR="00306187" w:rsidRPr="005368B9" w:rsidSect="007A72A0">
      <w:footerReference w:type="default" r:id="rId9"/>
      <w:pgSz w:w="11906" w:h="16838"/>
      <w:pgMar w:top="1134" w:right="1134" w:bottom="1644"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8B" w:rsidRDefault="00154B8B">
      <w:r>
        <w:separator/>
      </w:r>
    </w:p>
  </w:endnote>
  <w:endnote w:type="continuationSeparator" w:id="1">
    <w:p w:rsidR="00154B8B" w:rsidRDefault="00154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3E" w:rsidRDefault="000B493E">
    <w:pPr>
      <w:pStyle w:val="Footer"/>
      <w:jc w:val="center"/>
      <w:rPr>
        <w:rFonts w:ascii="Courier New" w:hAnsi="Courier Ne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8B" w:rsidRDefault="00154B8B">
      <w:r>
        <w:separator/>
      </w:r>
    </w:p>
  </w:footnote>
  <w:footnote w:type="continuationSeparator" w:id="1">
    <w:p w:rsidR="00154B8B" w:rsidRDefault="00154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5131AFF"/>
    <w:multiLevelType w:val="multilevel"/>
    <w:tmpl w:val="C8BC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233E1A"/>
    <w:multiLevelType w:val="multilevel"/>
    <w:tmpl w:val="49DE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embedSystemFonts/>
  <w:stylePaneFormatFilter w:val="000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55DEE"/>
    <w:rsid w:val="000B493E"/>
    <w:rsid w:val="00117869"/>
    <w:rsid w:val="00154B8B"/>
    <w:rsid w:val="00186777"/>
    <w:rsid w:val="001C7337"/>
    <w:rsid w:val="001F6A70"/>
    <w:rsid w:val="002D2A5D"/>
    <w:rsid w:val="00300063"/>
    <w:rsid w:val="00306187"/>
    <w:rsid w:val="00325F92"/>
    <w:rsid w:val="003A51A3"/>
    <w:rsid w:val="003C442E"/>
    <w:rsid w:val="004A7A0B"/>
    <w:rsid w:val="004E2A88"/>
    <w:rsid w:val="004F7A30"/>
    <w:rsid w:val="00532415"/>
    <w:rsid w:val="005368B9"/>
    <w:rsid w:val="005A637D"/>
    <w:rsid w:val="005D621B"/>
    <w:rsid w:val="006518CF"/>
    <w:rsid w:val="006626A9"/>
    <w:rsid w:val="00671C50"/>
    <w:rsid w:val="00753059"/>
    <w:rsid w:val="007772FC"/>
    <w:rsid w:val="007A72A0"/>
    <w:rsid w:val="007D7EB6"/>
    <w:rsid w:val="00813CC4"/>
    <w:rsid w:val="00890175"/>
    <w:rsid w:val="008D0D3C"/>
    <w:rsid w:val="009233CA"/>
    <w:rsid w:val="009326FE"/>
    <w:rsid w:val="009900F0"/>
    <w:rsid w:val="009E77D7"/>
    <w:rsid w:val="00A27067"/>
    <w:rsid w:val="00A305D4"/>
    <w:rsid w:val="00A54BA8"/>
    <w:rsid w:val="00AC18C0"/>
    <w:rsid w:val="00AE6378"/>
    <w:rsid w:val="00AF26FC"/>
    <w:rsid w:val="00B42DBE"/>
    <w:rsid w:val="00BB2AC8"/>
    <w:rsid w:val="00C12059"/>
    <w:rsid w:val="00C55DEE"/>
    <w:rsid w:val="00D02975"/>
    <w:rsid w:val="00D84D39"/>
    <w:rsid w:val="00DE4A8F"/>
    <w:rsid w:val="00E31AE2"/>
    <w:rsid w:val="00EA02E0"/>
    <w:rsid w:val="00EA4DAD"/>
    <w:rsid w:val="00ED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27"/>
        <o:r id="V:Rule8" type="connector" idref="#_x0000_s1028"/>
        <o:r id="V:Rule9" type="connector" idref="#_x0000_s1029"/>
        <o:r id="V:Rule10" type="connector" idref="#_x0000_s1026"/>
        <o:r id="V:Rule11" type="connector" idref="#_x0000_s1031"/>
        <o:r id="V:Rule12" type="connector" idref="#_x0000_s103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A0"/>
    <w:pPr>
      <w:widowControl w:val="0"/>
      <w:suppressAutoHyphens/>
    </w:pPr>
    <w:rPr>
      <w:rFonts w:eastAsia="Andale Sans UI"/>
      <w:kern w:val="1"/>
      <w:sz w:val="24"/>
      <w:szCs w:val="24"/>
    </w:rPr>
  </w:style>
  <w:style w:type="paragraph" w:styleId="Heading1">
    <w:name w:val="heading 1"/>
    <w:basedOn w:val="Normal"/>
    <w:next w:val="Normal"/>
    <w:link w:val="Heading1Char"/>
    <w:uiPriority w:val="9"/>
    <w:qFormat/>
    <w:rsid w:val="001178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qFormat/>
    <w:rsid w:val="007A72A0"/>
    <w:pPr>
      <w:keepNext/>
      <w:tabs>
        <w:tab w:val="num" w:pos="0"/>
      </w:tabs>
      <w:spacing w:before="200"/>
      <w:ind w:left="576" w:hanging="576"/>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A72A0"/>
  </w:style>
  <w:style w:type="character" w:customStyle="1" w:styleId="WW-Absatz-Standardschriftart">
    <w:name w:val="WW-Absatz-Standardschriftart"/>
    <w:rsid w:val="007A72A0"/>
  </w:style>
  <w:style w:type="character" w:styleId="Hyperlink">
    <w:name w:val="Hyperlink"/>
    <w:rsid w:val="007A72A0"/>
    <w:rPr>
      <w:color w:val="000080"/>
      <w:u w:val="single"/>
    </w:rPr>
  </w:style>
  <w:style w:type="character" w:customStyle="1" w:styleId="FootnoteCharacters">
    <w:name w:val="Footnote Characters"/>
    <w:rsid w:val="007A72A0"/>
  </w:style>
  <w:style w:type="character" w:styleId="FootnoteReference">
    <w:name w:val="footnote reference"/>
    <w:rsid w:val="007A72A0"/>
    <w:rPr>
      <w:vertAlign w:val="superscript"/>
    </w:rPr>
  </w:style>
  <w:style w:type="character" w:customStyle="1" w:styleId="EndnoteCharacters">
    <w:name w:val="Endnote Characters"/>
    <w:rsid w:val="007A72A0"/>
  </w:style>
  <w:style w:type="character" w:styleId="EndnoteReference">
    <w:name w:val="endnote reference"/>
    <w:rsid w:val="007A72A0"/>
    <w:rPr>
      <w:vertAlign w:val="superscript"/>
    </w:rPr>
  </w:style>
  <w:style w:type="paragraph" w:customStyle="1" w:styleId="Heading">
    <w:name w:val="Heading"/>
    <w:basedOn w:val="Normal"/>
    <w:next w:val="BodyText"/>
    <w:rsid w:val="007A72A0"/>
    <w:pPr>
      <w:keepNext/>
      <w:spacing w:before="240" w:after="120"/>
    </w:pPr>
    <w:rPr>
      <w:rFonts w:ascii="Arial" w:hAnsi="Arial" w:cs="Tahoma"/>
      <w:sz w:val="28"/>
      <w:szCs w:val="28"/>
    </w:rPr>
  </w:style>
  <w:style w:type="paragraph" w:styleId="BodyText">
    <w:name w:val="Body Text"/>
    <w:basedOn w:val="Normal"/>
    <w:rsid w:val="007A72A0"/>
    <w:pPr>
      <w:spacing w:after="120"/>
    </w:pPr>
  </w:style>
  <w:style w:type="paragraph" w:styleId="List">
    <w:name w:val="List"/>
    <w:basedOn w:val="BodyText"/>
    <w:rsid w:val="007A72A0"/>
    <w:rPr>
      <w:rFonts w:cs="Tahoma"/>
    </w:rPr>
  </w:style>
  <w:style w:type="paragraph" w:styleId="Caption">
    <w:name w:val="caption"/>
    <w:basedOn w:val="Normal"/>
    <w:qFormat/>
    <w:rsid w:val="007A72A0"/>
    <w:pPr>
      <w:suppressLineNumbers/>
      <w:spacing w:before="120" w:after="120"/>
    </w:pPr>
    <w:rPr>
      <w:rFonts w:cs="Tahoma"/>
      <w:i/>
      <w:iCs/>
    </w:rPr>
  </w:style>
  <w:style w:type="paragraph" w:customStyle="1" w:styleId="Index">
    <w:name w:val="Index"/>
    <w:basedOn w:val="Normal"/>
    <w:rsid w:val="007A72A0"/>
    <w:pPr>
      <w:suppressLineNumbers/>
    </w:pPr>
    <w:rPr>
      <w:rFonts w:cs="Tahoma"/>
    </w:rPr>
  </w:style>
  <w:style w:type="paragraph" w:customStyle="1" w:styleId="TableContents">
    <w:name w:val="Table Contents"/>
    <w:basedOn w:val="Normal"/>
    <w:rsid w:val="007A72A0"/>
    <w:pPr>
      <w:suppressLineNumbers/>
    </w:pPr>
  </w:style>
  <w:style w:type="paragraph" w:customStyle="1" w:styleId="TableHeading">
    <w:name w:val="Table Heading"/>
    <w:basedOn w:val="TableContents"/>
    <w:rsid w:val="007A72A0"/>
    <w:pPr>
      <w:jc w:val="center"/>
    </w:pPr>
    <w:rPr>
      <w:b/>
      <w:bCs/>
    </w:rPr>
  </w:style>
  <w:style w:type="paragraph" w:styleId="FootnoteText">
    <w:name w:val="footnote text"/>
    <w:basedOn w:val="Normal"/>
    <w:rsid w:val="007A72A0"/>
    <w:pPr>
      <w:suppressLineNumbers/>
      <w:ind w:left="283" w:hanging="283"/>
    </w:pPr>
    <w:rPr>
      <w:sz w:val="20"/>
      <w:szCs w:val="20"/>
    </w:rPr>
  </w:style>
  <w:style w:type="paragraph" w:styleId="EndnoteText">
    <w:name w:val="endnote text"/>
    <w:basedOn w:val="Normal"/>
    <w:rsid w:val="007A72A0"/>
    <w:pPr>
      <w:suppressLineNumbers/>
      <w:ind w:left="283" w:hanging="283"/>
    </w:pPr>
    <w:rPr>
      <w:sz w:val="20"/>
      <w:szCs w:val="20"/>
    </w:rPr>
  </w:style>
  <w:style w:type="paragraph" w:styleId="Footer">
    <w:name w:val="footer"/>
    <w:basedOn w:val="Normal"/>
    <w:rsid w:val="007A72A0"/>
    <w:pPr>
      <w:suppressLineNumbers/>
      <w:tabs>
        <w:tab w:val="center" w:pos="4818"/>
        <w:tab w:val="right" w:pos="9637"/>
      </w:tabs>
    </w:pPr>
  </w:style>
  <w:style w:type="paragraph" w:styleId="Header">
    <w:name w:val="header"/>
    <w:basedOn w:val="Normal"/>
    <w:rsid w:val="007A72A0"/>
    <w:pPr>
      <w:suppressLineNumbers/>
      <w:tabs>
        <w:tab w:val="center" w:pos="4819"/>
        <w:tab w:val="right" w:pos="9638"/>
      </w:tabs>
    </w:pPr>
  </w:style>
  <w:style w:type="character" w:customStyle="1" w:styleId="Heading1Char">
    <w:name w:val="Heading 1 Char"/>
    <w:basedOn w:val="DefaultParagraphFont"/>
    <w:link w:val="Heading1"/>
    <w:uiPriority w:val="9"/>
    <w:rsid w:val="00117869"/>
    <w:rPr>
      <w:rFonts w:asciiTheme="majorHAnsi" w:eastAsiaTheme="majorEastAsia" w:hAnsiTheme="majorHAnsi" w:cstheme="majorBidi"/>
      <w:b/>
      <w:bCs/>
      <w:color w:val="365F91" w:themeColor="accent1" w:themeShade="BF"/>
      <w:kern w:val="1"/>
      <w:sz w:val="28"/>
      <w:szCs w:val="28"/>
    </w:rPr>
  </w:style>
  <w:style w:type="paragraph" w:styleId="BalloonText">
    <w:name w:val="Balloon Text"/>
    <w:basedOn w:val="Normal"/>
    <w:link w:val="BalloonTextChar"/>
    <w:uiPriority w:val="99"/>
    <w:semiHidden/>
    <w:unhideWhenUsed/>
    <w:rsid w:val="00306187"/>
    <w:rPr>
      <w:rFonts w:ascii="Tahoma" w:hAnsi="Tahoma" w:cs="Tahoma"/>
      <w:sz w:val="16"/>
      <w:szCs w:val="16"/>
    </w:rPr>
  </w:style>
  <w:style w:type="character" w:customStyle="1" w:styleId="BalloonTextChar">
    <w:name w:val="Balloon Text Char"/>
    <w:basedOn w:val="DefaultParagraphFont"/>
    <w:link w:val="BalloonText"/>
    <w:uiPriority w:val="99"/>
    <w:semiHidden/>
    <w:rsid w:val="00306187"/>
    <w:rPr>
      <w:rFonts w:ascii="Tahoma" w:eastAsia="Andale Sans UI" w:hAnsi="Tahoma" w:cs="Tahoma"/>
      <w:kern w:val="1"/>
      <w:sz w:val="16"/>
      <w:szCs w:val="16"/>
    </w:rPr>
  </w:style>
  <w:style w:type="table" w:styleId="TableGrid">
    <w:name w:val="Table Grid"/>
    <w:basedOn w:val="TableNormal"/>
    <w:uiPriority w:val="59"/>
    <w:rsid w:val="003061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940877">
      <w:bodyDiv w:val="1"/>
      <w:marLeft w:val="0"/>
      <w:marRight w:val="0"/>
      <w:marTop w:val="0"/>
      <w:marBottom w:val="0"/>
      <w:divBdr>
        <w:top w:val="none" w:sz="0" w:space="0" w:color="auto"/>
        <w:left w:val="none" w:sz="0" w:space="0" w:color="auto"/>
        <w:bottom w:val="none" w:sz="0" w:space="0" w:color="auto"/>
        <w:right w:val="none" w:sz="0" w:space="0" w:color="auto"/>
      </w:divBdr>
    </w:div>
    <w:div w:id="548758858">
      <w:bodyDiv w:val="1"/>
      <w:marLeft w:val="0"/>
      <w:marRight w:val="0"/>
      <w:marTop w:val="0"/>
      <w:marBottom w:val="0"/>
      <w:divBdr>
        <w:top w:val="none" w:sz="0" w:space="0" w:color="auto"/>
        <w:left w:val="none" w:sz="0" w:space="0" w:color="auto"/>
        <w:bottom w:val="none" w:sz="0" w:space="0" w:color="auto"/>
        <w:right w:val="none" w:sz="0" w:space="0" w:color="auto"/>
      </w:divBdr>
    </w:div>
    <w:div w:id="901907497">
      <w:bodyDiv w:val="1"/>
      <w:marLeft w:val="0"/>
      <w:marRight w:val="0"/>
      <w:marTop w:val="0"/>
      <w:marBottom w:val="0"/>
      <w:divBdr>
        <w:top w:val="none" w:sz="0" w:space="0" w:color="auto"/>
        <w:left w:val="none" w:sz="0" w:space="0" w:color="auto"/>
        <w:bottom w:val="none" w:sz="0" w:space="0" w:color="auto"/>
        <w:right w:val="none" w:sz="0" w:space="0" w:color="auto"/>
      </w:divBdr>
    </w:div>
    <w:div w:id="1210606880">
      <w:bodyDiv w:val="1"/>
      <w:marLeft w:val="0"/>
      <w:marRight w:val="0"/>
      <w:marTop w:val="0"/>
      <w:marBottom w:val="0"/>
      <w:divBdr>
        <w:top w:val="none" w:sz="0" w:space="0" w:color="auto"/>
        <w:left w:val="none" w:sz="0" w:space="0" w:color="auto"/>
        <w:bottom w:val="none" w:sz="0" w:space="0" w:color="auto"/>
        <w:right w:val="none" w:sz="0" w:space="0" w:color="auto"/>
      </w:divBdr>
    </w:div>
    <w:div w:id="14380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cat>
            <c:multiLvlStrRef>
              <c:f>Sheet1!$A$1:$E$6</c:f>
              <c:multiLvlStrCache>
                <c:ptCount val="6"/>
                <c:lvl>
                  <c:pt idx="0">
                    <c:v>END DATE</c:v>
                  </c:pt>
                  <c:pt idx="1">
                    <c:v>11/3/2020</c:v>
                  </c:pt>
                  <c:pt idx="2">
                    <c:v>18/3/2020</c:v>
                  </c:pt>
                  <c:pt idx="3">
                    <c:v>24/5/2020</c:v>
                  </c:pt>
                  <c:pt idx="4">
                    <c:v>13/6/2020</c:v>
                  </c:pt>
                  <c:pt idx="5">
                    <c:v>21/6/2020</c:v>
                  </c:pt>
                </c:lvl>
                <c:lvl>
                  <c:pt idx="0">
                    <c:v>START DATE</c:v>
                  </c:pt>
                  <c:pt idx="1">
                    <c:v>5/3/2020</c:v>
                  </c:pt>
                  <c:pt idx="2">
                    <c:v>12/3/2020</c:v>
                  </c:pt>
                  <c:pt idx="3">
                    <c:v>19/3/2020</c:v>
                  </c:pt>
                  <c:pt idx="4">
                    <c:v>25/5/2020</c:v>
                  </c:pt>
                  <c:pt idx="5">
                    <c:v>14/6/2020</c:v>
                  </c:pt>
                </c:lvl>
                <c:lvl>
                  <c:pt idx="0">
                    <c:v>PROJECT MILESTONES</c:v>
                  </c:pt>
                  <c:pt idx="1">
                    <c:v>PERMITS APPROVED</c:v>
                  </c:pt>
                  <c:pt idx="2">
                    <c:v>ROOFING CLEARED</c:v>
                  </c:pt>
                  <c:pt idx="3">
                    <c:v>BUILDING BEGINS</c:v>
                  </c:pt>
                  <c:pt idx="4">
                    <c:v>FINISHING </c:v>
                  </c:pt>
                  <c:pt idx="5">
                    <c:v>FINAL INSPECTION</c:v>
                  </c:pt>
                </c:lvl>
              </c:multiLvlStrCache>
            </c:multiLvlStrRef>
          </c:cat>
          <c:val>
            <c:numRef>
              <c:f>Sheet1!$F$1:$F$6</c:f>
              <c:numCache>
                <c:formatCode>General</c:formatCode>
                <c:ptCount val="6"/>
              </c:numCache>
            </c:numRef>
          </c:val>
        </c:ser>
        <c:ser>
          <c:idx val="1"/>
          <c:order val="1"/>
          <c:cat>
            <c:multiLvlStrRef>
              <c:f>Sheet1!$A$1:$E$6</c:f>
              <c:multiLvlStrCache>
                <c:ptCount val="6"/>
                <c:lvl>
                  <c:pt idx="0">
                    <c:v>END DATE</c:v>
                  </c:pt>
                  <c:pt idx="1">
                    <c:v>11/3/2020</c:v>
                  </c:pt>
                  <c:pt idx="2">
                    <c:v>18/3/2020</c:v>
                  </c:pt>
                  <c:pt idx="3">
                    <c:v>24/5/2020</c:v>
                  </c:pt>
                  <c:pt idx="4">
                    <c:v>13/6/2020</c:v>
                  </c:pt>
                  <c:pt idx="5">
                    <c:v>21/6/2020</c:v>
                  </c:pt>
                </c:lvl>
                <c:lvl>
                  <c:pt idx="0">
                    <c:v>START DATE</c:v>
                  </c:pt>
                  <c:pt idx="1">
                    <c:v>5/3/2020</c:v>
                  </c:pt>
                  <c:pt idx="2">
                    <c:v>12/3/2020</c:v>
                  </c:pt>
                  <c:pt idx="3">
                    <c:v>19/3/2020</c:v>
                  </c:pt>
                  <c:pt idx="4">
                    <c:v>25/5/2020</c:v>
                  </c:pt>
                  <c:pt idx="5">
                    <c:v>14/6/2020</c:v>
                  </c:pt>
                </c:lvl>
                <c:lvl>
                  <c:pt idx="0">
                    <c:v>PROJECT MILESTONES</c:v>
                  </c:pt>
                  <c:pt idx="1">
                    <c:v>PERMITS APPROVED</c:v>
                  </c:pt>
                  <c:pt idx="2">
                    <c:v>ROOFING CLEARED</c:v>
                  </c:pt>
                  <c:pt idx="3">
                    <c:v>BUILDING BEGINS</c:v>
                  </c:pt>
                  <c:pt idx="4">
                    <c:v>FINISHING </c:v>
                  </c:pt>
                  <c:pt idx="5">
                    <c:v>FINAL INSPECTION</c:v>
                  </c:pt>
                </c:lvl>
              </c:multiLvlStrCache>
            </c:multiLvlStrRef>
          </c:cat>
          <c:val>
            <c:numRef>
              <c:f>Sheet1!$G$1:$G$6</c:f>
              <c:numCache>
                <c:formatCode>General</c:formatCode>
                <c:ptCount val="6"/>
                <c:pt idx="0">
                  <c:v>0</c:v>
                </c:pt>
                <c:pt idx="1">
                  <c:v>1</c:v>
                </c:pt>
                <c:pt idx="2">
                  <c:v>1</c:v>
                </c:pt>
                <c:pt idx="3">
                  <c:v>9.4</c:v>
                </c:pt>
                <c:pt idx="4">
                  <c:v>2.7</c:v>
                </c:pt>
                <c:pt idx="5">
                  <c:v>1</c:v>
                </c:pt>
              </c:numCache>
            </c:numRef>
          </c:val>
        </c:ser>
        <c:ser>
          <c:idx val="2"/>
          <c:order val="2"/>
          <c:cat>
            <c:multiLvlStrRef>
              <c:f>Sheet1!$A$1:$E$6</c:f>
              <c:multiLvlStrCache>
                <c:ptCount val="6"/>
                <c:lvl>
                  <c:pt idx="0">
                    <c:v>END DATE</c:v>
                  </c:pt>
                  <c:pt idx="1">
                    <c:v>11/3/2020</c:v>
                  </c:pt>
                  <c:pt idx="2">
                    <c:v>18/3/2020</c:v>
                  </c:pt>
                  <c:pt idx="3">
                    <c:v>24/5/2020</c:v>
                  </c:pt>
                  <c:pt idx="4">
                    <c:v>13/6/2020</c:v>
                  </c:pt>
                  <c:pt idx="5">
                    <c:v>21/6/2020</c:v>
                  </c:pt>
                </c:lvl>
                <c:lvl>
                  <c:pt idx="0">
                    <c:v>START DATE</c:v>
                  </c:pt>
                  <c:pt idx="1">
                    <c:v>5/3/2020</c:v>
                  </c:pt>
                  <c:pt idx="2">
                    <c:v>12/3/2020</c:v>
                  </c:pt>
                  <c:pt idx="3">
                    <c:v>19/3/2020</c:v>
                  </c:pt>
                  <c:pt idx="4">
                    <c:v>25/5/2020</c:v>
                  </c:pt>
                  <c:pt idx="5">
                    <c:v>14/6/2020</c:v>
                  </c:pt>
                </c:lvl>
                <c:lvl>
                  <c:pt idx="0">
                    <c:v>PROJECT MILESTONES</c:v>
                  </c:pt>
                  <c:pt idx="1">
                    <c:v>PERMITS APPROVED</c:v>
                  </c:pt>
                  <c:pt idx="2">
                    <c:v>ROOFING CLEARED</c:v>
                  </c:pt>
                  <c:pt idx="3">
                    <c:v>BUILDING BEGINS</c:v>
                  </c:pt>
                  <c:pt idx="4">
                    <c:v>FINISHING </c:v>
                  </c:pt>
                  <c:pt idx="5">
                    <c:v>FINAL INSPECTION</c:v>
                  </c:pt>
                </c:lvl>
              </c:multiLvlStrCache>
            </c:multiLvlStrRef>
          </c:cat>
          <c:val>
            <c:numRef>
              <c:f>Sheet1!$H$1:$H$6</c:f>
              <c:numCache>
                <c:formatCode>General</c:formatCode>
                <c:ptCount val="6"/>
              </c:numCache>
            </c:numRef>
          </c:val>
        </c:ser>
        <c:ser>
          <c:idx val="3"/>
          <c:order val="3"/>
          <c:cat>
            <c:multiLvlStrRef>
              <c:f>Sheet1!$A$1:$E$6</c:f>
              <c:multiLvlStrCache>
                <c:ptCount val="6"/>
                <c:lvl>
                  <c:pt idx="0">
                    <c:v>END DATE</c:v>
                  </c:pt>
                  <c:pt idx="1">
                    <c:v>11/3/2020</c:v>
                  </c:pt>
                  <c:pt idx="2">
                    <c:v>18/3/2020</c:v>
                  </c:pt>
                  <c:pt idx="3">
                    <c:v>24/5/2020</c:v>
                  </c:pt>
                  <c:pt idx="4">
                    <c:v>13/6/2020</c:v>
                  </c:pt>
                  <c:pt idx="5">
                    <c:v>21/6/2020</c:v>
                  </c:pt>
                </c:lvl>
                <c:lvl>
                  <c:pt idx="0">
                    <c:v>START DATE</c:v>
                  </c:pt>
                  <c:pt idx="1">
                    <c:v>5/3/2020</c:v>
                  </c:pt>
                  <c:pt idx="2">
                    <c:v>12/3/2020</c:v>
                  </c:pt>
                  <c:pt idx="3">
                    <c:v>19/3/2020</c:v>
                  </c:pt>
                  <c:pt idx="4">
                    <c:v>25/5/2020</c:v>
                  </c:pt>
                  <c:pt idx="5">
                    <c:v>14/6/2020</c:v>
                  </c:pt>
                </c:lvl>
                <c:lvl>
                  <c:pt idx="0">
                    <c:v>PROJECT MILESTONES</c:v>
                  </c:pt>
                  <c:pt idx="1">
                    <c:v>PERMITS APPROVED</c:v>
                  </c:pt>
                  <c:pt idx="2">
                    <c:v>ROOFING CLEARED</c:v>
                  </c:pt>
                  <c:pt idx="3">
                    <c:v>BUILDING BEGINS</c:v>
                  </c:pt>
                  <c:pt idx="4">
                    <c:v>FINISHING </c:v>
                  </c:pt>
                  <c:pt idx="5">
                    <c:v>FINAL INSPECTION</c:v>
                  </c:pt>
                </c:lvl>
              </c:multiLvlStrCache>
            </c:multiLvlStrRef>
          </c:cat>
          <c:val>
            <c:numRef>
              <c:f>Sheet1!$I$1:$I$6</c:f>
              <c:numCache>
                <c:formatCode>General</c:formatCode>
                <c:ptCount val="6"/>
              </c:numCache>
            </c:numRef>
          </c:val>
        </c:ser>
        <c:axId val="85995520"/>
        <c:axId val="85997056"/>
      </c:barChart>
      <c:catAx>
        <c:axId val="85995520"/>
        <c:scaling>
          <c:orientation val="minMax"/>
        </c:scaling>
        <c:axPos val="l"/>
        <c:tickLblPos val="nextTo"/>
        <c:crossAx val="85997056"/>
        <c:crosses val="autoZero"/>
        <c:auto val="1"/>
        <c:lblAlgn val="ctr"/>
        <c:lblOffset val="100"/>
      </c:catAx>
      <c:valAx>
        <c:axId val="85997056"/>
        <c:scaling>
          <c:orientation val="minMax"/>
        </c:scaling>
        <c:axPos val="b"/>
        <c:majorGridlines/>
        <c:numFmt formatCode="General" sourceLinked="1"/>
        <c:tickLblPos val="nextTo"/>
        <c:crossAx val="859955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1A1B-314B-4677-9A3A-AB260F42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for Scope of Work -Buzzle.com</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Scope of Work -Buzzle.com</dc:title>
  <dc:subject>Template for Scope of Work</dc:subject>
  <dc:creator>user</dc:creator>
  <cp:keywords>Scope of Work</cp:keywords>
  <cp:lastModifiedBy>user</cp:lastModifiedBy>
  <cp:revision>2</cp:revision>
  <dcterms:created xsi:type="dcterms:W3CDTF">2020-04-09T10:40:00Z</dcterms:created>
  <dcterms:modified xsi:type="dcterms:W3CDTF">2020-04-16T20:56:00Z</dcterms:modified>
</cp:coreProperties>
</file>