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CA9" w:rsidRDefault="00E66806" w:rsidP="00E66806">
      <w:pPr>
        <w:jc w:val="center"/>
        <w:rPr>
          <w:b/>
          <w:sz w:val="44"/>
          <w:szCs w:val="44"/>
        </w:rPr>
      </w:pPr>
      <w:r w:rsidRPr="00E66806">
        <w:rPr>
          <w:b/>
          <w:sz w:val="44"/>
          <w:szCs w:val="44"/>
        </w:rPr>
        <w:t>ENG 284</w:t>
      </w:r>
      <w:r>
        <w:rPr>
          <w:b/>
          <w:sz w:val="44"/>
          <w:szCs w:val="44"/>
        </w:rPr>
        <w:t xml:space="preserve"> (ENGINEER IN SOCIETY) ASSIGNMENT</w:t>
      </w:r>
    </w:p>
    <w:p w:rsidR="00E66806" w:rsidRPr="00281BA2" w:rsidRDefault="00E66806" w:rsidP="00E66806">
      <w:pPr>
        <w:pStyle w:val="ListParagraph"/>
        <w:numPr>
          <w:ilvl w:val="0"/>
          <w:numId w:val="1"/>
        </w:numPr>
        <w:rPr>
          <w:b/>
          <w:sz w:val="32"/>
          <w:szCs w:val="32"/>
        </w:rPr>
      </w:pPr>
      <w:r w:rsidRPr="00E66806">
        <w:rPr>
          <w:sz w:val="32"/>
          <w:szCs w:val="32"/>
        </w:rPr>
        <w:t xml:space="preserve"> </w:t>
      </w:r>
      <w:r w:rsidRPr="00E66806">
        <w:rPr>
          <w:sz w:val="32"/>
          <w:szCs w:val="32"/>
          <w:u w:val="single"/>
        </w:rPr>
        <w:t>SCOPE OF W</w:t>
      </w:r>
      <w:r>
        <w:rPr>
          <w:sz w:val="32"/>
          <w:szCs w:val="32"/>
          <w:u w:val="single"/>
        </w:rPr>
        <w:t>ORK</w:t>
      </w:r>
    </w:p>
    <w:p w:rsidR="00281BA2" w:rsidRDefault="00281BA2" w:rsidP="00281BA2">
      <w:pPr>
        <w:pStyle w:val="ListParagraph"/>
        <w:ind w:left="360"/>
        <w:rPr>
          <w:sz w:val="32"/>
          <w:szCs w:val="32"/>
        </w:rPr>
      </w:pPr>
      <w:r w:rsidRPr="00281BA2">
        <w:rPr>
          <w:sz w:val="32"/>
          <w:szCs w:val="32"/>
        </w:rPr>
        <w:t xml:space="preserve">Alfa </w:t>
      </w:r>
      <w:proofErr w:type="spellStart"/>
      <w:r>
        <w:rPr>
          <w:sz w:val="32"/>
          <w:szCs w:val="32"/>
        </w:rPr>
        <w:t>Belgore</w:t>
      </w:r>
      <w:proofErr w:type="spellEnd"/>
      <w:r>
        <w:rPr>
          <w:sz w:val="32"/>
          <w:szCs w:val="32"/>
        </w:rPr>
        <w:t xml:space="preserve"> Hall is the main mult</w:t>
      </w:r>
      <w:r w:rsidR="00E405BD">
        <w:rPr>
          <w:sz w:val="32"/>
          <w:szCs w:val="32"/>
        </w:rPr>
        <w:t xml:space="preserve">i-purpose hall of </w:t>
      </w:r>
      <w:proofErr w:type="spellStart"/>
      <w:r w:rsidR="00E405BD">
        <w:rPr>
          <w:sz w:val="32"/>
          <w:szCs w:val="32"/>
        </w:rPr>
        <w:t>Afe</w:t>
      </w:r>
      <w:proofErr w:type="spellEnd"/>
      <w:r w:rsidR="00E405BD">
        <w:rPr>
          <w:sz w:val="32"/>
          <w:szCs w:val="32"/>
        </w:rPr>
        <w:t xml:space="preserve"> </w:t>
      </w:r>
      <w:proofErr w:type="spellStart"/>
      <w:r w:rsidR="00E405BD">
        <w:rPr>
          <w:sz w:val="32"/>
          <w:szCs w:val="32"/>
        </w:rPr>
        <w:t>Babalola</w:t>
      </w:r>
      <w:proofErr w:type="spellEnd"/>
      <w:r w:rsidR="00E405BD">
        <w:rPr>
          <w:sz w:val="32"/>
          <w:szCs w:val="32"/>
        </w:rPr>
        <w:t xml:space="preserve"> University, Ado </w:t>
      </w:r>
      <w:proofErr w:type="spellStart"/>
      <w:r w:rsidR="00E405BD">
        <w:rPr>
          <w:sz w:val="32"/>
          <w:szCs w:val="32"/>
        </w:rPr>
        <w:t>Ekiti</w:t>
      </w:r>
      <w:proofErr w:type="spellEnd"/>
      <w:r w:rsidR="00E405BD">
        <w:rPr>
          <w:sz w:val="32"/>
          <w:szCs w:val="32"/>
        </w:rPr>
        <w:t xml:space="preserve">. The hall has served the school for many years, hosting many events, including the weekly ABUAD Chapel services. It is also conjoined to the school’s Bookshop and ICT centre. </w:t>
      </w:r>
    </w:p>
    <w:p w:rsidR="00E405BD" w:rsidRPr="00281BA2" w:rsidRDefault="00E405BD" w:rsidP="00281BA2">
      <w:pPr>
        <w:pStyle w:val="ListParagraph"/>
        <w:ind w:left="360"/>
        <w:rPr>
          <w:b/>
          <w:sz w:val="32"/>
          <w:szCs w:val="32"/>
        </w:rPr>
      </w:pPr>
      <w:r>
        <w:rPr>
          <w:sz w:val="32"/>
          <w:szCs w:val="32"/>
        </w:rPr>
        <w:t xml:space="preserve">The objective of the project is to increase the hall’s current </w:t>
      </w:r>
      <w:r w:rsidR="00AB0261">
        <w:rPr>
          <w:sz w:val="32"/>
          <w:szCs w:val="32"/>
        </w:rPr>
        <w:t>holding capacity of 2000 – 4000 students and staff to a capacity of up to 9000 students and staff in order to accumulate the school’s growing population while also making improvements to the hall’s interior in order to make the hall more suitable for a variety of events.</w:t>
      </w:r>
    </w:p>
    <w:p w:rsidR="00E66806" w:rsidRPr="00D41FC2" w:rsidRDefault="00E66806" w:rsidP="00E66806">
      <w:pPr>
        <w:pStyle w:val="ListParagraph"/>
        <w:numPr>
          <w:ilvl w:val="0"/>
          <w:numId w:val="2"/>
        </w:numPr>
        <w:rPr>
          <w:b/>
          <w:sz w:val="32"/>
          <w:szCs w:val="32"/>
        </w:rPr>
      </w:pPr>
      <w:r>
        <w:rPr>
          <w:sz w:val="32"/>
          <w:szCs w:val="32"/>
        </w:rPr>
        <w:t>Securing the</w:t>
      </w:r>
      <w:r w:rsidR="00D41FC2">
        <w:rPr>
          <w:sz w:val="32"/>
          <w:szCs w:val="32"/>
        </w:rPr>
        <w:t xml:space="preserve"> site</w:t>
      </w:r>
      <w:r w:rsidR="00281BA2">
        <w:rPr>
          <w:sz w:val="32"/>
          <w:szCs w:val="32"/>
        </w:rPr>
        <w:t>: The execution of the project will commence during the ongoing school session and even after the end of the session, medical students and certain staff will still be present on the campus. The site will have to be sealed off to prevent unforeseen incidents caused by unauthorized personnel.</w:t>
      </w:r>
    </w:p>
    <w:p w:rsidR="00D41FC2" w:rsidRPr="00746C4B" w:rsidRDefault="00D41FC2" w:rsidP="00E66806">
      <w:pPr>
        <w:pStyle w:val="ListParagraph"/>
        <w:numPr>
          <w:ilvl w:val="0"/>
          <w:numId w:val="2"/>
        </w:numPr>
        <w:rPr>
          <w:b/>
          <w:sz w:val="32"/>
          <w:szCs w:val="32"/>
        </w:rPr>
      </w:pPr>
      <w:r>
        <w:rPr>
          <w:sz w:val="32"/>
          <w:szCs w:val="32"/>
        </w:rPr>
        <w:t>Clearing out the interior of the building</w:t>
      </w:r>
      <w:r w:rsidR="00AB0261">
        <w:rPr>
          <w:sz w:val="32"/>
          <w:szCs w:val="32"/>
        </w:rPr>
        <w:t>: Before any work is started</w:t>
      </w:r>
      <w:r w:rsidR="00746C4B">
        <w:rPr>
          <w:sz w:val="32"/>
          <w:szCs w:val="32"/>
        </w:rPr>
        <w:t>, the building will have to be cleared out so that valuable equipment does not get damaged and also so that there are no obstructions during work.</w:t>
      </w:r>
    </w:p>
    <w:p w:rsidR="00746C4B" w:rsidRPr="00D41FC2" w:rsidRDefault="00746C4B" w:rsidP="00746C4B">
      <w:pPr>
        <w:pStyle w:val="ListParagraph"/>
        <w:ind w:left="1440"/>
        <w:rPr>
          <w:b/>
          <w:sz w:val="32"/>
          <w:szCs w:val="32"/>
        </w:rPr>
      </w:pPr>
      <w:r>
        <w:rPr>
          <w:sz w:val="32"/>
          <w:szCs w:val="32"/>
        </w:rPr>
        <w:t>The bookshop and ICT centre will also have to be cleared out and relocated because their work cannot continue if the area is sealed off to unauthorized personnel i.e. students and staff</w:t>
      </w:r>
    </w:p>
    <w:p w:rsidR="00D41FC2" w:rsidRPr="00F12931" w:rsidRDefault="00F12931" w:rsidP="00E66806">
      <w:pPr>
        <w:pStyle w:val="ListParagraph"/>
        <w:numPr>
          <w:ilvl w:val="0"/>
          <w:numId w:val="2"/>
        </w:numPr>
        <w:rPr>
          <w:b/>
          <w:sz w:val="32"/>
          <w:szCs w:val="32"/>
        </w:rPr>
      </w:pPr>
      <w:r>
        <w:rPr>
          <w:sz w:val="32"/>
          <w:szCs w:val="32"/>
        </w:rPr>
        <w:t>Removal of roofing</w:t>
      </w:r>
      <w:r w:rsidR="003F2285">
        <w:rPr>
          <w:sz w:val="32"/>
          <w:szCs w:val="32"/>
        </w:rPr>
        <w:t xml:space="preserve"> and ceiling</w:t>
      </w:r>
      <w:r w:rsidR="00361D35">
        <w:rPr>
          <w:sz w:val="32"/>
          <w:szCs w:val="32"/>
        </w:rPr>
        <w:t>:</w:t>
      </w:r>
      <w:r w:rsidR="00F11A08">
        <w:rPr>
          <w:sz w:val="32"/>
          <w:szCs w:val="32"/>
        </w:rPr>
        <w:t xml:space="preserve"> In order to increase the capacity of the hall</w:t>
      </w:r>
      <w:r w:rsidR="007C3F31">
        <w:rPr>
          <w:sz w:val="32"/>
          <w:szCs w:val="32"/>
        </w:rPr>
        <w:t xml:space="preserve">, an extra level will be added. Before this </w:t>
      </w:r>
      <w:r w:rsidR="007C3F31">
        <w:rPr>
          <w:sz w:val="32"/>
          <w:szCs w:val="32"/>
        </w:rPr>
        <w:lastRenderedPageBreak/>
        <w:t>level can be added, the roof and ceiling of the building will have to be taken off</w:t>
      </w:r>
    </w:p>
    <w:p w:rsidR="00F12931" w:rsidRPr="00361D35" w:rsidRDefault="00F12931" w:rsidP="00E66806">
      <w:pPr>
        <w:pStyle w:val="ListParagraph"/>
        <w:numPr>
          <w:ilvl w:val="0"/>
          <w:numId w:val="2"/>
        </w:numPr>
        <w:rPr>
          <w:b/>
          <w:sz w:val="32"/>
          <w:szCs w:val="32"/>
        </w:rPr>
      </w:pPr>
      <w:r>
        <w:rPr>
          <w:sz w:val="32"/>
          <w:szCs w:val="32"/>
        </w:rPr>
        <w:t>Construction of extra level</w:t>
      </w:r>
      <w:r w:rsidR="007C3F31">
        <w:rPr>
          <w:sz w:val="32"/>
          <w:szCs w:val="32"/>
        </w:rPr>
        <w:t>: After the roof is removed, construction of the floor, walls, windows etc. that c</w:t>
      </w:r>
      <w:r w:rsidR="006A54B0">
        <w:rPr>
          <w:sz w:val="32"/>
          <w:szCs w:val="32"/>
        </w:rPr>
        <w:t>onstitute the upper level will begin.</w:t>
      </w:r>
    </w:p>
    <w:p w:rsidR="00361D35" w:rsidRPr="006A54B0" w:rsidRDefault="00361D35" w:rsidP="006A54B0">
      <w:pPr>
        <w:pStyle w:val="ListParagraph"/>
        <w:numPr>
          <w:ilvl w:val="0"/>
          <w:numId w:val="2"/>
        </w:numPr>
        <w:rPr>
          <w:b/>
          <w:sz w:val="32"/>
          <w:szCs w:val="32"/>
        </w:rPr>
      </w:pPr>
      <w:r>
        <w:rPr>
          <w:sz w:val="32"/>
          <w:szCs w:val="32"/>
        </w:rPr>
        <w:t>Installation of new roof</w:t>
      </w:r>
    </w:p>
    <w:p w:rsidR="00093D62" w:rsidRPr="00F12931" w:rsidRDefault="00093D62" w:rsidP="00E66806">
      <w:pPr>
        <w:pStyle w:val="ListParagraph"/>
        <w:numPr>
          <w:ilvl w:val="0"/>
          <w:numId w:val="2"/>
        </w:numPr>
        <w:rPr>
          <w:b/>
          <w:sz w:val="32"/>
          <w:szCs w:val="32"/>
        </w:rPr>
      </w:pPr>
      <w:r>
        <w:rPr>
          <w:sz w:val="32"/>
          <w:szCs w:val="32"/>
        </w:rPr>
        <w:t>Construction of interior of extra level</w:t>
      </w:r>
      <w:r w:rsidR="006A54B0">
        <w:rPr>
          <w:sz w:val="32"/>
          <w:szCs w:val="32"/>
        </w:rPr>
        <w:t xml:space="preserve">: Internal structures will be added to the upper level once the building’s exterior is complete. The ground floor may also be redesigned </w:t>
      </w:r>
    </w:p>
    <w:p w:rsidR="00F12931" w:rsidRPr="006E4968" w:rsidRDefault="00F12931" w:rsidP="00E66806">
      <w:pPr>
        <w:pStyle w:val="ListParagraph"/>
        <w:numPr>
          <w:ilvl w:val="0"/>
          <w:numId w:val="2"/>
        </w:numPr>
        <w:rPr>
          <w:b/>
          <w:sz w:val="32"/>
          <w:szCs w:val="32"/>
        </w:rPr>
      </w:pPr>
      <w:r>
        <w:rPr>
          <w:sz w:val="32"/>
          <w:szCs w:val="32"/>
        </w:rPr>
        <w:t>Clearing of rubble</w:t>
      </w:r>
      <w:r w:rsidR="006A54B0">
        <w:rPr>
          <w:sz w:val="32"/>
          <w:szCs w:val="32"/>
        </w:rPr>
        <w:t xml:space="preserve">: After the construction is </w:t>
      </w:r>
      <w:proofErr w:type="gramStart"/>
      <w:r w:rsidR="006A54B0">
        <w:rPr>
          <w:sz w:val="32"/>
          <w:szCs w:val="32"/>
        </w:rPr>
        <w:t>complete ,the</w:t>
      </w:r>
      <w:proofErr w:type="gramEnd"/>
      <w:r w:rsidR="006A54B0">
        <w:rPr>
          <w:sz w:val="32"/>
          <w:szCs w:val="32"/>
        </w:rPr>
        <w:t xml:space="preserve"> surrounding area will be ridden with different materials which must be removed before the building is usable and habitable. </w:t>
      </w:r>
    </w:p>
    <w:p w:rsidR="006E4968" w:rsidRDefault="001F398D" w:rsidP="001F398D">
      <w:pPr>
        <w:pStyle w:val="ListParagraph"/>
        <w:numPr>
          <w:ilvl w:val="0"/>
          <w:numId w:val="1"/>
        </w:numPr>
        <w:rPr>
          <w:b/>
          <w:sz w:val="32"/>
          <w:szCs w:val="32"/>
        </w:rPr>
      </w:pPr>
      <w:r>
        <w:rPr>
          <w:b/>
          <w:noProof/>
          <w:sz w:val="32"/>
          <w:szCs w:val="32"/>
        </w:rPr>
        <w:drawing>
          <wp:inline distT="0" distB="0" distL="0" distR="0">
            <wp:extent cx="5943600" cy="2675106"/>
            <wp:effectExtent l="19050" t="0" r="0" b="0"/>
            <wp:docPr id="1" name="Picture 1" descr="C:\Users\BC\Pictures\ch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Pictures\chart.jpeg"/>
                    <pic:cNvPicPr>
                      <a:picLocks noChangeAspect="1" noChangeArrowheads="1"/>
                    </pic:cNvPicPr>
                  </pic:nvPicPr>
                  <pic:blipFill>
                    <a:blip r:embed="rId5" cstate="print"/>
                    <a:srcRect/>
                    <a:stretch>
                      <a:fillRect/>
                    </a:stretch>
                  </pic:blipFill>
                  <pic:spPr bwMode="auto">
                    <a:xfrm>
                      <a:off x="0" y="0"/>
                      <a:ext cx="5943600" cy="2675106"/>
                    </a:xfrm>
                    <a:prstGeom prst="rect">
                      <a:avLst/>
                    </a:prstGeom>
                    <a:noFill/>
                    <a:ln w="9525">
                      <a:noFill/>
                      <a:miter lim="800000"/>
                      <a:headEnd/>
                      <a:tailEnd/>
                    </a:ln>
                  </pic:spPr>
                </pic:pic>
              </a:graphicData>
            </a:graphic>
          </wp:inline>
        </w:drawing>
      </w:r>
    </w:p>
    <w:p w:rsidR="00CB220C" w:rsidRPr="001F398D" w:rsidRDefault="00CB220C" w:rsidP="00CB220C">
      <w:pPr>
        <w:pStyle w:val="ListParagraph"/>
        <w:numPr>
          <w:ilvl w:val="0"/>
          <w:numId w:val="1"/>
        </w:numPr>
        <w:rPr>
          <w:b/>
          <w:sz w:val="32"/>
          <w:szCs w:val="32"/>
        </w:rPr>
      </w:pPr>
      <w:r>
        <w:rPr>
          <w:b/>
          <w:sz w:val="32"/>
          <w:szCs w:val="32"/>
          <w:u w:val="single"/>
        </w:rPr>
        <w:t xml:space="preserve">HUMAN RESOURCES NEEDED </w:t>
      </w:r>
    </w:p>
    <w:p w:rsidR="00CB220C" w:rsidRPr="001F398D" w:rsidRDefault="00CB220C" w:rsidP="00CB220C">
      <w:pPr>
        <w:pStyle w:val="ListParagraph"/>
        <w:numPr>
          <w:ilvl w:val="0"/>
          <w:numId w:val="4"/>
        </w:numPr>
        <w:rPr>
          <w:sz w:val="32"/>
          <w:szCs w:val="32"/>
        </w:rPr>
      </w:pPr>
      <w:r w:rsidRPr="001F398D">
        <w:rPr>
          <w:sz w:val="32"/>
          <w:szCs w:val="32"/>
        </w:rPr>
        <w:t>Architect</w:t>
      </w:r>
    </w:p>
    <w:p w:rsidR="00CB220C" w:rsidRPr="001F398D" w:rsidRDefault="00CB220C" w:rsidP="00CB220C">
      <w:pPr>
        <w:pStyle w:val="ListParagraph"/>
        <w:numPr>
          <w:ilvl w:val="0"/>
          <w:numId w:val="4"/>
        </w:numPr>
        <w:rPr>
          <w:b/>
          <w:sz w:val="32"/>
          <w:szCs w:val="32"/>
        </w:rPr>
      </w:pPr>
      <w:r>
        <w:rPr>
          <w:sz w:val="32"/>
          <w:szCs w:val="32"/>
        </w:rPr>
        <w:t xml:space="preserve">Civil Engineers </w:t>
      </w:r>
    </w:p>
    <w:p w:rsidR="00CB220C" w:rsidRPr="001F398D" w:rsidRDefault="00CB220C" w:rsidP="00CB220C">
      <w:pPr>
        <w:pStyle w:val="ListParagraph"/>
        <w:numPr>
          <w:ilvl w:val="0"/>
          <w:numId w:val="4"/>
        </w:numPr>
        <w:rPr>
          <w:b/>
          <w:sz w:val="32"/>
          <w:szCs w:val="32"/>
        </w:rPr>
      </w:pPr>
      <w:r>
        <w:rPr>
          <w:sz w:val="32"/>
          <w:szCs w:val="32"/>
        </w:rPr>
        <w:t xml:space="preserve">Building Engineers </w:t>
      </w:r>
    </w:p>
    <w:p w:rsidR="00CB220C" w:rsidRPr="001F398D" w:rsidRDefault="00CB220C" w:rsidP="00CB220C">
      <w:pPr>
        <w:pStyle w:val="ListParagraph"/>
        <w:numPr>
          <w:ilvl w:val="0"/>
          <w:numId w:val="4"/>
        </w:numPr>
        <w:rPr>
          <w:b/>
          <w:sz w:val="32"/>
          <w:szCs w:val="32"/>
        </w:rPr>
      </w:pPr>
      <w:r>
        <w:rPr>
          <w:sz w:val="32"/>
          <w:szCs w:val="32"/>
        </w:rPr>
        <w:t>Electricians</w:t>
      </w:r>
    </w:p>
    <w:p w:rsidR="00CB220C" w:rsidRPr="001F398D" w:rsidRDefault="00CB220C" w:rsidP="00CB220C">
      <w:pPr>
        <w:pStyle w:val="ListParagraph"/>
        <w:numPr>
          <w:ilvl w:val="0"/>
          <w:numId w:val="4"/>
        </w:numPr>
        <w:rPr>
          <w:b/>
          <w:sz w:val="32"/>
          <w:szCs w:val="32"/>
        </w:rPr>
      </w:pPr>
      <w:r>
        <w:rPr>
          <w:sz w:val="32"/>
          <w:szCs w:val="32"/>
        </w:rPr>
        <w:t>Bricklayers</w:t>
      </w:r>
    </w:p>
    <w:p w:rsidR="00CB220C" w:rsidRPr="00FC1173" w:rsidRDefault="00CB220C" w:rsidP="00CB220C">
      <w:pPr>
        <w:pStyle w:val="ListParagraph"/>
        <w:numPr>
          <w:ilvl w:val="0"/>
          <w:numId w:val="4"/>
        </w:numPr>
        <w:rPr>
          <w:b/>
          <w:sz w:val="32"/>
          <w:szCs w:val="32"/>
        </w:rPr>
      </w:pPr>
      <w:r>
        <w:rPr>
          <w:sz w:val="32"/>
          <w:szCs w:val="32"/>
        </w:rPr>
        <w:lastRenderedPageBreak/>
        <w:t>Carpenters</w:t>
      </w:r>
    </w:p>
    <w:p w:rsidR="00FC1173" w:rsidRPr="00FC1173" w:rsidRDefault="00FC1173" w:rsidP="00CB220C">
      <w:pPr>
        <w:pStyle w:val="ListParagraph"/>
        <w:numPr>
          <w:ilvl w:val="0"/>
          <w:numId w:val="4"/>
        </w:numPr>
        <w:rPr>
          <w:b/>
          <w:sz w:val="32"/>
          <w:szCs w:val="32"/>
        </w:rPr>
      </w:pPr>
      <w:r>
        <w:rPr>
          <w:sz w:val="32"/>
          <w:szCs w:val="32"/>
        </w:rPr>
        <w:t>Painters</w:t>
      </w:r>
    </w:p>
    <w:p w:rsidR="00FC1173" w:rsidRPr="00FC1173" w:rsidRDefault="00FC1173" w:rsidP="00CB220C">
      <w:pPr>
        <w:pStyle w:val="ListParagraph"/>
        <w:numPr>
          <w:ilvl w:val="0"/>
          <w:numId w:val="4"/>
        </w:numPr>
        <w:rPr>
          <w:b/>
          <w:sz w:val="32"/>
          <w:szCs w:val="32"/>
        </w:rPr>
      </w:pPr>
      <w:r>
        <w:rPr>
          <w:sz w:val="32"/>
          <w:szCs w:val="32"/>
        </w:rPr>
        <w:t xml:space="preserve">Plumber </w:t>
      </w:r>
    </w:p>
    <w:p w:rsidR="00FC1173" w:rsidRPr="00CB220C" w:rsidRDefault="00FC1173" w:rsidP="00FC1173">
      <w:pPr>
        <w:pStyle w:val="ListParagraph"/>
        <w:ind w:left="1080"/>
        <w:rPr>
          <w:b/>
          <w:sz w:val="32"/>
          <w:szCs w:val="32"/>
        </w:rPr>
      </w:pPr>
      <w:r>
        <w:rPr>
          <w:sz w:val="32"/>
          <w:szCs w:val="32"/>
        </w:rPr>
        <w:t xml:space="preserve">Leading consultant: Engineer Musa </w:t>
      </w:r>
      <w:proofErr w:type="spellStart"/>
      <w:r>
        <w:rPr>
          <w:sz w:val="32"/>
          <w:szCs w:val="32"/>
        </w:rPr>
        <w:t>Olaoluwa</w:t>
      </w:r>
      <w:proofErr w:type="spellEnd"/>
    </w:p>
    <w:p w:rsidR="00CB220C" w:rsidRPr="00CB220C" w:rsidRDefault="00CB220C" w:rsidP="00CB220C">
      <w:pPr>
        <w:pStyle w:val="ListParagraph"/>
        <w:rPr>
          <w:b/>
          <w:sz w:val="32"/>
          <w:szCs w:val="32"/>
        </w:rPr>
      </w:pPr>
    </w:p>
    <w:p w:rsidR="00414C60" w:rsidRPr="00FC6BA7" w:rsidRDefault="00CB220C" w:rsidP="00FC6BA7">
      <w:pPr>
        <w:pStyle w:val="ListParagraph"/>
        <w:numPr>
          <w:ilvl w:val="0"/>
          <w:numId w:val="1"/>
        </w:numPr>
        <w:rPr>
          <w:b/>
          <w:sz w:val="32"/>
          <w:szCs w:val="32"/>
        </w:rPr>
      </w:pPr>
      <w:r>
        <w:rPr>
          <w:sz w:val="32"/>
          <w:szCs w:val="32"/>
        </w:rPr>
        <w:t>The site was secured to pr</w:t>
      </w:r>
      <w:r w:rsidR="004C6067">
        <w:rPr>
          <w:sz w:val="32"/>
          <w:szCs w:val="32"/>
        </w:rPr>
        <w:t>event non-workers from coming close to the project. Without the site being secured</w:t>
      </w:r>
      <w:r w:rsidR="00A677FA">
        <w:rPr>
          <w:sz w:val="32"/>
          <w:szCs w:val="32"/>
        </w:rPr>
        <w:t>, there is a significantly higher chance of the occurrence of accidents leading to injuries to both workers and civilians. It is also secured to prevent theft of equipment and essentially to make sure unforeseen delays are avoided so that the project can be completed within the designated</w:t>
      </w:r>
      <w:r w:rsidR="00414C60">
        <w:rPr>
          <w:sz w:val="32"/>
          <w:szCs w:val="32"/>
        </w:rPr>
        <w:t xml:space="preserve"> </w:t>
      </w:r>
      <w:r w:rsidR="00A677FA" w:rsidRPr="00414C60">
        <w:rPr>
          <w:sz w:val="32"/>
          <w:szCs w:val="32"/>
        </w:rPr>
        <w:t>time period</w:t>
      </w:r>
      <w:r w:rsidR="00FB50CF" w:rsidRPr="00414C60">
        <w:rPr>
          <w:sz w:val="32"/>
          <w:szCs w:val="32"/>
        </w:rPr>
        <w:t>.</w:t>
      </w:r>
    </w:p>
    <w:p w:rsidR="000054CD" w:rsidRDefault="000054CD" w:rsidP="00414C60">
      <w:pPr>
        <w:pStyle w:val="ListParagraph"/>
        <w:numPr>
          <w:ilvl w:val="0"/>
          <w:numId w:val="1"/>
        </w:numPr>
        <w:rPr>
          <w:b/>
          <w:sz w:val="32"/>
          <w:szCs w:val="32"/>
        </w:rPr>
      </w:pPr>
      <w:r>
        <w:rPr>
          <w:b/>
          <w:sz w:val="32"/>
          <w:szCs w:val="32"/>
        </w:rPr>
        <w:t xml:space="preserve"> </w:t>
      </w:r>
    </w:p>
    <w:tbl>
      <w:tblPr>
        <w:tblStyle w:val="TableGrid"/>
        <w:tblW w:w="9810" w:type="dxa"/>
        <w:tblInd w:w="378" w:type="dxa"/>
        <w:tblLook w:val="04A0"/>
      </w:tblPr>
      <w:tblGrid>
        <w:gridCol w:w="720"/>
        <w:gridCol w:w="3090"/>
        <w:gridCol w:w="2143"/>
        <w:gridCol w:w="1932"/>
        <w:gridCol w:w="1925"/>
      </w:tblGrid>
      <w:tr w:rsidR="006D6A7D" w:rsidTr="00A43C70">
        <w:tc>
          <w:tcPr>
            <w:tcW w:w="720" w:type="dxa"/>
            <w:tcBorders>
              <w:top w:val="single" w:sz="4" w:space="0" w:color="auto"/>
              <w:left w:val="single" w:sz="4" w:space="0" w:color="auto"/>
              <w:bottom w:val="single" w:sz="4" w:space="0" w:color="auto"/>
              <w:right w:val="single" w:sz="4" w:space="0" w:color="auto"/>
            </w:tcBorders>
          </w:tcPr>
          <w:p w:rsidR="006D6A7D" w:rsidRDefault="006D6A7D" w:rsidP="006D6A7D">
            <w:pPr>
              <w:pStyle w:val="ListParagraph"/>
              <w:ind w:left="0"/>
              <w:rPr>
                <w:b/>
                <w:sz w:val="32"/>
                <w:szCs w:val="32"/>
              </w:rPr>
            </w:pPr>
            <w:r>
              <w:rPr>
                <w:b/>
                <w:sz w:val="32"/>
                <w:szCs w:val="32"/>
              </w:rPr>
              <w:t>S/N</w:t>
            </w:r>
          </w:p>
        </w:tc>
        <w:tc>
          <w:tcPr>
            <w:tcW w:w="3090" w:type="dxa"/>
            <w:tcBorders>
              <w:top w:val="single" w:sz="4" w:space="0" w:color="auto"/>
              <w:left w:val="single" w:sz="4" w:space="0" w:color="auto"/>
              <w:bottom w:val="single" w:sz="4" w:space="0" w:color="auto"/>
              <w:right w:val="single" w:sz="4" w:space="0" w:color="auto"/>
            </w:tcBorders>
          </w:tcPr>
          <w:p w:rsidR="006D6A7D" w:rsidRDefault="006D6A7D" w:rsidP="006D6A7D">
            <w:pPr>
              <w:pStyle w:val="ListParagraph"/>
              <w:ind w:left="0"/>
              <w:rPr>
                <w:b/>
                <w:sz w:val="32"/>
                <w:szCs w:val="32"/>
              </w:rPr>
            </w:pPr>
            <w:r>
              <w:rPr>
                <w:b/>
                <w:sz w:val="32"/>
                <w:szCs w:val="32"/>
              </w:rPr>
              <w:t>CATEGORY</w:t>
            </w:r>
          </w:p>
        </w:tc>
        <w:tc>
          <w:tcPr>
            <w:tcW w:w="2143" w:type="dxa"/>
            <w:tcBorders>
              <w:top w:val="single" w:sz="4" w:space="0" w:color="auto"/>
              <w:left w:val="single" w:sz="4" w:space="0" w:color="auto"/>
              <w:bottom w:val="single" w:sz="4" w:space="0" w:color="auto"/>
              <w:right w:val="single" w:sz="4" w:space="0" w:color="auto"/>
            </w:tcBorders>
          </w:tcPr>
          <w:p w:rsidR="006D6A7D" w:rsidRDefault="006D6A7D" w:rsidP="006D6A7D">
            <w:pPr>
              <w:pStyle w:val="ListParagraph"/>
              <w:ind w:left="0"/>
              <w:rPr>
                <w:b/>
                <w:sz w:val="32"/>
                <w:szCs w:val="32"/>
              </w:rPr>
            </w:pPr>
            <w:r>
              <w:rPr>
                <w:b/>
                <w:sz w:val="32"/>
                <w:szCs w:val="32"/>
              </w:rPr>
              <w:t>ITEM(S)</w:t>
            </w:r>
          </w:p>
        </w:tc>
        <w:tc>
          <w:tcPr>
            <w:tcW w:w="1932" w:type="dxa"/>
            <w:tcBorders>
              <w:top w:val="single" w:sz="4" w:space="0" w:color="auto"/>
              <w:left w:val="single" w:sz="4" w:space="0" w:color="auto"/>
              <w:bottom w:val="single" w:sz="4" w:space="0" w:color="auto"/>
              <w:right w:val="single" w:sz="4" w:space="0" w:color="auto"/>
            </w:tcBorders>
          </w:tcPr>
          <w:p w:rsidR="006D6A7D" w:rsidRDefault="006D6A7D" w:rsidP="006D6A7D">
            <w:pPr>
              <w:pStyle w:val="ListParagraph"/>
              <w:ind w:left="0"/>
              <w:rPr>
                <w:b/>
                <w:sz w:val="32"/>
                <w:szCs w:val="32"/>
              </w:rPr>
            </w:pPr>
            <w:r>
              <w:rPr>
                <w:b/>
                <w:sz w:val="32"/>
                <w:szCs w:val="32"/>
              </w:rPr>
              <w:t>ALLOCATION</w:t>
            </w:r>
          </w:p>
        </w:tc>
        <w:tc>
          <w:tcPr>
            <w:tcW w:w="1925" w:type="dxa"/>
            <w:tcBorders>
              <w:top w:val="single" w:sz="4" w:space="0" w:color="auto"/>
              <w:left w:val="single" w:sz="4" w:space="0" w:color="auto"/>
              <w:bottom w:val="single" w:sz="4" w:space="0" w:color="auto"/>
              <w:right w:val="single" w:sz="4" w:space="0" w:color="auto"/>
            </w:tcBorders>
          </w:tcPr>
          <w:p w:rsidR="006D6A7D" w:rsidRDefault="006D6A7D" w:rsidP="006D6A7D">
            <w:pPr>
              <w:pStyle w:val="ListParagraph"/>
              <w:ind w:left="0"/>
              <w:rPr>
                <w:b/>
                <w:sz w:val="32"/>
                <w:szCs w:val="32"/>
              </w:rPr>
            </w:pPr>
            <w:r>
              <w:rPr>
                <w:b/>
                <w:sz w:val="32"/>
                <w:szCs w:val="32"/>
              </w:rPr>
              <w:t xml:space="preserve">AMOUNT </w:t>
            </w:r>
          </w:p>
        </w:tc>
      </w:tr>
      <w:tr w:rsidR="00843468" w:rsidTr="00A43C70">
        <w:tc>
          <w:tcPr>
            <w:tcW w:w="720" w:type="dxa"/>
            <w:vMerge w:val="restart"/>
            <w:tcBorders>
              <w:top w:val="single" w:sz="4" w:space="0" w:color="auto"/>
            </w:tcBorders>
          </w:tcPr>
          <w:p w:rsidR="00843468" w:rsidRDefault="00843468" w:rsidP="00FC6BA7">
            <w:pPr>
              <w:pStyle w:val="ListParagraph"/>
              <w:numPr>
                <w:ilvl w:val="0"/>
                <w:numId w:val="9"/>
              </w:numPr>
              <w:ind w:left="0" w:firstLine="0"/>
              <w:rPr>
                <w:b/>
                <w:sz w:val="32"/>
                <w:szCs w:val="32"/>
              </w:rPr>
            </w:pPr>
          </w:p>
        </w:tc>
        <w:tc>
          <w:tcPr>
            <w:tcW w:w="3090" w:type="dxa"/>
            <w:vMerge w:val="restart"/>
            <w:tcBorders>
              <w:top w:val="single" w:sz="4" w:space="0" w:color="auto"/>
            </w:tcBorders>
          </w:tcPr>
          <w:p w:rsidR="00843468" w:rsidRPr="006D6A7D" w:rsidRDefault="00843468" w:rsidP="006D6A7D">
            <w:pPr>
              <w:pStyle w:val="ListParagraph"/>
              <w:ind w:left="0"/>
              <w:rPr>
                <w:sz w:val="32"/>
                <w:szCs w:val="32"/>
              </w:rPr>
            </w:pPr>
            <w:r>
              <w:rPr>
                <w:sz w:val="32"/>
                <w:szCs w:val="32"/>
              </w:rPr>
              <w:t xml:space="preserve">MISCELLANEOUS </w:t>
            </w:r>
          </w:p>
        </w:tc>
        <w:tc>
          <w:tcPr>
            <w:tcW w:w="2143" w:type="dxa"/>
            <w:tcBorders>
              <w:top w:val="single" w:sz="4" w:space="0" w:color="auto"/>
            </w:tcBorders>
          </w:tcPr>
          <w:p w:rsidR="00843468" w:rsidRPr="006D6A7D" w:rsidRDefault="00843468" w:rsidP="006D6A7D">
            <w:pPr>
              <w:pStyle w:val="ListParagraph"/>
              <w:ind w:left="0"/>
              <w:rPr>
                <w:sz w:val="32"/>
                <w:szCs w:val="32"/>
              </w:rPr>
            </w:pPr>
            <w:r>
              <w:rPr>
                <w:sz w:val="32"/>
                <w:szCs w:val="32"/>
              </w:rPr>
              <w:t>WORKERS’ FOOD</w:t>
            </w:r>
          </w:p>
        </w:tc>
        <w:tc>
          <w:tcPr>
            <w:tcW w:w="1932" w:type="dxa"/>
            <w:vMerge w:val="restart"/>
            <w:tcBorders>
              <w:top w:val="single" w:sz="4" w:space="0" w:color="auto"/>
            </w:tcBorders>
          </w:tcPr>
          <w:p w:rsidR="00843468" w:rsidRPr="00843468" w:rsidRDefault="00843468" w:rsidP="006D6A7D">
            <w:pPr>
              <w:pStyle w:val="ListParagraph"/>
              <w:ind w:left="0"/>
              <w:rPr>
                <w:sz w:val="32"/>
                <w:szCs w:val="32"/>
              </w:rPr>
            </w:pPr>
            <w:r w:rsidRPr="00843468">
              <w:rPr>
                <w:sz w:val="32"/>
                <w:szCs w:val="32"/>
              </w:rPr>
              <w:t>10%</w:t>
            </w:r>
          </w:p>
        </w:tc>
        <w:tc>
          <w:tcPr>
            <w:tcW w:w="1925" w:type="dxa"/>
            <w:vMerge w:val="restart"/>
            <w:tcBorders>
              <w:top w:val="single" w:sz="4" w:space="0" w:color="auto"/>
            </w:tcBorders>
          </w:tcPr>
          <w:p w:rsidR="00843468" w:rsidRPr="00843468" w:rsidRDefault="00843468" w:rsidP="006D6A7D">
            <w:pPr>
              <w:pStyle w:val="ListParagraph"/>
              <w:ind w:left="0"/>
              <w:rPr>
                <w:sz w:val="32"/>
                <w:szCs w:val="32"/>
              </w:rPr>
            </w:pPr>
            <w:r>
              <w:rPr>
                <w:sz w:val="32"/>
                <w:szCs w:val="32"/>
              </w:rPr>
              <w:t>N5,400,000</w:t>
            </w:r>
          </w:p>
        </w:tc>
      </w:tr>
      <w:tr w:rsidR="00843468" w:rsidTr="00A43C70">
        <w:tc>
          <w:tcPr>
            <w:tcW w:w="720" w:type="dxa"/>
            <w:vMerge/>
          </w:tcPr>
          <w:p w:rsidR="00843468" w:rsidRDefault="00843468" w:rsidP="00843468">
            <w:pPr>
              <w:pStyle w:val="ListParagraph"/>
              <w:ind w:left="0"/>
              <w:rPr>
                <w:b/>
                <w:sz w:val="32"/>
                <w:szCs w:val="32"/>
              </w:rPr>
            </w:pPr>
          </w:p>
        </w:tc>
        <w:tc>
          <w:tcPr>
            <w:tcW w:w="3090" w:type="dxa"/>
            <w:vMerge/>
          </w:tcPr>
          <w:p w:rsidR="00843468" w:rsidRDefault="00843468" w:rsidP="006D6A7D">
            <w:pPr>
              <w:pStyle w:val="ListParagraph"/>
              <w:ind w:left="0"/>
              <w:rPr>
                <w:b/>
                <w:sz w:val="32"/>
                <w:szCs w:val="32"/>
              </w:rPr>
            </w:pPr>
          </w:p>
        </w:tc>
        <w:tc>
          <w:tcPr>
            <w:tcW w:w="2143" w:type="dxa"/>
          </w:tcPr>
          <w:p w:rsidR="00843468" w:rsidRPr="006D6A7D" w:rsidRDefault="00843468" w:rsidP="006D6A7D">
            <w:pPr>
              <w:pStyle w:val="ListParagraph"/>
              <w:ind w:left="0"/>
              <w:rPr>
                <w:sz w:val="32"/>
                <w:szCs w:val="32"/>
              </w:rPr>
            </w:pPr>
            <w:r>
              <w:rPr>
                <w:sz w:val="32"/>
                <w:szCs w:val="32"/>
              </w:rPr>
              <w:t xml:space="preserve">FENCING MATERIALS </w:t>
            </w:r>
          </w:p>
        </w:tc>
        <w:tc>
          <w:tcPr>
            <w:tcW w:w="1932" w:type="dxa"/>
            <w:vMerge/>
          </w:tcPr>
          <w:p w:rsidR="00843468" w:rsidRDefault="00843468" w:rsidP="006D6A7D">
            <w:pPr>
              <w:pStyle w:val="ListParagraph"/>
              <w:ind w:left="0"/>
              <w:rPr>
                <w:b/>
                <w:sz w:val="32"/>
                <w:szCs w:val="32"/>
              </w:rPr>
            </w:pPr>
          </w:p>
        </w:tc>
        <w:tc>
          <w:tcPr>
            <w:tcW w:w="1925" w:type="dxa"/>
            <w:vMerge/>
          </w:tcPr>
          <w:p w:rsidR="00843468" w:rsidRDefault="00843468" w:rsidP="006D6A7D">
            <w:pPr>
              <w:pStyle w:val="ListParagraph"/>
              <w:ind w:left="0"/>
              <w:rPr>
                <w:b/>
                <w:sz w:val="32"/>
                <w:szCs w:val="32"/>
              </w:rPr>
            </w:pPr>
          </w:p>
        </w:tc>
      </w:tr>
      <w:tr w:rsidR="00843468" w:rsidTr="00A43C70">
        <w:tc>
          <w:tcPr>
            <w:tcW w:w="720" w:type="dxa"/>
            <w:vMerge/>
          </w:tcPr>
          <w:p w:rsidR="00843468" w:rsidRDefault="00843468" w:rsidP="00843468">
            <w:pPr>
              <w:pStyle w:val="ListParagraph"/>
              <w:ind w:left="0"/>
              <w:rPr>
                <w:b/>
                <w:sz w:val="32"/>
                <w:szCs w:val="32"/>
              </w:rPr>
            </w:pPr>
          </w:p>
        </w:tc>
        <w:tc>
          <w:tcPr>
            <w:tcW w:w="3090" w:type="dxa"/>
            <w:vMerge/>
          </w:tcPr>
          <w:p w:rsidR="00843468" w:rsidRDefault="00843468" w:rsidP="006D6A7D">
            <w:pPr>
              <w:pStyle w:val="ListParagraph"/>
              <w:ind w:left="0"/>
              <w:rPr>
                <w:b/>
                <w:sz w:val="32"/>
                <w:szCs w:val="32"/>
              </w:rPr>
            </w:pPr>
          </w:p>
        </w:tc>
        <w:tc>
          <w:tcPr>
            <w:tcW w:w="2143" w:type="dxa"/>
          </w:tcPr>
          <w:p w:rsidR="00843468" w:rsidRPr="00A43C70" w:rsidRDefault="00843468" w:rsidP="006D6A7D">
            <w:pPr>
              <w:pStyle w:val="ListParagraph"/>
              <w:ind w:left="0"/>
              <w:rPr>
                <w:sz w:val="32"/>
                <w:szCs w:val="32"/>
              </w:rPr>
            </w:pPr>
            <w:r>
              <w:rPr>
                <w:sz w:val="32"/>
                <w:szCs w:val="32"/>
              </w:rPr>
              <w:t xml:space="preserve">EXTRA WOOD, CEMENT ETC. </w:t>
            </w:r>
          </w:p>
        </w:tc>
        <w:tc>
          <w:tcPr>
            <w:tcW w:w="1932" w:type="dxa"/>
            <w:vMerge/>
          </w:tcPr>
          <w:p w:rsidR="00843468" w:rsidRDefault="00843468" w:rsidP="006D6A7D">
            <w:pPr>
              <w:pStyle w:val="ListParagraph"/>
              <w:ind w:left="0"/>
              <w:rPr>
                <w:b/>
                <w:sz w:val="32"/>
                <w:szCs w:val="32"/>
              </w:rPr>
            </w:pPr>
          </w:p>
        </w:tc>
        <w:tc>
          <w:tcPr>
            <w:tcW w:w="1925" w:type="dxa"/>
            <w:vMerge/>
          </w:tcPr>
          <w:p w:rsidR="00843468" w:rsidRDefault="00843468" w:rsidP="006D6A7D">
            <w:pPr>
              <w:pStyle w:val="ListParagraph"/>
              <w:ind w:left="0"/>
              <w:rPr>
                <w:b/>
                <w:sz w:val="32"/>
                <w:szCs w:val="32"/>
              </w:rPr>
            </w:pPr>
          </w:p>
        </w:tc>
      </w:tr>
      <w:tr w:rsidR="00843468" w:rsidTr="00A43C70">
        <w:tc>
          <w:tcPr>
            <w:tcW w:w="720" w:type="dxa"/>
            <w:vMerge w:val="restart"/>
          </w:tcPr>
          <w:p w:rsidR="00843468" w:rsidRDefault="00843468" w:rsidP="00FC6BA7">
            <w:pPr>
              <w:pStyle w:val="ListParagraph"/>
              <w:numPr>
                <w:ilvl w:val="0"/>
                <w:numId w:val="9"/>
              </w:numPr>
              <w:ind w:left="0" w:firstLine="0"/>
              <w:rPr>
                <w:b/>
                <w:sz w:val="32"/>
                <w:szCs w:val="32"/>
              </w:rPr>
            </w:pPr>
          </w:p>
        </w:tc>
        <w:tc>
          <w:tcPr>
            <w:tcW w:w="3090" w:type="dxa"/>
            <w:vMerge w:val="restart"/>
          </w:tcPr>
          <w:p w:rsidR="00843468" w:rsidRPr="00A43C70" w:rsidRDefault="00843468" w:rsidP="006D6A7D">
            <w:pPr>
              <w:pStyle w:val="ListParagraph"/>
              <w:ind w:left="0"/>
              <w:rPr>
                <w:sz w:val="32"/>
                <w:szCs w:val="32"/>
              </w:rPr>
            </w:pPr>
            <w:r>
              <w:rPr>
                <w:sz w:val="32"/>
                <w:szCs w:val="32"/>
              </w:rPr>
              <w:t>CONSULTANCY FEE</w:t>
            </w:r>
          </w:p>
        </w:tc>
        <w:tc>
          <w:tcPr>
            <w:tcW w:w="2143" w:type="dxa"/>
          </w:tcPr>
          <w:p w:rsidR="00843468" w:rsidRPr="00A43C70" w:rsidRDefault="00843468" w:rsidP="006D6A7D">
            <w:pPr>
              <w:pStyle w:val="ListParagraph"/>
              <w:ind w:left="0"/>
              <w:rPr>
                <w:sz w:val="32"/>
                <w:szCs w:val="32"/>
              </w:rPr>
            </w:pPr>
            <w:r>
              <w:rPr>
                <w:sz w:val="32"/>
                <w:szCs w:val="32"/>
              </w:rPr>
              <w:t>LEADING CONSULTANT</w:t>
            </w:r>
          </w:p>
        </w:tc>
        <w:tc>
          <w:tcPr>
            <w:tcW w:w="1932" w:type="dxa"/>
            <w:vMerge w:val="restart"/>
          </w:tcPr>
          <w:p w:rsidR="00843468" w:rsidRPr="00843468" w:rsidRDefault="00843468" w:rsidP="006D6A7D">
            <w:pPr>
              <w:pStyle w:val="ListParagraph"/>
              <w:ind w:left="0"/>
              <w:rPr>
                <w:sz w:val="32"/>
                <w:szCs w:val="32"/>
              </w:rPr>
            </w:pPr>
            <w:r>
              <w:rPr>
                <w:sz w:val="32"/>
                <w:szCs w:val="32"/>
              </w:rPr>
              <w:t>15%</w:t>
            </w:r>
          </w:p>
        </w:tc>
        <w:tc>
          <w:tcPr>
            <w:tcW w:w="1925" w:type="dxa"/>
            <w:vMerge w:val="restart"/>
          </w:tcPr>
          <w:p w:rsidR="00843468" w:rsidRPr="00843468" w:rsidRDefault="00843468" w:rsidP="006D6A7D">
            <w:pPr>
              <w:pStyle w:val="ListParagraph"/>
              <w:ind w:left="0"/>
              <w:rPr>
                <w:sz w:val="32"/>
                <w:szCs w:val="32"/>
              </w:rPr>
            </w:pPr>
            <w:r>
              <w:rPr>
                <w:sz w:val="32"/>
                <w:szCs w:val="32"/>
              </w:rPr>
              <w:t>N8,100,000</w:t>
            </w:r>
          </w:p>
        </w:tc>
      </w:tr>
      <w:tr w:rsidR="00843468" w:rsidTr="00A43C70">
        <w:tc>
          <w:tcPr>
            <w:tcW w:w="720" w:type="dxa"/>
            <w:vMerge/>
          </w:tcPr>
          <w:p w:rsidR="00843468" w:rsidRDefault="00843468" w:rsidP="00FC6BA7">
            <w:pPr>
              <w:pStyle w:val="ListParagraph"/>
              <w:numPr>
                <w:ilvl w:val="0"/>
                <w:numId w:val="9"/>
              </w:numPr>
              <w:ind w:left="0" w:firstLine="0"/>
              <w:rPr>
                <w:b/>
                <w:sz w:val="32"/>
                <w:szCs w:val="32"/>
              </w:rPr>
            </w:pPr>
          </w:p>
        </w:tc>
        <w:tc>
          <w:tcPr>
            <w:tcW w:w="3090" w:type="dxa"/>
            <w:vMerge/>
          </w:tcPr>
          <w:p w:rsidR="00843468" w:rsidRDefault="00843468" w:rsidP="006D6A7D">
            <w:pPr>
              <w:pStyle w:val="ListParagraph"/>
              <w:ind w:left="0"/>
              <w:rPr>
                <w:b/>
                <w:sz w:val="32"/>
                <w:szCs w:val="32"/>
              </w:rPr>
            </w:pPr>
          </w:p>
        </w:tc>
        <w:tc>
          <w:tcPr>
            <w:tcW w:w="2143" w:type="dxa"/>
          </w:tcPr>
          <w:p w:rsidR="00843468" w:rsidRPr="00A43C70" w:rsidRDefault="00843468" w:rsidP="006D6A7D">
            <w:pPr>
              <w:pStyle w:val="ListParagraph"/>
              <w:ind w:left="0"/>
              <w:rPr>
                <w:sz w:val="32"/>
                <w:szCs w:val="32"/>
              </w:rPr>
            </w:pPr>
            <w:r w:rsidRPr="00A43C70">
              <w:rPr>
                <w:sz w:val="32"/>
                <w:szCs w:val="32"/>
              </w:rPr>
              <w:t xml:space="preserve">OTHER </w:t>
            </w:r>
            <w:r>
              <w:rPr>
                <w:sz w:val="32"/>
                <w:szCs w:val="32"/>
              </w:rPr>
              <w:t>CONSULTANTS</w:t>
            </w:r>
          </w:p>
        </w:tc>
        <w:tc>
          <w:tcPr>
            <w:tcW w:w="1932" w:type="dxa"/>
            <w:vMerge/>
          </w:tcPr>
          <w:p w:rsidR="00843468" w:rsidRDefault="00843468" w:rsidP="006D6A7D">
            <w:pPr>
              <w:pStyle w:val="ListParagraph"/>
              <w:ind w:left="0"/>
              <w:rPr>
                <w:b/>
                <w:sz w:val="32"/>
                <w:szCs w:val="32"/>
              </w:rPr>
            </w:pPr>
          </w:p>
        </w:tc>
        <w:tc>
          <w:tcPr>
            <w:tcW w:w="1925" w:type="dxa"/>
            <w:vMerge/>
          </w:tcPr>
          <w:p w:rsidR="00843468" w:rsidRDefault="00843468" w:rsidP="006D6A7D">
            <w:pPr>
              <w:pStyle w:val="ListParagraph"/>
              <w:ind w:left="0"/>
              <w:rPr>
                <w:b/>
                <w:sz w:val="32"/>
                <w:szCs w:val="32"/>
              </w:rPr>
            </w:pPr>
          </w:p>
        </w:tc>
      </w:tr>
      <w:tr w:rsidR="00843468" w:rsidTr="00A43C70">
        <w:tc>
          <w:tcPr>
            <w:tcW w:w="720" w:type="dxa"/>
            <w:vMerge w:val="restart"/>
          </w:tcPr>
          <w:p w:rsidR="00843468" w:rsidRDefault="00843468" w:rsidP="00FC6BA7">
            <w:pPr>
              <w:pStyle w:val="ListParagraph"/>
              <w:numPr>
                <w:ilvl w:val="0"/>
                <w:numId w:val="9"/>
              </w:numPr>
              <w:ind w:left="0" w:firstLine="0"/>
              <w:rPr>
                <w:b/>
                <w:sz w:val="32"/>
                <w:szCs w:val="32"/>
              </w:rPr>
            </w:pPr>
          </w:p>
        </w:tc>
        <w:tc>
          <w:tcPr>
            <w:tcW w:w="3090" w:type="dxa"/>
            <w:vMerge w:val="restart"/>
          </w:tcPr>
          <w:p w:rsidR="00843468" w:rsidRPr="00A43C70" w:rsidRDefault="00843468" w:rsidP="006D6A7D">
            <w:pPr>
              <w:pStyle w:val="ListParagraph"/>
              <w:ind w:left="0"/>
              <w:rPr>
                <w:sz w:val="32"/>
                <w:szCs w:val="32"/>
              </w:rPr>
            </w:pPr>
            <w:r>
              <w:rPr>
                <w:sz w:val="32"/>
                <w:szCs w:val="32"/>
              </w:rPr>
              <w:t xml:space="preserve">SITE PREPARATION &amp; CLEARING AFTER CONSTRUCTION </w:t>
            </w:r>
          </w:p>
        </w:tc>
        <w:tc>
          <w:tcPr>
            <w:tcW w:w="2143" w:type="dxa"/>
          </w:tcPr>
          <w:p w:rsidR="00843468" w:rsidRPr="00A43C70" w:rsidRDefault="00843468" w:rsidP="006D6A7D">
            <w:pPr>
              <w:pStyle w:val="ListParagraph"/>
              <w:ind w:left="0"/>
              <w:rPr>
                <w:sz w:val="32"/>
                <w:szCs w:val="32"/>
              </w:rPr>
            </w:pPr>
            <w:r>
              <w:rPr>
                <w:sz w:val="32"/>
                <w:szCs w:val="32"/>
              </w:rPr>
              <w:t>BROOMS</w:t>
            </w:r>
          </w:p>
        </w:tc>
        <w:tc>
          <w:tcPr>
            <w:tcW w:w="1932" w:type="dxa"/>
            <w:vMerge w:val="restart"/>
          </w:tcPr>
          <w:p w:rsidR="00843468" w:rsidRPr="00843468" w:rsidRDefault="00843468" w:rsidP="006D6A7D">
            <w:pPr>
              <w:pStyle w:val="ListParagraph"/>
              <w:ind w:left="0"/>
              <w:rPr>
                <w:sz w:val="32"/>
                <w:szCs w:val="32"/>
              </w:rPr>
            </w:pPr>
            <w:r>
              <w:rPr>
                <w:sz w:val="32"/>
                <w:szCs w:val="32"/>
              </w:rPr>
              <w:t>5%</w:t>
            </w:r>
          </w:p>
        </w:tc>
        <w:tc>
          <w:tcPr>
            <w:tcW w:w="1925" w:type="dxa"/>
            <w:vMerge w:val="restart"/>
          </w:tcPr>
          <w:p w:rsidR="00843468" w:rsidRPr="00843468" w:rsidRDefault="00843468" w:rsidP="006D6A7D">
            <w:pPr>
              <w:pStyle w:val="ListParagraph"/>
              <w:ind w:left="0"/>
              <w:rPr>
                <w:sz w:val="32"/>
                <w:szCs w:val="32"/>
              </w:rPr>
            </w:pPr>
            <w:r>
              <w:rPr>
                <w:sz w:val="32"/>
                <w:szCs w:val="32"/>
              </w:rPr>
              <w:t>N2,700,000</w:t>
            </w:r>
          </w:p>
        </w:tc>
      </w:tr>
      <w:tr w:rsidR="00843468" w:rsidTr="00A43C70">
        <w:tc>
          <w:tcPr>
            <w:tcW w:w="720" w:type="dxa"/>
            <w:vMerge/>
          </w:tcPr>
          <w:p w:rsidR="00843468" w:rsidRDefault="00843468" w:rsidP="00843468">
            <w:pPr>
              <w:pStyle w:val="ListParagraph"/>
              <w:ind w:left="0"/>
              <w:rPr>
                <w:b/>
                <w:sz w:val="32"/>
                <w:szCs w:val="32"/>
              </w:rPr>
            </w:pPr>
          </w:p>
        </w:tc>
        <w:tc>
          <w:tcPr>
            <w:tcW w:w="3090" w:type="dxa"/>
            <w:vMerge/>
          </w:tcPr>
          <w:p w:rsidR="00843468" w:rsidRDefault="00843468" w:rsidP="006D6A7D">
            <w:pPr>
              <w:pStyle w:val="ListParagraph"/>
              <w:ind w:left="0"/>
              <w:rPr>
                <w:b/>
                <w:sz w:val="32"/>
                <w:szCs w:val="32"/>
              </w:rPr>
            </w:pPr>
          </w:p>
        </w:tc>
        <w:tc>
          <w:tcPr>
            <w:tcW w:w="2143" w:type="dxa"/>
          </w:tcPr>
          <w:p w:rsidR="00843468" w:rsidRPr="00A43C70" w:rsidRDefault="00843468" w:rsidP="006D6A7D">
            <w:pPr>
              <w:pStyle w:val="ListParagraph"/>
              <w:ind w:left="0"/>
              <w:rPr>
                <w:sz w:val="32"/>
                <w:szCs w:val="32"/>
              </w:rPr>
            </w:pPr>
            <w:r>
              <w:rPr>
                <w:sz w:val="32"/>
                <w:szCs w:val="32"/>
              </w:rPr>
              <w:t>MOPS</w:t>
            </w:r>
          </w:p>
        </w:tc>
        <w:tc>
          <w:tcPr>
            <w:tcW w:w="1932" w:type="dxa"/>
            <w:vMerge/>
          </w:tcPr>
          <w:p w:rsidR="00843468" w:rsidRDefault="00843468" w:rsidP="006D6A7D">
            <w:pPr>
              <w:pStyle w:val="ListParagraph"/>
              <w:ind w:left="0"/>
              <w:rPr>
                <w:b/>
                <w:sz w:val="32"/>
                <w:szCs w:val="32"/>
              </w:rPr>
            </w:pPr>
          </w:p>
        </w:tc>
        <w:tc>
          <w:tcPr>
            <w:tcW w:w="1925" w:type="dxa"/>
            <w:vMerge/>
          </w:tcPr>
          <w:p w:rsidR="00843468" w:rsidRDefault="00843468" w:rsidP="006D6A7D">
            <w:pPr>
              <w:pStyle w:val="ListParagraph"/>
              <w:ind w:left="0"/>
              <w:rPr>
                <w:b/>
                <w:sz w:val="32"/>
                <w:szCs w:val="32"/>
              </w:rPr>
            </w:pPr>
          </w:p>
        </w:tc>
      </w:tr>
      <w:tr w:rsidR="00843468" w:rsidTr="00A43C70">
        <w:tc>
          <w:tcPr>
            <w:tcW w:w="720" w:type="dxa"/>
            <w:vMerge/>
          </w:tcPr>
          <w:p w:rsidR="00843468" w:rsidRDefault="00843468" w:rsidP="00843468">
            <w:pPr>
              <w:pStyle w:val="ListParagraph"/>
              <w:ind w:left="0"/>
              <w:rPr>
                <w:b/>
                <w:sz w:val="32"/>
                <w:szCs w:val="32"/>
              </w:rPr>
            </w:pPr>
          </w:p>
        </w:tc>
        <w:tc>
          <w:tcPr>
            <w:tcW w:w="3090" w:type="dxa"/>
            <w:vMerge/>
          </w:tcPr>
          <w:p w:rsidR="00843468" w:rsidRDefault="00843468" w:rsidP="006D6A7D">
            <w:pPr>
              <w:pStyle w:val="ListParagraph"/>
              <w:ind w:left="0"/>
              <w:rPr>
                <w:b/>
                <w:sz w:val="32"/>
                <w:szCs w:val="32"/>
              </w:rPr>
            </w:pPr>
          </w:p>
        </w:tc>
        <w:tc>
          <w:tcPr>
            <w:tcW w:w="2143" w:type="dxa"/>
          </w:tcPr>
          <w:p w:rsidR="00843468" w:rsidRPr="00A43C70" w:rsidRDefault="00843468" w:rsidP="006D6A7D">
            <w:pPr>
              <w:pStyle w:val="ListParagraph"/>
              <w:ind w:left="0"/>
              <w:rPr>
                <w:sz w:val="32"/>
                <w:szCs w:val="32"/>
              </w:rPr>
            </w:pPr>
            <w:r>
              <w:rPr>
                <w:sz w:val="32"/>
                <w:szCs w:val="32"/>
              </w:rPr>
              <w:t xml:space="preserve">SOAP AND OTHER CLEANING MATERIALS </w:t>
            </w:r>
          </w:p>
        </w:tc>
        <w:tc>
          <w:tcPr>
            <w:tcW w:w="1932" w:type="dxa"/>
            <w:vMerge/>
          </w:tcPr>
          <w:p w:rsidR="00843468" w:rsidRDefault="00843468" w:rsidP="006D6A7D">
            <w:pPr>
              <w:pStyle w:val="ListParagraph"/>
              <w:ind w:left="0"/>
              <w:rPr>
                <w:b/>
                <w:sz w:val="32"/>
                <w:szCs w:val="32"/>
              </w:rPr>
            </w:pPr>
          </w:p>
        </w:tc>
        <w:tc>
          <w:tcPr>
            <w:tcW w:w="1925" w:type="dxa"/>
            <w:vMerge/>
          </w:tcPr>
          <w:p w:rsidR="00843468" w:rsidRDefault="00843468" w:rsidP="006D6A7D">
            <w:pPr>
              <w:pStyle w:val="ListParagraph"/>
              <w:ind w:left="0"/>
              <w:rPr>
                <w:b/>
                <w:sz w:val="32"/>
                <w:szCs w:val="32"/>
              </w:rPr>
            </w:pPr>
          </w:p>
        </w:tc>
      </w:tr>
      <w:tr w:rsidR="00843468" w:rsidTr="00A43C70">
        <w:tc>
          <w:tcPr>
            <w:tcW w:w="720" w:type="dxa"/>
            <w:vMerge w:val="restart"/>
          </w:tcPr>
          <w:p w:rsidR="00843468" w:rsidRDefault="00843468" w:rsidP="00FC6BA7">
            <w:pPr>
              <w:pStyle w:val="ListParagraph"/>
              <w:numPr>
                <w:ilvl w:val="0"/>
                <w:numId w:val="9"/>
              </w:numPr>
              <w:ind w:left="0" w:firstLine="0"/>
              <w:rPr>
                <w:b/>
                <w:sz w:val="32"/>
                <w:szCs w:val="32"/>
              </w:rPr>
            </w:pPr>
          </w:p>
        </w:tc>
        <w:tc>
          <w:tcPr>
            <w:tcW w:w="3090" w:type="dxa"/>
            <w:vMerge w:val="restart"/>
          </w:tcPr>
          <w:p w:rsidR="00843468" w:rsidRPr="00A43C70" w:rsidRDefault="00843468" w:rsidP="006D6A7D">
            <w:pPr>
              <w:pStyle w:val="ListParagraph"/>
              <w:ind w:left="0"/>
              <w:rPr>
                <w:sz w:val="32"/>
                <w:szCs w:val="32"/>
              </w:rPr>
            </w:pPr>
            <w:r w:rsidRPr="00A43C70">
              <w:rPr>
                <w:sz w:val="32"/>
                <w:szCs w:val="32"/>
              </w:rPr>
              <w:t>TRANSPORT COST</w:t>
            </w:r>
          </w:p>
        </w:tc>
        <w:tc>
          <w:tcPr>
            <w:tcW w:w="2143" w:type="dxa"/>
          </w:tcPr>
          <w:p w:rsidR="00843468" w:rsidRPr="00A43C70" w:rsidRDefault="00843468" w:rsidP="006D6A7D">
            <w:pPr>
              <w:pStyle w:val="ListParagraph"/>
              <w:ind w:left="0"/>
              <w:rPr>
                <w:sz w:val="32"/>
                <w:szCs w:val="32"/>
              </w:rPr>
            </w:pPr>
            <w:r w:rsidRPr="00A43C70">
              <w:rPr>
                <w:sz w:val="32"/>
                <w:szCs w:val="32"/>
              </w:rPr>
              <w:t>TRUCKS FOR MATERIALS</w:t>
            </w:r>
          </w:p>
        </w:tc>
        <w:tc>
          <w:tcPr>
            <w:tcW w:w="1932" w:type="dxa"/>
            <w:vMerge w:val="restart"/>
          </w:tcPr>
          <w:p w:rsidR="00843468" w:rsidRPr="00843468" w:rsidRDefault="00843468" w:rsidP="006D6A7D">
            <w:pPr>
              <w:pStyle w:val="ListParagraph"/>
              <w:ind w:left="0"/>
              <w:rPr>
                <w:sz w:val="32"/>
                <w:szCs w:val="32"/>
              </w:rPr>
            </w:pPr>
            <w:r>
              <w:rPr>
                <w:sz w:val="32"/>
                <w:szCs w:val="32"/>
              </w:rPr>
              <w:t>12%</w:t>
            </w:r>
          </w:p>
        </w:tc>
        <w:tc>
          <w:tcPr>
            <w:tcW w:w="1925" w:type="dxa"/>
            <w:vMerge w:val="restart"/>
          </w:tcPr>
          <w:p w:rsidR="00843468" w:rsidRPr="00843468" w:rsidRDefault="00843468" w:rsidP="006D6A7D">
            <w:pPr>
              <w:pStyle w:val="ListParagraph"/>
              <w:ind w:left="0"/>
              <w:rPr>
                <w:sz w:val="32"/>
                <w:szCs w:val="32"/>
              </w:rPr>
            </w:pPr>
            <w:r>
              <w:rPr>
                <w:sz w:val="32"/>
                <w:szCs w:val="32"/>
              </w:rPr>
              <w:t>N6,480,000</w:t>
            </w:r>
          </w:p>
        </w:tc>
      </w:tr>
      <w:tr w:rsidR="00843468" w:rsidTr="00A43C70">
        <w:tc>
          <w:tcPr>
            <w:tcW w:w="720" w:type="dxa"/>
            <w:vMerge/>
          </w:tcPr>
          <w:p w:rsidR="00843468" w:rsidRDefault="00843468" w:rsidP="00843468">
            <w:pPr>
              <w:pStyle w:val="ListParagraph"/>
              <w:ind w:left="0"/>
              <w:rPr>
                <w:b/>
                <w:sz w:val="32"/>
                <w:szCs w:val="32"/>
              </w:rPr>
            </w:pPr>
          </w:p>
        </w:tc>
        <w:tc>
          <w:tcPr>
            <w:tcW w:w="3090" w:type="dxa"/>
            <w:vMerge/>
          </w:tcPr>
          <w:p w:rsidR="00843468" w:rsidRDefault="00843468" w:rsidP="006D6A7D">
            <w:pPr>
              <w:pStyle w:val="ListParagraph"/>
              <w:ind w:left="0"/>
              <w:rPr>
                <w:b/>
                <w:sz w:val="32"/>
                <w:szCs w:val="32"/>
              </w:rPr>
            </w:pPr>
          </w:p>
        </w:tc>
        <w:tc>
          <w:tcPr>
            <w:tcW w:w="2143" w:type="dxa"/>
          </w:tcPr>
          <w:p w:rsidR="00843468" w:rsidRPr="00A43C70" w:rsidRDefault="00843468" w:rsidP="006D6A7D">
            <w:pPr>
              <w:pStyle w:val="ListParagraph"/>
              <w:ind w:left="0"/>
              <w:rPr>
                <w:sz w:val="32"/>
                <w:szCs w:val="32"/>
              </w:rPr>
            </w:pPr>
            <w:r w:rsidRPr="00A43C70">
              <w:rPr>
                <w:sz w:val="32"/>
                <w:szCs w:val="32"/>
              </w:rPr>
              <w:t>WORKERS’ TRANSPORT FARES</w:t>
            </w:r>
          </w:p>
        </w:tc>
        <w:tc>
          <w:tcPr>
            <w:tcW w:w="1932" w:type="dxa"/>
            <w:vMerge/>
          </w:tcPr>
          <w:p w:rsidR="00843468" w:rsidRDefault="00843468" w:rsidP="006D6A7D">
            <w:pPr>
              <w:pStyle w:val="ListParagraph"/>
              <w:ind w:left="0"/>
              <w:rPr>
                <w:b/>
                <w:sz w:val="32"/>
                <w:szCs w:val="32"/>
              </w:rPr>
            </w:pPr>
          </w:p>
        </w:tc>
        <w:tc>
          <w:tcPr>
            <w:tcW w:w="1925" w:type="dxa"/>
            <w:vMerge/>
          </w:tcPr>
          <w:p w:rsidR="00843468" w:rsidRDefault="00843468" w:rsidP="006D6A7D">
            <w:pPr>
              <w:pStyle w:val="ListParagraph"/>
              <w:ind w:left="0"/>
              <w:rPr>
                <w:b/>
                <w:sz w:val="32"/>
                <w:szCs w:val="32"/>
              </w:rPr>
            </w:pPr>
          </w:p>
        </w:tc>
      </w:tr>
      <w:tr w:rsidR="006D6A7D" w:rsidTr="00A43C70">
        <w:tc>
          <w:tcPr>
            <w:tcW w:w="720" w:type="dxa"/>
          </w:tcPr>
          <w:p w:rsidR="006D6A7D" w:rsidRDefault="006D6A7D" w:rsidP="00FC6BA7">
            <w:pPr>
              <w:pStyle w:val="ListParagraph"/>
              <w:numPr>
                <w:ilvl w:val="0"/>
                <w:numId w:val="9"/>
              </w:numPr>
              <w:ind w:left="0" w:firstLine="0"/>
              <w:rPr>
                <w:b/>
                <w:sz w:val="32"/>
                <w:szCs w:val="32"/>
              </w:rPr>
            </w:pPr>
          </w:p>
        </w:tc>
        <w:tc>
          <w:tcPr>
            <w:tcW w:w="3090" w:type="dxa"/>
          </w:tcPr>
          <w:p w:rsidR="006D6A7D" w:rsidRPr="00A43C70" w:rsidRDefault="00A43C70" w:rsidP="006D6A7D">
            <w:pPr>
              <w:pStyle w:val="ListParagraph"/>
              <w:ind w:left="0"/>
              <w:rPr>
                <w:sz w:val="32"/>
                <w:szCs w:val="32"/>
              </w:rPr>
            </w:pPr>
            <w:r>
              <w:rPr>
                <w:sz w:val="32"/>
                <w:szCs w:val="32"/>
              </w:rPr>
              <w:t>PROFIT</w:t>
            </w:r>
          </w:p>
        </w:tc>
        <w:tc>
          <w:tcPr>
            <w:tcW w:w="2143" w:type="dxa"/>
          </w:tcPr>
          <w:p w:rsidR="006D6A7D" w:rsidRDefault="006D6A7D" w:rsidP="006D6A7D">
            <w:pPr>
              <w:pStyle w:val="ListParagraph"/>
              <w:ind w:left="0"/>
              <w:rPr>
                <w:b/>
                <w:sz w:val="32"/>
                <w:szCs w:val="32"/>
              </w:rPr>
            </w:pPr>
          </w:p>
        </w:tc>
        <w:tc>
          <w:tcPr>
            <w:tcW w:w="1932" w:type="dxa"/>
          </w:tcPr>
          <w:p w:rsidR="006D6A7D" w:rsidRPr="00843468" w:rsidRDefault="00843468" w:rsidP="006D6A7D">
            <w:pPr>
              <w:pStyle w:val="ListParagraph"/>
              <w:ind w:left="0"/>
              <w:rPr>
                <w:sz w:val="32"/>
                <w:szCs w:val="32"/>
              </w:rPr>
            </w:pPr>
            <w:r>
              <w:rPr>
                <w:sz w:val="32"/>
                <w:szCs w:val="32"/>
              </w:rPr>
              <w:t>20%</w:t>
            </w:r>
          </w:p>
        </w:tc>
        <w:tc>
          <w:tcPr>
            <w:tcW w:w="1925" w:type="dxa"/>
          </w:tcPr>
          <w:p w:rsidR="006D6A7D" w:rsidRPr="00843468" w:rsidRDefault="00843468" w:rsidP="006D6A7D">
            <w:pPr>
              <w:pStyle w:val="ListParagraph"/>
              <w:ind w:left="0"/>
              <w:rPr>
                <w:sz w:val="32"/>
                <w:szCs w:val="32"/>
              </w:rPr>
            </w:pPr>
            <w:r>
              <w:rPr>
                <w:sz w:val="32"/>
                <w:szCs w:val="32"/>
              </w:rPr>
              <w:t>N10,800,000</w:t>
            </w:r>
          </w:p>
        </w:tc>
      </w:tr>
      <w:tr w:rsidR="006D6A7D" w:rsidTr="00A43C70">
        <w:tc>
          <w:tcPr>
            <w:tcW w:w="720" w:type="dxa"/>
          </w:tcPr>
          <w:p w:rsidR="006D6A7D" w:rsidRDefault="006D6A7D" w:rsidP="00FC6BA7">
            <w:pPr>
              <w:pStyle w:val="ListParagraph"/>
              <w:numPr>
                <w:ilvl w:val="0"/>
                <w:numId w:val="9"/>
              </w:numPr>
              <w:ind w:left="0" w:firstLine="0"/>
              <w:rPr>
                <w:b/>
                <w:sz w:val="32"/>
                <w:szCs w:val="32"/>
              </w:rPr>
            </w:pPr>
          </w:p>
        </w:tc>
        <w:tc>
          <w:tcPr>
            <w:tcW w:w="3090" w:type="dxa"/>
          </w:tcPr>
          <w:p w:rsidR="006D6A7D" w:rsidRDefault="00A43C70" w:rsidP="006D6A7D">
            <w:pPr>
              <w:pStyle w:val="ListParagraph"/>
              <w:ind w:left="0"/>
              <w:rPr>
                <w:b/>
                <w:sz w:val="32"/>
                <w:szCs w:val="32"/>
              </w:rPr>
            </w:pPr>
            <w:r w:rsidRPr="00A43C70">
              <w:rPr>
                <w:sz w:val="32"/>
                <w:szCs w:val="32"/>
              </w:rPr>
              <w:t>OTHER</w:t>
            </w:r>
            <w:r>
              <w:rPr>
                <w:b/>
                <w:sz w:val="32"/>
                <w:szCs w:val="32"/>
              </w:rPr>
              <w:t xml:space="preserve"> </w:t>
            </w:r>
            <w:r w:rsidRPr="00A43C70">
              <w:rPr>
                <w:sz w:val="32"/>
                <w:szCs w:val="32"/>
              </w:rPr>
              <w:t>EXPENSES</w:t>
            </w:r>
            <w:r>
              <w:rPr>
                <w:b/>
                <w:sz w:val="32"/>
                <w:szCs w:val="32"/>
              </w:rPr>
              <w:t xml:space="preserve"> </w:t>
            </w:r>
          </w:p>
        </w:tc>
        <w:tc>
          <w:tcPr>
            <w:tcW w:w="2143" w:type="dxa"/>
          </w:tcPr>
          <w:p w:rsidR="006D6A7D" w:rsidRDefault="006D6A7D" w:rsidP="006D6A7D">
            <w:pPr>
              <w:pStyle w:val="ListParagraph"/>
              <w:ind w:left="0"/>
              <w:rPr>
                <w:b/>
                <w:sz w:val="32"/>
                <w:szCs w:val="32"/>
              </w:rPr>
            </w:pPr>
          </w:p>
        </w:tc>
        <w:tc>
          <w:tcPr>
            <w:tcW w:w="1932" w:type="dxa"/>
          </w:tcPr>
          <w:p w:rsidR="006D6A7D" w:rsidRPr="00843468" w:rsidRDefault="00843468" w:rsidP="006D6A7D">
            <w:pPr>
              <w:pStyle w:val="ListParagraph"/>
              <w:ind w:left="0"/>
              <w:rPr>
                <w:sz w:val="32"/>
                <w:szCs w:val="32"/>
              </w:rPr>
            </w:pPr>
            <w:r>
              <w:rPr>
                <w:sz w:val="32"/>
                <w:szCs w:val="32"/>
              </w:rPr>
              <w:t>38%</w:t>
            </w:r>
          </w:p>
        </w:tc>
        <w:tc>
          <w:tcPr>
            <w:tcW w:w="1925" w:type="dxa"/>
          </w:tcPr>
          <w:p w:rsidR="006D6A7D" w:rsidRPr="00843468" w:rsidRDefault="00843468" w:rsidP="006D6A7D">
            <w:pPr>
              <w:pStyle w:val="ListParagraph"/>
              <w:ind w:left="0"/>
              <w:rPr>
                <w:sz w:val="32"/>
                <w:szCs w:val="32"/>
              </w:rPr>
            </w:pPr>
            <w:r>
              <w:rPr>
                <w:sz w:val="32"/>
                <w:szCs w:val="32"/>
              </w:rPr>
              <w:t>N20,520,000</w:t>
            </w:r>
          </w:p>
        </w:tc>
      </w:tr>
    </w:tbl>
    <w:p w:rsidR="00FC6BA7" w:rsidRPr="00414C60" w:rsidRDefault="00FC6BA7" w:rsidP="006D6A7D">
      <w:pPr>
        <w:pStyle w:val="ListParagraph"/>
        <w:ind w:left="1440"/>
        <w:rPr>
          <w:b/>
          <w:sz w:val="32"/>
          <w:szCs w:val="32"/>
        </w:rPr>
      </w:pPr>
    </w:p>
    <w:tbl>
      <w:tblPr>
        <w:tblStyle w:val="TableGrid"/>
        <w:tblW w:w="0" w:type="auto"/>
        <w:tblInd w:w="360" w:type="dxa"/>
        <w:tblLook w:val="04A0"/>
      </w:tblPr>
      <w:tblGrid>
        <w:gridCol w:w="558"/>
        <w:gridCol w:w="5586"/>
        <w:gridCol w:w="3072"/>
      </w:tblGrid>
      <w:tr w:rsidR="000054CD" w:rsidTr="00AF150F">
        <w:tc>
          <w:tcPr>
            <w:tcW w:w="9216" w:type="dxa"/>
            <w:gridSpan w:val="3"/>
          </w:tcPr>
          <w:p w:rsidR="000054CD" w:rsidRDefault="000054CD" w:rsidP="000054CD">
            <w:pPr>
              <w:pStyle w:val="ListParagraph"/>
              <w:ind w:left="0"/>
              <w:jc w:val="center"/>
              <w:rPr>
                <w:b/>
                <w:sz w:val="32"/>
                <w:szCs w:val="32"/>
              </w:rPr>
            </w:pPr>
            <w:r>
              <w:rPr>
                <w:b/>
                <w:sz w:val="32"/>
                <w:szCs w:val="32"/>
              </w:rPr>
              <w:t xml:space="preserve">Payment Schedule </w:t>
            </w:r>
          </w:p>
        </w:tc>
      </w:tr>
      <w:tr w:rsidR="000054CD" w:rsidTr="000054CD">
        <w:tc>
          <w:tcPr>
            <w:tcW w:w="558" w:type="dxa"/>
          </w:tcPr>
          <w:p w:rsidR="000054CD" w:rsidRDefault="000054CD" w:rsidP="000054CD">
            <w:pPr>
              <w:pStyle w:val="ListParagraph"/>
              <w:ind w:left="0"/>
              <w:rPr>
                <w:b/>
                <w:sz w:val="32"/>
                <w:szCs w:val="32"/>
              </w:rPr>
            </w:pPr>
            <w:r>
              <w:rPr>
                <w:b/>
                <w:sz w:val="32"/>
                <w:szCs w:val="32"/>
              </w:rPr>
              <w:t>1</w:t>
            </w:r>
          </w:p>
        </w:tc>
        <w:tc>
          <w:tcPr>
            <w:tcW w:w="5586" w:type="dxa"/>
          </w:tcPr>
          <w:p w:rsidR="002561EB" w:rsidRDefault="000054CD" w:rsidP="000054CD">
            <w:pPr>
              <w:pStyle w:val="ListParagraph"/>
              <w:ind w:left="0"/>
              <w:rPr>
                <w:b/>
                <w:sz w:val="32"/>
                <w:szCs w:val="32"/>
              </w:rPr>
            </w:pPr>
            <w:r>
              <w:rPr>
                <w:b/>
                <w:sz w:val="32"/>
                <w:szCs w:val="32"/>
              </w:rPr>
              <w:t xml:space="preserve">30% Tec for mobilization </w:t>
            </w:r>
          </w:p>
        </w:tc>
        <w:tc>
          <w:tcPr>
            <w:tcW w:w="3072" w:type="dxa"/>
          </w:tcPr>
          <w:p w:rsidR="000054CD" w:rsidRDefault="007F74B2" w:rsidP="000054CD">
            <w:pPr>
              <w:pStyle w:val="ListParagraph"/>
              <w:ind w:left="0"/>
              <w:rPr>
                <w:b/>
                <w:sz w:val="32"/>
                <w:szCs w:val="32"/>
              </w:rPr>
            </w:pPr>
            <w:r>
              <w:rPr>
                <w:b/>
                <w:sz w:val="32"/>
                <w:szCs w:val="32"/>
              </w:rPr>
              <w:t>N</w:t>
            </w:r>
            <w:r w:rsidR="002561EB">
              <w:rPr>
                <w:b/>
                <w:sz w:val="32"/>
                <w:szCs w:val="32"/>
              </w:rPr>
              <w:t>14,580,000</w:t>
            </w:r>
          </w:p>
        </w:tc>
      </w:tr>
      <w:tr w:rsidR="000054CD" w:rsidTr="000054CD">
        <w:tc>
          <w:tcPr>
            <w:tcW w:w="558" w:type="dxa"/>
          </w:tcPr>
          <w:p w:rsidR="000054CD" w:rsidRDefault="000054CD" w:rsidP="000054CD">
            <w:pPr>
              <w:pStyle w:val="ListParagraph"/>
              <w:ind w:left="0"/>
              <w:rPr>
                <w:b/>
                <w:sz w:val="32"/>
                <w:szCs w:val="32"/>
              </w:rPr>
            </w:pPr>
            <w:r>
              <w:rPr>
                <w:b/>
                <w:sz w:val="32"/>
                <w:szCs w:val="32"/>
              </w:rPr>
              <w:t>2</w:t>
            </w:r>
          </w:p>
        </w:tc>
        <w:tc>
          <w:tcPr>
            <w:tcW w:w="5586" w:type="dxa"/>
          </w:tcPr>
          <w:p w:rsidR="000054CD" w:rsidRDefault="002561EB" w:rsidP="000054CD">
            <w:pPr>
              <w:pStyle w:val="ListParagraph"/>
              <w:ind w:left="0"/>
              <w:rPr>
                <w:b/>
                <w:sz w:val="32"/>
                <w:szCs w:val="32"/>
              </w:rPr>
            </w:pPr>
            <w:r>
              <w:rPr>
                <w:b/>
                <w:sz w:val="32"/>
                <w:szCs w:val="32"/>
              </w:rPr>
              <w:t xml:space="preserve">30% Tec at 50% completion </w:t>
            </w:r>
          </w:p>
        </w:tc>
        <w:tc>
          <w:tcPr>
            <w:tcW w:w="3072" w:type="dxa"/>
          </w:tcPr>
          <w:p w:rsidR="000054CD" w:rsidRDefault="007F74B2" w:rsidP="000054CD">
            <w:pPr>
              <w:pStyle w:val="ListParagraph"/>
              <w:ind w:left="0"/>
              <w:rPr>
                <w:b/>
                <w:sz w:val="32"/>
                <w:szCs w:val="32"/>
              </w:rPr>
            </w:pPr>
            <w:r>
              <w:rPr>
                <w:b/>
                <w:sz w:val="32"/>
                <w:szCs w:val="32"/>
              </w:rPr>
              <w:t>N</w:t>
            </w:r>
            <w:r w:rsidR="002561EB">
              <w:rPr>
                <w:b/>
                <w:sz w:val="32"/>
                <w:szCs w:val="32"/>
              </w:rPr>
              <w:t>14,580,000</w:t>
            </w:r>
          </w:p>
        </w:tc>
      </w:tr>
      <w:tr w:rsidR="000054CD" w:rsidTr="000054CD">
        <w:tc>
          <w:tcPr>
            <w:tcW w:w="558" w:type="dxa"/>
          </w:tcPr>
          <w:p w:rsidR="000054CD" w:rsidRDefault="000054CD" w:rsidP="000054CD">
            <w:pPr>
              <w:pStyle w:val="ListParagraph"/>
              <w:ind w:left="0"/>
              <w:rPr>
                <w:b/>
                <w:sz w:val="32"/>
                <w:szCs w:val="32"/>
              </w:rPr>
            </w:pPr>
            <w:r>
              <w:rPr>
                <w:b/>
                <w:sz w:val="32"/>
                <w:szCs w:val="32"/>
              </w:rPr>
              <w:t>3</w:t>
            </w:r>
          </w:p>
        </w:tc>
        <w:tc>
          <w:tcPr>
            <w:tcW w:w="5586" w:type="dxa"/>
          </w:tcPr>
          <w:p w:rsidR="000054CD" w:rsidRDefault="007F74B2" w:rsidP="000054CD">
            <w:pPr>
              <w:pStyle w:val="ListParagraph"/>
              <w:ind w:left="0"/>
              <w:rPr>
                <w:b/>
                <w:sz w:val="32"/>
                <w:szCs w:val="32"/>
              </w:rPr>
            </w:pPr>
            <w:r>
              <w:rPr>
                <w:b/>
                <w:sz w:val="32"/>
                <w:szCs w:val="32"/>
              </w:rPr>
              <w:t xml:space="preserve">40% at completion  &amp; hand-over </w:t>
            </w:r>
          </w:p>
        </w:tc>
        <w:tc>
          <w:tcPr>
            <w:tcW w:w="3072" w:type="dxa"/>
          </w:tcPr>
          <w:p w:rsidR="000054CD" w:rsidRDefault="007F74B2" w:rsidP="000054CD">
            <w:pPr>
              <w:pStyle w:val="ListParagraph"/>
              <w:ind w:left="0"/>
              <w:rPr>
                <w:b/>
                <w:sz w:val="32"/>
                <w:szCs w:val="32"/>
              </w:rPr>
            </w:pPr>
            <w:r>
              <w:rPr>
                <w:b/>
                <w:sz w:val="32"/>
                <w:szCs w:val="32"/>
              </w:rPr>
              <w:t>N19,440,000</w:t>
            </w:r>
          </w:p>
        </w:tc>
      </w:tr>
      <w:tr w:rsidR="000054CD" w:rsidTr="000054CD">
        <w:tc>
          <w:tcPr>
            <w:tcW w:w="558" w:type="dxa"/>
          </w:tcPr>
          <w:p w:rsidR="000054CD" w:rsidRDefault="000054CD" w:rsidP="000054CD">
            <w:pPr>
              <w:pStyle w:val="ListParagraph"/>
              <w:ind w:left="0"/>
              <w:rPr>
                <w:b/>
                <w:sz w:val="32"/>
                <w:szCs w:val="32"/>
              </w:rPr>
            </w:pPr>
            <w:r>
              <w:rPr>
                <w:b/>
                <w:sz w:val="32"/>
                <w:szCs w:val="32"/>
              </w:rPr>
              <w:t>4</w:t>
            </w:r>
          </w:p>
        </w:tc>
        <w:tc>
          <w:tcPr>
            <w:tcW w:w="5586" w:type="dxa"/>
          </w:tcPr>
          <w:p w:rsidR="000054CD" w:rsidRDefault="007F74B2" w:rsidP="000054CD">
            <w:pPr>
              <w:pStyle w:val="ListParagraph"/>
              <w:ind w:left="0"/>
              <w:rPr>
                <w:b/>
                <w:sz w:val="32"/>
                <w:szCs w:val="32"/>
              </w:rPr>
            </w:pPr>
            <w:r>
              <w:rPr>
                <w:b/>
                <w:sz w:val="32"/>
                <w:szCs w:val="32"/>
              </w:rPr>
              <w:t>Retention 10% of Tec</w:t>
            </w:r>
          </w:p>
        </w:tc>
        <w:tc>
          <w:tcPr>
            <w:tcW w:w="3072" w:type="dxa"/>
          </w:tcPr>
          <w:p w:rsidR="000054CD" w:rsidRDefault="007F74B2" w:rsidP="000054CD">
            <w:pPr>
              <w:pStyle w:val="ListParagraph"/>
              <w:ind w:left="0"/>
              <w:rPr>
                <w:b/>
                <w:sz w:val="32"/>
                <w:szCs w:val="32"/>
              </w:rPr>
            </w:pPr>
            <w:r>
              <w:rPr>
                <w:b/>
                <w:sz w:val="32"/>
                <w:szCs w:val="32"/>
              </w:rPr>
              <w:t>N5,400,000</w:t>
            </w:r>
          </w:p>
        </w:tc>
      </w:tr>
      <w:tr w:rsidR="000054CD" w:rsidTr="000054CD">
        <w:tc>
          <w:tcPr>
            <w:tcW w:w="558" w:type="dxa"/>
          </w:tcPr>
          <w:p w:rsidR="000054CD" w:rsidRDefault="008618D6" w:rsidP="000054CD">
            <w:pPr>
              <w:pStyle w:val="ListParagraph"/>
              <w:ind w:left="0"/>
              <w:rPr>
                <w:b/>
                <w:sz w:val="32"/>
                <w:szCs w:val="32"/>
              </w:rPr>
            </w:pPr>
            <w:r>
              <w:rPr>
                <w:b/>
                <w:sz w:val="32"/>
                <w:szCs w:val="32"/>
              </w:rPr>
              <w:t xml:space="preserve"> </w:t>
            </w:r>
          </w:p>
        </w:tc>
        <w:tc>
          <w:tcPr>
            <w:tcW w:w="5586" w:type="dxa"/>
          </w:tcPr>
          <w:p w:rsidR="000054CD" w:rsidRDefault="007F74B2" w:rsidP="000054CD">
            <w:pPr>
              <w:pStyle w:val="ListParagraph"/>
              <w:ind w:left="0"/>
              <w:rPr>
                <w:b/>
                <w:sz w:val="32"/>
                <w:szCs w:val="32"/>
              </w:rPr>
            </w:pPr>
            <w:r>
              <w:rPr>
                <w:b/>
                <w:sz w:val="32"/>
                <w:szCs w:val="32"/>
              </w:rPr>
              <w:t>Total</w:t>
            </w:r>
          </w:p>
        </w:tc>
        <w:tc>
          <w:tcPr>
            <w:tcW w:w="3072" w:type="dxa"/>
          </w:tcPr>
          <w:p w:rsidR="000054CD" w:rsidRDefault="007F74B2" w:rsidP="000054CD">
            <w:pPr>
              <w:pStyle w:val="ListParagraph"/>
              <w:ind w:left="0"/>
              <w:rPr>
                <w:b/>
                <w:sz w:val="32"/>
                <w:szCs w:val="32"/>
              </w:rPr>
            </w:pPr>
            <w:r>
              <w:rPr>
                <w:b/>
                <w:sz w:val="32"/>
                <w:szCs w:val="32"/>
              </w:rPr>
              <w:t>N54,000,000</w:t>
            </w:r>
          </w:p>
        </w:tc>
      </w:tr>
    </w:tbl>
    <w:p w:rsidR="00843468" w:rsidRDefault="00843468" w:rsidP="00414C60">
      <w:pPr>
        <w:pStyle w:val="ListParagraph"/>
        <w:numPr>
          <w:ilvl w:val="0"/>
          <w:numId w:val="1"/>
        </w:numPr>
        <w:rPr>
          <w:sz w:val="32"/>
          <w:szCs w:val="32"/>
        </w:rPr>
      </w:pPr>
    </w:p>
    <w:p w:rsidR="00F76DDE" w:rsidRDefault="00F76DDE" w:rsidP="00414C60">
      <w:pPr>
        <w:pStyle w:val="ListParagraph"/>
        <w:numPr>
          <w:ilvl w:val="0"/>
          <w:numId w:val="1"/>
        </w:numPr>
        <w:rPr>
          <w:sz w:val="32"/>
          <w:szCs w:val="32"/>
        </w:rPr>
      </w:pPr>
      <w:r w:rsidRPr="00F76DDE">
        <w:rPr>
          <w:sz w:val="32"/>
          <w:szCs w:val="32"/>
        </w:rPr>
        <w:t xml:space="preserve">Bill </w:t>
      </w:r>
      <w:r>
        <w:rPr>
          <w:sz w:val="32"/>
          <w:szCs w:val="32"/>
        </w:rPr>
        <w:t>of Engineering Measurement and Evaluation is a tool used before, during and post construction to assess and value the cost of construction works. This includes the cost of materials, labor, equipment and all/any other resource(s) required for the success of any construction endeavor based on a pre-determined scope and specification</w:t>
      </w:r>
    </w:p>
    <w:p w:rsidR="00062B2D" w:rsidRDefault="008618D6" w:rsidP="008618D6">
      <w:pPr>
        <w:rPr>
          <w:sz w:val="32"/>
          <w:szCs w:val="32"/>
        </w:rPr>
      </w:pPr>
      <w:r>
        <w:rPr>
          <w:sz w:val="32"/>
          <w:szCs w:val="32"/>
        </w:rPr>
        <w:t>Defect liability period is a period in which a client reports any defects that arise to the contract administrator whether they are defects (i.e. works that are not in accordance with the contract) or whether they are in fact, maintenance issues. If the contract administrator considers they are defects, then they may issue instructions to the contractor to make them good within a reasonable time</w:t>
      </w:r>
      <w:r w:rsidR="00062B2D">
        <w:rPr>
          <w:sz w:val="32"/>
          <w:szCs w:val="32"/>
        </w:rPr>
        <w:t xml:space="preserve">. It begins upon certification of practical completion </w:t>
      </w:r>
      <w:r w:rsidR="0053621B">
        <w:rPr>
          <w:sz w:val="32"/>
          <w:szCs w:val="32"/>
        </w:rPr>
        <w:t>and typically lasts six to twelve months</w:t>
      </w:r>
    </w:p>
    <w:p w:rsidR="0053621B" w:rsidRDefault="00D7709F" w:rsidP="008618D6">
      <w:pPr>
        <w:rPr>
          <w:sz w:val="32"/>
          <w:szCs w:val="32"/>
        </w:rPr>
      </w:pPr>
      <w:r>
        <w:rPr>
          <w:sz w:val="32"/>
          <w:szCs w:val="32"/>
        </w:rPr>
        <w:lastRenderedPageBreak/>
        <w:t xml:space="preserve">A lead consultant is a consultant who has hands-on roles which involve the day-to-day running of continuing client projects. They are team leaders, analyzing and reviewing proposals from the team, providing appropriate solutions to problems and making decisions on the way forward by acting as liaisons between the client and the consultancy team. Their work involves directly dealing with the client to clearly understand its needs and to provide possible solutions for the client’s consideration. </w:t>
      </w:r>
      <w:r w:rsidR="00C22CE6">
        <w:rPr>
          <w:sz w:val="32"/>
          <w:szCs w:val="32"/>
        </w:rPr>
        <w:t>The team receives and works on the client’s information from the lead consultant.</w:t>
      </w:r>
    </w:p>
    <w:p w:rsidR="00C22CE6" w:rsidRDefault="00FA74DF" w:rsidP="008618D6">
      <w:pPr>
        <w:rPr>
          <w:sz w:val="32"/>
          <w:szCs w:val="32"/>
        </w:rPr>
      </w:pPr>
      <w:r>
        <w:rPr>
          <w:sz w:val="32"/>
          <w:szCs w:val="32"/>
        </w:rPr>
        <w:t>A project life cycle is the sequence of phases that a project goes through from its initiation to its closure. The number and sequence of a cycle are determined by the management and various other factors like needs of the organization involved in the project, and its area of application. The phases have a definite start, end and control point and are constrained by time. The project lifecycle can be defined and modified as per the needs and aspects of the organization. Even though every project has a definite start and end, the particular objectives, deliverables and activities vary widely. The lifecycle provides the basic foundation of the actions that have to be performed in the project, irrespective of the specific work involved.</w:t>
      </w:r>
    </w:p>
    <w:p w:rsidR="00FA74DF" w:rsidRDefault="00383D3A" w:rsidP="008618D6">
      <w:pPr>
        <w:rPr>
          <w:sz w:val="32"/>
          <w:szCs w:val="32"/>
        </w:rPr>
      </w:pPr>
      <w:r>
        <w:rPr>
          <w:sz w:val="32"/>
          <w:szCs w:val="32"/>
        </w:rPr>
        <w:t xml:space="preserve">Environmental Impact Assessment (E.I.A.) is a process of evaluating the likely environmental impacts of a proposed project or development, taking into account, inter-related socioeconomic, cultural and human-health impacts, both beneficial and adverse. It aims to predict environmental impacts at an early stage in project planning and design, </w:t>
      </w:r>
      <w:r w:rsidR="00C81BE8">
        <w:rPr>
          <w:sz w:val="32"/>
          <w:szCs w:val="32"/>
        </w:rPr>
        <w:t>find ways</w:t>
      </w:r>
      <w:r>
        <w:rPr>
          <w:sz w:val="32"/>
          <w:szCs w:val="32"/>
        </w:rPr>
        <w:t xml:space="preserve"> and means to reduce adverse impacts, shape projects to suit the local environment and present the predictions and options to decision makers.</w:t>
      </w:r>
      <w:r w:rsidR="008C7E4B">
        <w:rPr>
          <w:sz w:val="32"/>
          <w:szCs w:val="32"/>
        </w:rPr>
        <w:t xml:space="preserve"> By using E.I.A., both environmental and economic </w:t>
      </w:r>
      <w:r w:rsidR="008C7E4B">
        <w:rPr>
          <w:sz w:val="32"/>
          <w:szCs w:val="32"/>
        </w:rPr>
        <w:lastRenderedPageBreak/>
        <w:t xml:space="preserve">benefits can be achieved, such as reduced cost and time of implementation and design, avoided treatment/clean-up costs and </w:t>
      </w:r>
      <w:r w:rsidR="000251CD">
        <w:rPr>
          <w:sz w:val="32"/>
          <w:szCs w:val="32"/>
        </w:rPr>
        <w:t>impacts of laws and regulations.</w:t>
      </w:r>
    </w:p>
    <w:p w:rsidR="008618D6" w:rsidRPr="008618D6" w:rsidRDefault="008618D6" w:rsidP="008618D6">
      <w:pPr>
        <w:rPr>
          <w:sz w:val="32"/>
          <w:szCs w:val="32"/>
        </w:rPr>
      </w:pPr>
      <w:r>
        <w:rPr>
          <w:sz w:val="32"/>
          <w:szCs w:val="32"/>
        </w:rPr>
        <w:t xml:space="preserve"> </w:t>
      </w:r>
    </w:p>
    <w:p w:rsidR="00414C60" w:rsidRPr="00F76DDE" w:rsidRDefault="00F76DDE" w:rsidP="00F76DDE">
      <w:pPr>
        <w:rPr>
          <w:sz w:val="32"/>
          <w:szCs w:val="32"/>
        </w:rPr>
      </w:pPr>
      <w:r w:rsidRPr="00F76DDE">
        <w:rPr>
          <w:sz w:val="32"/>
          <w:szCs w:val="32"/>
        </w:rPr>
        <w:t xml:space="preserve"> </w:t>
      </w:r>
    </w:p>
    <w:p w:rsidR="001F398D" w:rsidRPr="00414C60" w:rsidRDefault="001F398D" w:rsidP="00414C60">
      <w:pPr>
        <w:rPr>
          <w:b/>
          <w:sz w:val="32"/>
          <w:szCs w:val="32"/>
        </w:rPr>
      </w:pPr>
    </w:p>
    <w:p w:rsidR="00CB220C" w:rsidRPr="00CB220C" w:rsidRDefault="00CB220C" w:rsidP="00CB220C">
      <w:pPr>
        <w:pStyle w:val="ListParagraph"/>
        <w:rPr>
          <w:b/>
          <w:sz w:val="32"/>
          <w:szCs w:val="32"/>
        </w:rPr>
      </w:pPr>
    </w:p>
    <w:sectPr w:rsidR="00CB220C" w:rsidRPr="00CB220C" w:rsidSect="004E0E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7EF7"/>
    <w:multiLevelType w:val="hybridMultilevel"/>
    <w:tmpl w:val="253276F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2F3898"/>
    <w:multiLevelType w:val="hybridMultilevel"/>
    <w:tmpl w:val="97062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4204A"/>
    <w:multiLevelType w:val="hybridMultilevel"/>
    <w:tmpl w:val="D976250C"/>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116761"/>
    <w:multiLevelType w:val="hybridMultilevel"/>
    <w:tmpl w:val="810C3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C5521"/>
    <w:multiLevelType w:val="hybridMultilevel"/>
    <w:tmpl w:val="1CC4EA8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B671A5"/>
    <w:multiLevelType w:val="hybridMultilevel"/>
    <w:tmpl w:val="2B5E0D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1D81996"/>
    <w:multiLevelType w:val="multilevel"/>
    <w:tmpl w:val="60F4E38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1F02AC8"/>
    <w:multiLevelType w:val="hybridMultilevel"/>
    <w:tmpl w:val="D618F3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0DC1D78"/>
    <w:multiLevelType w:val="hybridMultilevel"/>
    <w:tmpl w:val="3796F6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7"/>
  </w:num>
  <w:num w:numId="3">
    <w:abstractNumId w:val="8"/>
  </w:num>
  <w:num w:numId="4">
    <w:abstractNumId w:val="4"/>
  </w:num>
  <w:num w:numId="5">
    <w:abstractNumId w:val="5"/>
  </w:num>
  <w:num w:numId="6">
    <w:abstractNumId w:val="1"/>
  </w:num>
  <w:num w:numId="7">
    <w:abstractNumId w:val="0"/>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6806"/>
    <w:rsid w:val="000054CD"/>
    <w:rsid w:val="00016051"/>
    <w:rsid w:val="000251CD"/>
    <w:rsid w:val="00062B2D"/>
    <w:rsid w:val="00093D62"/>
    <w:rsid w:val="001F398D"/>
    <w:rsid w:val="002561EB"/>
    <w:rsid w:val="00274626"/>
    <w:rsid w:val="00281BA2"/>
    <w:rsid w:val="00361D35"/>
    <w:rsid w:val="00383D3A"/>
    <w:rsid w:val="003E1ED6"/>
    <w:rsid w:val="003F2285"/>
    <w:rsid w:val="00414C60"/>
    <w:rsid w:val="004C6067"/>
    <w:rsid w:val="004E0E71"/>
    <w:rsid w:val="0053621B"/>
    <w:rsid w:val="006A54B0"/>
    <w:rsid w:val="006D6A7D"/>
    <w:rsid w:val="006E4968"/>
    <w:rsid w:val="00746C4B"/>
    <w:rsid w:val="007C3F31"/>
    <w:rsid w:val="007F74B2"/>
    <w:rsid w:val="00843468"/>
    <w:rsid w:val="008618D6"/>
    <w:rsid w:val="008C7E4B"/>
    <w:rsid w:val="00A43C70"/>
    <w:rsid w:val="00A677FA"/>
    <w:rsid w:val="00A87C6B"/>
    <w:rsid w:val="00AB0261"/>
    <w:rsid w:val="00C22CE6"/>
    <w:rsid w:val="00C81BE8"/>
    <w:rsid w:val="00CB220C"/>
    <w:rsid w:val="00CE795A"/>
    <w:rsid w:val="00D41FC2"/>
    <w:rsid w:val="00D7709F"/>
    <w:rsid w:val="00E405BD"/>
    <w:rsid w:val="00E66806"/>
    <w:rsid w:val="00F11A08"/>
    <w:rsid w:val="00F12931"/>
    <w:rsid w:val="00F76DDE"/>
    <w:rsid w:val="00FA74DF"/>
    <w:rsid w:val="00FB50CF"/>
    <w:rsid w:val="00FC1173"/>
    <w:rsid w:val="00FC6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E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806"/>
    <w:pPr>
      <w:ind w:left="720"/>
      <w:contextualSpacing/>
    </w:pPr>
  </w:style>
  <w:style w:type="paragraph" w:styleId="BalloonText">
    <w:name w:val="Balloon Text"/>
    <w:basedOn w:val="Normal"/>
    <w:link w:val="BalloonTextChar"/>
    <w:uiPriority w:val="99"/>
    <w:semiHidden/>
    <w:unhideWhenUsed/>
    <w:rsid w:val="001F3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98D"/>
    <w:rPr>
      <w:rFonts w:ascii="Tahoma" w:hAnsi="Tahoma" w:cs="Tahoma"/>
      <w:sz w:val="16"/>
      <w:szCs w:val="16"/>
    </w:rPr>
  </w:style>
  <w:style w:type="table" w:styleId="TableGrid">
    <w:name w:val="Table Grid"/>
    <w:basedOn w:val="TableNormal"/>
    <w:uiPriority w:val="59"/>
    <w:rsid w:val="000054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3131</TotalTime>
  <Pages>6</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BC</cp:lastModifiedBy>
  <cp:revision>1</cp:revision>
  <dcterms:created xsi:type="dcterms:W3CDTF">2020-04-15T00:36:00Z</dcterms:created>
  <dcterms:modified xsi:type="dcterms:W3CDTF">2020-04-17T04:47:00Z</dcterms:modified>
</cp:coreProperties>
</file>