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C314" w14:textId="480F12D2" w:rsidR="000230A0" w:rsidRPr="007A1932" w:rsidRDefault="00BF749A" w:rsidP="002741D0">
      <w:pPr>
        <w:pStyle w:val="Heading1"/>
        <w:jc w:val="center"/>
        <w:rPr>
          <w:color w:val="000000" w:themeColor="text1"/>
        </w:rPr>
      </w:pPr>
      <w:r w:rsidRPr="007A1932">
        <w:rPr>
          <w:color w:val="000000" w:themeColor="text1"/>
        </w:rPr>
        <w:t>MATRIC NUMBER: 17/MHS01/314</w:t>
      </w:r>
    </w:p>
    <w:p w14:paraId="0551CC19" w14:textId="20DF3A66" w:rsidR="00BF749A" w:rsidRPr="007A1932" w:rsidRDefault="00BF749A" w:rsidP="002741D0">
      <w:pPr>
        <w:pStyle w:val="Heading1"/>
        <w:jc w:val="center"/>
        <w:rPr>
          <w:color w:val="000000" w:themeColor="text1"/>
        </w:rPr>
      </w:pPr>
      <w:r w:rsidRPr="007A1932">
        <w:rPr>
          <w:color w:val="000000" w:themeColor="text1"/>
        </w:rPr>
        <w:t>NAME: UMOH EDIDIONG ENOBONG</w:t>
      </w:r>
    </w:p>
    <w:p w14:paraId="2ED02250" w14:textId="0087AA5B" w:rsidR="00BF749A" w:rsidRPr="007A1932" w:rsidRDefault="00BF749A" w:rsidP="002741D0">
      <w:pPr>
        <w:pStyle w:val="Heading1"/>
        <w:jc w:val="center"/>
        <w:rPr>
          <w:color w:val="000000" w:themeColor="text1"/>
        </w:rPr>
      </w:pPr>
      <w:r w:rsidRPr="007A1932">
        <w:rPr>
          <w:color w:val="000000" w:themeColor="text1"/>
        </w:rPr>
        <w:t>DEPARTMENT: MECHANICAL ENGINEERING</w:t>
      </w:r>
    </w:p>
    <w:p w14:paraId="6F9F1C34" w14:textId="2EAED188" w:rsidR="002B2949" w:rsidRPr="007A1932" w:rsidRDefault="00BF749A" w:rsidP="002741D0">
      <w:pPr>
        <w:pStyle w:val="Heading1"/>
        <w:jc w:val="center"/>
        <w:rPr>
          <w:color w:val="000000" w:themeColor="text1"/>
        </w:rPr>
      </w:pPr>
      <w:r w:rsidRPr="007A1932">
        <w:rPr>
          <w:color w:val="000000" w:themeColor="text1"/>
        </w:rPr>
        <w:t xml:space="preserve">COURSE: </w:t>
      </w:r>
      <w:r w:rsidR="002B2949" w:rsidRPr="007A1932">
        <w:rPr>
          <w:color w:val="000000" w:themeColor="text1"/>
        </w:rPr>
        <w:t>ENGINEER IN THE SOCIETY</w:t>
      </w:r>
    </w:p>
    <w:p w14:paraId="7EB79A7C" w14:textId="0B3A99CA" w:rsidR="00DD6232" w:rsidRDefault="002B2949" w:rsidP="00B60C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CC6FB0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 </w:t>
      </w:r>
    </w:p>
    <w:p w14:paraId="28C2B07E" w14:textId="77777777" w:rsidR="00B60C49" w:rsidRPr="00B60C49" w:rsidRDefault="00B60C49" w:rsidP="00B60C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</w:p>
    <w:p w14:paraId="17D4E4FF" w14:textId="07A6E598" w:rsidR="00DD6232" w:rsidRPr="00726A36" w:rsidRDefault="00B60C49" w:rsidP="00B60C4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6A36">
        <w:rPr>
          <w:rFonts w:ascii="Times New Roman" w:hAnsi="Times New Roman" w:cs="Times New Roman"/>
          <w:b/>
          <w:bCs/>
          <w:sz w:val="36"/>
          <w:szCs w:val="36"/>
          <w:u w:val="single"/>
        </w:rPr>
        <w:t>SCOPE</w:t>
      </w:r>
      <w:r w:rsidR="00534F59" w:rsidRPr="00726A3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WORK</w:t>
      </w:r>
    </w:p>
    <w:p w14:paraId="4A9998E4" w14:textId="3940A8C6" w:rsidR="006B7AAA" w:rsidRDefault="00393910" w:rsidP="00D3089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Rehabilitation of </w:t>
      </w:r>
      <w:r w:rsidR="009C19C7">
        <w:rPr>
          <w:rFonts w:ascii="Times New Roman" w:hAnsi="Times New Roman" w:cs="Times New Roman"/>
          <w:sz w:val="36"/>
          <w:szCs w:val="36"/>
        </w:rPr>
        <w:t xml:space="preserve">Alfa </w:t>
      </w:r>
      <w:proofErr w:type="spellStart"/>
      <w:r w:rsidR="009C19C7">
        <w:rPr>
          <w:rFonts w:ascii="Times New Roman" w:hAnsi="Times New Roman" w:cs="Times New Roman"/>
          <w:sz w:val="36"/>
          <w:szCs w:val="36"/>
        </w:rPr>
        <w:t>Belgore</w:t>
      </w:r>
      <w:proofErr w:type="spellEnd"/>
      <w:r w:rsidR="009C19C7">
        <w:rPr>
          <w:rFonts w:ascii="Times New Roman" w:hAnsi="Times New Roman" w:cs="Times New Roman"/>
          <w:sz w:val="36"/>
          <w:szCs w:val="36"/>
        </w:rPr>
        <w:t xml:space="preserve"> hall in </w:t>
      </w:r>
      <w:proofErr w:type="spellStart"/>
      <w:r w:rsidR="006B7AAA">
        <w:rPr>
          <w:rFonts w:ascii="Times New Roman" w:hAnsi="Times New Roman" w:cs="Times New Roman"/>
          <w:sz w:val="36"/>
          <w:szCs w:val="36"/>
        </w:rPr>
        <w:t>Afe</w:t>
      </w:r>
      <w:proofErr w:type="spellEnd"/>
      <w:r w:rsidR="009C19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19C7">
        <w:rPr>
          <w:rFonts w:ascii="Times New Roman" w:hAnsi="Times New Roman" w:cs="Times New Roman"/>
          <w:sz w:val="36"/>
          <w:szCs w:val="36"/>
        </w:rPr>
        <w:t>Babalola</w:t>
      </w:r>
      <w:proofErr w:type="spellEnd"/>
      <w:r w:rsidR="009C19C7">
        <w:rPr>
          <w:rFonts w:ascii="Times New Roman" w:hAnsi="Times New Roman" w:cs="Times New Roman"/>
          <w:sz w:val="36"/>
          <w:szCs w:val="36"/>
        </w:rPr>
        <w:t xml:space="preserve"> University</w:t>
      </w:r>
      <w:r w:rsidR="006B7AAA">
        <w:rPr>
          <w:rFonts w:ascii="Times New Roman" w:hAnsi="Times New Roman" w:cs="Times New Roman"/>
          <w:sz w:val="36"/>
          <w:szCs w:val="36"/>
        </w:rPr>
        <w:t>, Ado-</w:t>
      </w:r>
      <w:proofErr w:type="spellStart"/>
      <w:r w:rsidR="006B7AAA">
        <w:rPr>
          <w:rFonts w:ascii="Times New Roman" w:hAnsi="Times New Roman" w:cs="Times New Roman"/>
          <w:sz w:val="36"/>
          <w:szCs w:val="36"/>
        </w:rPr>
        <w:t>Ekiti</w:t>
      </w:r>
      <w:proofErr w:type="spellEnd"/>
      <w:r w:rsidR="006B7AAA">
        <w:rPr>
          <w:rFonts w:ascii="Times New Roman" w:hAnsi="Times New Roman" w:cs="Times New Roman"/>
          <w:sz w:val="36"/>
          <w:szCs w:val="36"/>
        </w:rPr>
        <w:t xml:space="preserve"> to increase the amount of persons it can occupy</w:t>
      </w:r>
      <w:r w:rsidR="00D30891">
        <w:rPr>
          <w:rFonts w:ascii="Times New Roman" w:hAnsi="Times New Roman" w:cs="Times New Roman"/>
          <w:sz w:val="36"/>
          <w:szCs w:val="36"/>
        </w:rPr>
        <w:t>.</w:t>
      </w:r>
    </w:p>
    <w:p w14:paraId="4E0DDDEA" w14:textId="118948BA" w:rsidR="00D30891" w:rsidRDefault="009E6CE1" w:rsidP="00D3089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r w:rsidR="000F4AA0">
        <w:rPr>
          <w:rFonts w:ascii="Times New Roman" w:hAnsi="Times New Roman" w:cs="Times New Roman"/>
          <w:sz w:val="36"/>
          <w:szCs w:val="36"/>
        </w:rPr>
        <w:t>projects we</w:t>
      </w:r>
      <w:r w:rsidR="006079D6">
        <w:rPr>
          <w:rFonts w:ascii="Times New Roman" w:hAnsi="Times New Roman" w:cs="Times New Roman"/>
          <w:sz w:val="36"/>
          <w:szCs w:val="36"/>
        </w:rPr>
        <w:t>r</w:t>
      </w:r>
      <w:r w:rsidR="000F4AA0">
        <w:rPr>
          <w:rFonts w:ascii="Times New Roman" w:hAnsi="Times New Roman" w:cs="Times New Roman"/>
          <w:sz w:val="36"/>
          <w:szCs w:val="36"/>
        </w:rPr>
        <w:t>e carried out as follows:</w:t>
      </w:r>
    </w:p>
    <w:p w14:paraId="59D0D9AE" w14:textId="50924F02" w:rsidR="000F4AA0" w:rsidRDefault="00C45E88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Evacuation of office </w:t>
      </w:r>
      <w:proofErr w:type="spellStart"/>
      <w:r>
        <w:rPr>
          <w:rFonts w:ascii="Times New Roman" w:hAnsi="Times New Roman" w:cs="Times New Roman"/>
          <w:sz w:val="36"/>
          <w:szCs w:val="36"/>
        </w:rPr>
        <w:t>equipments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</w:t>
      </w:r>
      <w:r w:rsidR="00085B84">
        <w:rPr>
          <w:rFonts w:ascii="Times New Roman" w:hAnsi="Times New Roman" w:cs="Times New Roman"/>
          <w:sz w:val="36"/>
          <w:szCs w:val="36"/>
        </w:rPr>
        <w:t>furniture</w:t>
      </w:r>
      <w:r w:rsidR="00C76CB9">
        <w:rPr>
          <w:rFonts w:ascii="Times New Roman" w:hAnsi="Times New Roman" w:cs="Times New Roman"/>
          <w:sz w:val="36"/>
          <w:szCs w:val="36"/>
        </w:rPr>
        <w:t xml:space="preserve"> (</w:t>
      </w:r>
      <w:r w:rsidR="004C7D3A">
        <w:rPr>
          <w:rFonts w:ascii="Times New Roman" w:hAnsi="Times New Roman" w:cs="Times New Roman"/>
          <w:sz w:val="36"/>
          <w:szCs w:val="36"/>
        </w:rPr>
        <w:t>2 weeks)</w:t>
      </w:r>
    </w:p>
    <w:p w14:paraId="31DEFC3A" w14:textId="6CC6C81A" w:rsidR="00085B84" w:rsidRDefault="00085B84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Uninstallation of electrical </w:t>
      </w:r>
      <w:r w:rsidR="00EC7AC1">
        <w:rPr>
          <w:rFonts w:ascii="Times New Roman" w:hAnsi="Times New Roman" w:cs="Times New Roman"/>
          <w:sz w:val="36"/>
          <w:szCs w:val="36"/>
        </w:rPr>
        <w:t>fixtures (</w:t>
      </w:r>
      <w:r w:rsidR="00EA2C65">
        <w:rPr>
          <w:rFonts w:ascii="Times New Roman" w:hAnsi="Times New Roman" w:cs="Times New Roman"/>
          <w:sz w:val="36"/>
          <w:szCs w:val="36"/>
        </w:rPr>
        <w:t>1 week)</w:t>
      </w:r>
    </w:p>
    <w:p w14:paraId="1B46EA3B" w14:textId="34F721CE" w:rsidR="00085B84" w:rsidRDefault="000C192C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Removal of windows and doors</w:t>
      </w:r>
      <w:r w:rsidR="00EA2C65">
        <w:rPr>
          <w:rFonts w:ascii="Times New Roman" w:hAnsi="Times New Roman" w:cs="Times New Roman"/>
          <w:sz w:val="36"/>
          <w:szCs w:val="36"/>
        </w:rPr>
        <w:t xml:space="preserve"> (2 weeks)</w:t>
      </w:r>
    </w:p>
    <w:p w14:paraId="5B79C4E1" w14:textId="6D2E7B12" w:rsidR="000C192C" w:rsidRDefault="00EA2C65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44DEC">
        <w:rPr>
          <w:rFonts w:ascii="Times New Roman" w:hAnsi="Times New Roman" w:cs="Times New Roman"/>
          <w:sz w:val="36"/>
          <w:szCs w:val="36"/>
        </w:rPr>
        <w:t xml:space="preserve">Site preparation </w:t>
      </w:r>
      <w:r>
        <w:rPr>
          <w:rFonts w:ascii="Times New Roman" w:hAnsi="Times New Roman" w:cs="Times New Roman"/>
          <w:sz w:val="36"/>
          <w:szCs w:val="36"/>
        </w:rPr>
        <w:t>(</w:t>
      </w:r>
      <w:r w:rsidR="004B27FD">
        <w:rPr>
          <w:rFonts w:ascii="Times New Roman" w:hAnsi="Times New Roman" w:cs="Times New Roman"/>
          <w:sz w:val="36"/>
          <w:szCs w:val="36"/>
        </w:rPr>
        <w:t>3 days)</w:t>
      </w:r>
    </w:p>
    <w:p w14:paraId="21DAEB96" w14:textId="798B9DCB" w:rsidR="00D92E53" w:rsidRPr="001B1261" w:rsidRDefault="006079D6" w:rsidP="001B12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Removal of the roof</w:t>
      </w:r>
      <w:r w:rsidR="00622BC0">
        <w:rPr>
          <w:rFonts w:ascii="Times New Roman" w:hAnsi="Times New Roman" w:cs="Times New Roman"/>
          <w:sz w:val="36"/>
          <w:szCs w:val="36"/>
        </w:rPr>
        <w:t xml:space="preserve"> (</w:t>
      </w:r>
      <w:r w:rsidR="001B1261">
        <w:rPr>
          <w:rFonts w:ascii="Times New Roman" w:hAnsi="Times New Roman" w:cs="Times New Roman"/>
          <w:sz w:val="36"/>
          <w:szCs w:val="36"/>
        </w:rPr>
        <w:t>3</w:t>
      </w:r>
      <w:r w:rsidR="00622BC0" w:rsidRPr="001B1261">
        <w:rPr>
          <w:rFonts w:ascii="Times New Roman" w:hAnsi="Times New Roman" w:cs="Times New Roman"/>
          <w:sz w:val="36"/>
          <w:szCs w:val="36"/>
        </w:rPr>
        <w:t xml:space="preserve"> weeks)</w:t>
      </w:r>
    </w:p>
    <w:p w14:paraId="5A2D28F6" w14:textId="1B17A92C" w:rsidR="006079D6" w:rsidRDefault="00622BC0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Breaking down unwanted walls (</w:t>
      </w:r>
      <w:r w:rsidR="00A27B4A">
        <w:rPr>
          <w:rFonts w:ascii="Times New Roman" w:hAnsi="Times New Roman" w:cs="Times New Roman"/>
          <w:sz w:val="36"/>
          <w:szCs w:val="36"/>
        </w:rPr>
        <w:t>1</w:t>
      </w:r>
      <w:r w:rsidR="00D55758">
        <w:rPr>
          <w:rFonts w:ascii="Times New Roman" w:hAnsi="Times New Roman" w:cs="Times New Roman"/>
          <w:sz w:val="36"/>
          <w:szCs w:val="36"/>
        </w:rPr>
        <w:t xml:space="preserve"> week</w:t>
      </w:r>
      <w:r w:rsidR="00A27B4A">
        <w:rPr>
          <w:rFonts w:ascii="Times New Roman" w:hAnsi="Times New Roman" w:cs="Times New Roman"/>
          <w:sz w:val="36"/>
          <w:szCs w:val="36"/>
        </w:rPr>
        <w:t>)</w:t>
      </w:r>
    </w:p>
    <w:p w14:paraId="7C5C2623" w14:textId="75C1C49D" w:rsidR="00A27B4A" w:rsidRDefault="00A27B4A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Building of </w:t>
      </w:r>
      <w:r w:rsidR="00D55758">
        <w:rPr>
          <w:rFonts w:ascii="Times New Roman" w:hAnsi="Times New Roman" w:cs="Times New Roman"/>
          <w:sz w:val="36"/>
          <w:szCs w:val="36"/>
        </w:rPr>
        <w:t>areas where needed (2 weeks)</w:t>
      </w:r>
    </w:p>
    <w:p w14:paraId="4FAEF7FA" w14:textId="1F4FA6E7" w:rsidR="003612FE" w:rsidRPr="003612FE" w:rsidRDefault="007C1C37" w:rsidP="003612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Raising the building to add an extra floor/balcony (</w:t>
      </w:r>
      <w:r w:rsidR="008C31E1">
        <w:rPr>
          <w:rFonts w:ascii="Times New Roman" w:hAnsi="Times New Roman" w:cs="Times New Roman"/>
          <w:sz w:val="36"/>
          <w:szCs w:val="36"/>
        </w:rPr>
        <w:t>4 weeks)</w:t>
      </w:r>
    </w:p>
    <w:p w14:paraId="69103395" w14:textId="4DC2AB02" w:rsidR="006F5435" w:rsidRDefault="0098192D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Re-roofing </w:t>
      </w:r>
      <w:r w:rsidR="006F5435">
        <w:rPr>
          <w:rFonts w:ascii="Times New Roman" w:hAnsi="Times New Roman" w:cs="Times New Roman"/>
          <w:sz w:val="36"/>
          <w:szCs w:val="36"/>
        </w:rPr>
        <w:t>(3 weeks)</w:t>
      </w:r>
    </w:p>
    <w:p w14:paraId="40274351" w14:textId="0007F28F" w:rsidR="003612FE" w:rsidRDefault="003612FE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Placement of doors and windows (</w:t>
      </w:r>
      <w:r w:rsidR="006A5F30">
        <w:rPr>
          <w:rFonts w:ascii="Times New Roman" w:hAnsi="Times New Roman" w:cs="Times New Roman"/>
          <w:sz w:val="36"/>
          <w:szCs w:val="36"/>
        </w:rPr>
        <w:t>2 weeks)</w:t>
      </w:r>
    </w:p>
    <w:p w14:paraId="762C2E2E" w14:textId="0A5BBAE7" w:rsidR="00843B63" w:rsidRDefault="006F5435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ceiling</w:t>
      </w:r>
      <w:r w:rsidR="0098192D">
        <w:rPr>
          <w:rFonts w:ascii="Times New Roman" w:hAnsi="Times New Roman" w:cs="Times New Roman"/>
          <w:sz w:val="36"/>
          <w:szCs w:val="36"/>
        </w:rPr>
        <w:t xml:space="preserve"> placements (</w:t>
      </w:r>
      <w:r w:rsidR="002D6F10">
        <w:rPr>
          <w:rFonts w:ascii="Times New Roman" w:hAnsi="Times New Roman" w:cs="Times New Roman"/>
          <w:sz w:val="36"/>
          <w:szCs w:val="36"/>
        </w:rPr>
        <w:t>2 weeks)</w:t>
      </w:r>
    </w:p>
    <w:p w14:paraId="3E0A3713" w14:textId="496AF2A9" w:rsidR="008C31E1" w:rsidRDefault="00905C95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Repainting and re-decoration </w:t>
      </w:r>
      <w:r w:rsidR="006F5435"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z w:val="36"/>
          <w:szCs w:val="36"/>
        </w:rPr>
        <w:t xml:space="preserve"> walls (</w:t>
      </w:r>
      <w:r w:rsidR="001B1261">
        <w:rPr>
          <w:rFonts w:ascii="Times New Roman" w:hAnsi="Times New Roman" w:cs="Times New Roman"/>
          <w:sz w:val="36"/>
          <w:szCs w:val="36"/>
        </w:rPr>
        <w:t>4 weeks)</w:t>
      </w:r>
    </w:p>
    <w:p w14:paraId="3FD9B6C4" w14:textId="7F50C80A" w:rsidR="001B1261" w:rsidRDefault="001B1261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Re-wiring </w:t>
      </w:r>
      <w:r w:rsidR="002D6F10">
        <w:rPr>
          <w:rFonts w:ascii="Times New Roman" w:hAnsi="Times New Roman" w:cs="Times New Roman"/>
          <w:sz w:val="36"/>
          <w:szCs w:val="36"/>
        </w:rPr>
        <w:t>to accommodate new lighting structure (</w:t>
      </w:r>
      <w:r w:rsidR="0025003C">
        <w:rPr>
          <w:rFonts w:ascii="Times New Roman" w:hAnsi="Times New Roman" w:cs="Times New Roman"/>
          <w:sz w:val="36"/>
          <w:szCs w:val="36"/>
        </w:rPr>
        <w:t>2 weeks)</w:t>
      </w:r>
    </w:p>
    <w:p w14:paraId="59171627" w14:textId="7E5B81BA" w:rsidR="0025003C" w:rsidRDefault="0025003C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Installation of electrical fixtures (</w:t>
      </w:r>
      <w:r w:rsidR="00DE2F83">
        <w:rPr>
          <w:rFonts w:ascii="Times New Roman" w:hAnsi="Times New Roman" w:cs="Times New Roman"/>
          <w:sz w:val="36"/>
          <w:szCs w:val="36"/>
        </w:rPr>
        <w:t>2 weeks)</w:t>
      </w:r>
    </w:p>
    <w:p w14:paraId="178CB894" w14:textId="20F34092" w:rsidR="00B569AE" w:rsidRDefault="00DE2F83" w:rsidP="00C45E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Replacement of furnitures and </w:t>
      </w:r>
      <w:r w:rsidR="002B23DF">
        <w:rPr>
          <w:rFonts w:ascii="Times New Roman" w:hAnsi="Times New Roman" w:cs="Times New Roman"/>
          <w:sz w:val="36"/>
          <w:szCs w:val="36"/>
        </w:rPr>
        <w:t xml:space="preserve">electrical </w:t>
      </w:r>
      <w:proofErr w:type="spellStart"/>
      <w:r w:rsidR="002B23DF">
        <w:rPr>
          <w:rFonts w:ascii="Times New Roman" w:hAnsi="Times New Roman" w:cs="Times New Roman"/>
          <w:sz w:val="36"/>
          <w:szCs w:val="36"/>
        </w:rPr>
        <w:t>applia</w:t>
      </w:r>
      <w:proofErr w:type="spellEnd"/>
      <w:r w:rsidR="009B15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15CD">
        <w:rPr>
          <w:rFonts w:ascii="Times New Roman" w:hAnsi="Times New Roman" w:cs="Times New Roman"/>
          <w:sz w:val="36"/>
          <w:szCs w:val="36"/>
        </w:rPr>
        <w:t>be</w:t>
      </w:r>
      <w:r w:rsidR="002B23DF">
        <w:rPr>
          <w:rFonts w:ascii="Times New Roman" w:hAnsi="Times New Roman" w:cs="Times New Roman"/>
          <w:sz w:val="36"/>
          <w:szCs w:val="36"/>
        </w:rPr>
        <w:t>nces</w:t>
      </w:r>
      <w:proofErr w:type="spellEnd"/>
      <w:r w:rsidR="002B23DF">
        <w:rPr>
          <w:rFonts w:ascii="Times New Roman" w:hAnsi="Times New Roman" w:cs="Times New Roman"/>
          <w:sz w:val="36"/>
          <w:szCs w:val="36"/>
        </w:rPr>
        <w:t xml:space="preserve"> (</w:t>
      </w:r>
      <w:r w:rsidR="00D3550E">
        <w:rPr>
          <w:rFonts w:ascii="Times New Roman" w:hAnsi="Times New Roman" w:cs="Times New Roman"/>
          <w:sz w:val="36"/>
          <w:szCs w:val="36"/>
        </w:rPr>
        <w:t>1 week)</w:t>
      </w:r>
    </w:p>
    <w:p w14:paraId="70C0A1C9" w14:textId="6BB97E84" w:rsidR="00DE2F83" w:rsidRDefault="00B569AE" w:rsidP="007A6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7A6ABD">
        <w:rPr>
          <w:rFonts w:ascii="Times New Roman" w:hAnsi="Times New Roman" w:cs="Times New Roman"/>
          <w:sz w:val="36"/>
          <w:szCs w:val="36"/>
        </w:rPr>
        <w:lastRenderedPageBreak/>
        <w:t>2.</w:t>
      </w:r>
    </w:p>
    <w:p w14:paraId="463779B3" w14:textId="2BB100AD" w:rsidR="007A6ABD" w:rsidRDefault="007A6ABD" w:rsidP="007A6AB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GNATT CHART</w:t>
      </w:r>
    </w:p>
    <w:p w14:paraId="4073AE1C" w14:textId="3833C6BC" w:rsidR="001947F5" w:rsidRDefault="005A1787" w:rsidP="007A6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5BECF2" wp14:editId="57EF44D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000625" cy="53721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66F36" w14:textId="6332AB14" w:rsidR="00D111A7" w:rsidRDefault="001947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9D9FE53" w14:textId="32103B20" w:rsidR="00D111A7" w:rsidRDefault="0049668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33B90D46" wp14:editId="263E8676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4981575" cy="59340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49B9D" w14:textId="77777777" w:rsidR="00D111A7" w:rsidRDefault="00D111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AFB616F" w14:textId="77777777" w:rsidR="001947F5" w:rsidRDefault="001947F5">
      <w:pPr>
        <w:rPr>
          <w:rFonts w:ascii="Times New Roman" w:hAnsi="Times New Roman" w:cs="Times New Roman"/>
          <w:sz w:val="36"/>
          <w:szCs w:val="36"/>
        </w:rPr>
      </w:pPr>
    </w:p>
    <w:p w14:paraId="0C7C25EE" w14:textId="4A258B17" w:rsidR="007A6ABD" w:rsidRDefault="00E83A5D" w:rsidP="007A6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</w:p>
    <w:p w14:paraId="1D55C068" w14:textId="42934C12" w:rsidR="00E83A5D" w:rsidRDefault="009F03B8" w:rsidP="007A6A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Human resources needed</w:t>
      </w:r>
      <w:r w:rsidR="00DE5A91">
        <w:rPr>
          <w:rFonts w:ascii="Times New Roman" w:hAnsi="Times New Roman" w:cs="Times New Roman"/>
          <w:sz w:val="36"/>
          <w:szCs w:val="36"/>
        </w:rPr>
        <w:t>:</w:t>
      </w:r>
    </w:p>
    <w:p w14:paraId="27DA2A7A" w14:textId="5C2D9F2D" w:rsidR="00DE5A91" w:rsidRDefault="00DE5A91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Engineering consultants</w:t>
      </w:r>
    </w:p>
    <w:p w14:paraId="6A5ED1B7" w14:textId="79CB36AB" w:rsidR="00672D16" w:rsidRPr="00921FA2" w:rsidRDefault="00921FA2" w:rsidP="0092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Architect</w:t>
      </w:r>
    </w:p>
    <w:p w14:paraId="77EC2612" w14:textId="6A96FBAD" w:rsidR="00672D16" w:rsidRDefault="00672D16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Artisans</w:t>
      </w:r>
    </w:p>
    <w:p w14:paraId="5CA89214" w14:textId="158D6DBB" w:rsidR="00921FA2" w:rsidRDefault="00921FA2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Mason’s</w:t>
      </w:r>
    </w:p>
    <w:p w14:paraId="49F8FEC1" w14:textId="195073FB" w:rsidR="00921FA2" w:rsidRPr="00DE5A91" w:rsidRDefault="00921FA2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Plumbers</w:t>
      </w:r>
    </w:p>
    <w:p w14:paraId="3D4217A1" w14:textId="7EF90A96" w:rsidR="00672D16" w:rsidRDefault="002945B8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Civil engineers</w:t>
      </w:r>
    </w:p>
    <w:p w14:paraId="38A0293D" w14:textId="65577308" w:rsidR="002945B8" w:rsidRDefault="002945B8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Mechanical Engineers</w:t>
      </w:r>
    </w:p>
    <w:p w14:paraId="01D390C9" w14:textId="1DEAB1EF" w:rsidR="002945B8" w:rsidRDefault="002945B8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Electrical engineers</w:t>
      </w:r>
    </w:p>
    <w:p w14:paraId="53B27430" w14:textId="77777777" w:rsidR="002945B8" w:rsidRDefault="002945B8" w:rsidP="00DE5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Water and waste engineers</w:t>
      </w:r>
    </w:p>
    <w:p w14:paraId="00202AA3" w14:textId="334998EB" w:rsidR="002945B8" w:rsidRDefault="00E12B4E" w:rsidP="002945B8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TEAMS</w:t>
      </w:r>
    </w:p>
    <w:p w14:paraId="4FB8F2CB" w14:textId="7B712F22" w:rsidR="002945B8" w:rsidRDefault="00E12B4E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lead consultant is the architect.</w:t>
      </w:r>
    </w:p>
    <w:p w14:paraId="402A37FE" w14:textId="03718067" w:rsidR="00E12B4E" w:rsidRDefault="00DB5A38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ARTISANS: These are Carpenters, welders, </w:t>
      </w:r>
      <w:proofErr w:type="spellStart"/>
      <w:r>
        <w:rPr>
          <w:rFonts w:ascii="Times New Roman" w:hAnsi="Times New Roman" w:cs="Times New Roman"/>
          <w:sz w:val="36"/>
          <w:szCs w:val="36"/>
        </w:rPr>
        <w:t>etc</w:t>
      </w:r>
      <w:proofErr w:type="spellEnd"/>
      <w:r w:rsidR="00553BBF">
        <w:rPr>
          <w:rFonts w:ascii="Times New Roman" w:hAnsi="Times New Roman" w:cs="Times New Roman"/>
          <w:sz w:val="36"/>
          <w:szCs w:val="36"/>
        </w:rPr>
        <w:t>, they are in charge of roofing and other jobs related to</w:t>
      </w:r>
      <w:r w:rsidR="00E027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02754">
        <w:rPr>
          <w:rFonts w:ascii="Times New Roman" w:hAnsi="Times New Roman" w:cs="Times New Roman"/>
          <w:sz w:val="36"/>
          <w:szCs w:val="36"/>
        </w:rPr>
        <w:t>t</w:t>
      </w:r>
      <w:r w:rsidR="00553BBF">
        <w:rPr>
          <w:rFonts w:ascii="Times New Roman" w:hAnsi="Times New Roman" w:cs="Times New Roman"/>
          <w:sz w:val="36"/>
          <w:szCs w:val="36"/>
        </w:rPr>
        <w:t>hier</w:t>
      </w:r>
      <w:proofErr w:type="spellEnd"/>
      <w:r w:rsidR="00553BBF">
        <w:rPr>
          <w:rFonts w:ascii="Times New Roman" w:hAnsi="Times New Roman" w:cs="Times New Roman"/>
          <w:sz w:val="36"/>
          <w:szCs w:val="36"/>
        </w:rPr>
        <w:t xml:space="preserve"> </w:t>
      </w:r>
      <w:r w:rsidR="00E02754">
        <w:rPr>
          <w:rFonts w:ascii="Times New Roman" w:hAnsi="Times New Roman" w:cs="Times New Roman"/>
          <w:sz w:val="36"/>
          <w:szCs w:val="36"/>
        </w:rPr>
        <w:t xml:space="preserve">expertise. The would be </w:t>
      </w:r>
      <w:r w:rsidR="00C72DB8">
        <w:rPr>
          <w:rFonts w:ascii="Times New Roman" w:hAnsi="Times New Roman" w:cs="Times New Roman"/>
          <w:sz w:val="36"/>
          <w:szCs w:val="36"/>
        </w:rPr>
        <w:t>8 in number.</w:t>
      </w:r>
    </w:p>
    <w:p w14:paraId="3457AC8F" w14:textId="4C5AD26F" w:rsidR="00C72DB8" w:rsidRDefault="00C72DB8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MASONS:</w:t>
      </w:r>
      <w:r w:rsidR="00494000">
        <w:rPr>
          <w:rFonts w:ascii="Times New Roman" w:hAnsi="Times New Roman" w:cs="Times New Roman"/>
          <w:sz w:val="36"/>
          <w:szCs w:val="36"/>
        </w:rPr>
        <w:t xml:space="preserve"> These are in charge of the building and destruction of </w:t>
      </w:r>
      <w:r w:rsidR="00677B2C">
        <w:rPr>
          <w:rFonts w:ascii="Times New Roman" w:hAnsi="Times New Roman" w:cs="Times New Roman"/>
          <w:sz w:val="36"/>
          <w:szCs w:val="36"/>
        </w:rPr>
        <w:t xml:space="preserve">walls and some parts of the hall. They would be </w:t>
      </w:r>
      <w:r w:rsidR="007B6F5B">
        <w:rPr>
          <w:rFonts w:ascii="Times New Roman" w:hAnsi="Times New Roman" w:cs="Times New Roman"/>
          <w:sz w:val="36"/>
          <w:szCs w:val="36"/>
        </w:rPr>
        <w:t>15 in number.</w:t>
      </w:r>
    </w:p>
    <w:p w14:paraId="5347C62A" w14:textId="36210A38" w:rsidR="007B6F5B" w:rsidRDefault="007B6F5B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PLUMBERS: These are in charge of the water pipe arrangement and installation</w:t>
      </w:r>
      <w:r w:rsidR="007F72DB">
        <w:rPr>
          <w:rFonts w:ascii="Times New Roman" w:hAnsi="Times New Roman" w:cs="Times New Roman"/>
          <w:sz w:val="36"/>
          <w:szCs w:val="36"/>
        </w:rPr>
        <w:t>. They would be 5 in number.</w:t>
      </w:r>
    </w:p>
    <w:p w14:paraId="5242067A" w14:textId="7A65C8F6" w:rsidR="007F72DB" w:rsidRDefault="00872D86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CIVIL ENGINEERS: These would be 4 in number. They are charge with the </w:t>
      </w:r>
      <w:r w:rsidR="00740CEB">
        <w:rPr>
          <w:rFonts w:ascii="Times New Roman" w:hAnsi="Times New Roman" w:cs="Times New Roman"/>
          <w:sz w:val="36"/>
          <w:szCs w:val="36"/>
        </w:rPr>
        <w:t xml:space="preserve">project implementation and supervision of the </w:t>
      </w:r>
      <w:proofErr w:type="spellStart"/>
      <w:r w:rsidR="00740CEB">
        <w:rPr>
          <w:rFonts w:ascii="Times New Roman" w:hAnsi="Times New Roman" w:cs="Times New Roman"/>
          <w:sz w:val="36"/>
          <w:szCs w:val="36"/>
        </w:rPr>
        <w:t>labourers</w:t>
      </w:r>
      <w:proofErr w:type="spellEnd"/>
      <w:r w:rsidR="00740CEB">
        <w:rPr>
          <w:rFonts w:ascii="Times New Roman" w:hAnsi="Times New Roman" w:cs="Times New Roman"/>
          <w:sz w:val="36"/>
          <w:szCs w:val="36"/>
        </w:rPr>
        <w:t>.</w:t>
      </w:r>
    </w:p>
    <w:p w14:paraId="2DDB6C3F" w14:textId="4401ED99" w:rsidR="00740CEB" w:rsidRDefault="00740CEB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MECHANICAL ENGINEERS: </w:t>
      </w:r>
      <w:r w:rsidR="00E15F85">
        <w:rPr>
          <w:rFonts w:ascii="Times New Roman" w:hAnsi="Times New Roman" w:cs="Times New Roman"/>
          <w:sz w:val="36"/>
          <w:szCs w:val="36"/>
        </w:rPr>
        <w:t xml:space="preserve">These would be 3 in number and charged to supervise the hands on work of some of the </w:t>
      </w:r>
      <w:proofErr w:type="spellStart"/>
      <w:r w:rsidR="00E15F85">
        <w:rPr>
          <w:rFonts w:ascii="Times New Roman" w:hAnsi="Times New Roman" w:cs="Times New Roman"/>
          <w:sz w:val="36"/>
          <w:szCs w:val="36"/>
        </w:rPr>
        <w:t>labourers</w:t>
      </w:r>
      <w:proofErr w:type="spellEnd"/>
      <w:r w:rsidR="00E15F85">
        <w:rPr>
          <w:rFonts w:ascii="Times New Roman" w:hAnsi="Times New Roman" w:cs="Times New Roman"/>
          <w:sz w:val="36"/>
          <w:szCs w:val="36"/>
        </w:rPr>
        <w:t>.</w:t>
      </w:r>
    </w:p>
    <w:p w14:paraId="1904ECA3" w14:textId="41932490" w:rsidR="00E15F85" w:rsidRDefault="00DE68C4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ELECTRICAL ENGINEERS: These would be 3 in number and given the responsibility of </w:t>
      </w:r>
      <w:r w:rsidR="005A6CA7">
        <w:rPr>
          <w:rFonts w:ascii="Times New Roman" w:hAnsi="Times New Roman" w:cs="Times New Roman"/>
          <w:sz w:val="36"/>
          <w:szCs w:val="36"/>
        </w:rPr>
        <w:t xml:space="preserve">re-wiring, installation of the electrical fixtures and </w:t>
      </w:r>
      <w:proofErr w:type="spellStart"/>
      <w:r w:rsidR="005A6CA7">
        <w:rPr>
          <w:rFonts w:ascii="Times New Roman" w:hAnsi="Times New Roman" w:cs="Times New Roman"/>
          <w:sz w:val="36"/>
          <w:szCs w:val="36"/>
        </w:rPr>
        <w:t>equipments</w:t>
      </w:r>
      <w:proofErr w:type="spellEnd"/>
      <w:r w:rsidR="005A6CA7">
        <w:rPr>
          <w:rFonts w:ascii="Times New Roman" w:hAnsi="Times New Roman" w:cs="Times New Roman"/>
          <w:sz w:val="36"/>
          <w:szCs w:val="36"/>
        </w:rPr>
        <w:t>.</w:t>
      </w:r>
    </w:p>
    <w:p w14:paraId="44EE8AD8" w14:textId="607B24E5" w:rsidR="005A6CA7" w:rsidRDefault="005A6CA7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WATER AND WASTE ENGINEERS: </w:t>
      </w:r>
      <w:r w:rsidR="004A7475">
        <w:rPr>
          <w:rFonts w:ascii="Times New Roman" w:hAnsi="Times New Roman" w:cs="Times New Roman"/>
          <w:sz w:val="36"/>
          <w:szCs w:val="36"/>
        </w:rPr>
        <w:t xml:space="preserve">These would be 2 in number. They are given the </w:t>
      </w:r>
      <w:r w:rsidR="00D23889">
        <w:rPr>
          <w:rFonts w:ascii="Times New Roman" w:hAnsi="Times New Roman" w:cs="Times New Roman"/>
          <w:sz w:val="36"/>
          <w:szCs w:val="36"/>
        </w:rPr>
        <w:t xml:space="preserve">responsibility of ensuring that the building is </w:t>
      </w:r>
      <w:r w:rsidR="003D1893">
        <w:rPr>
          <w:rFonts w:ascii="Times New Roman" w:hAnsi="Times New Roman" w:cs="Times New Roman"/>
          <w:sz w:val="36"/>
          <w:szCs w:val="36"/>
        </w:rPr>
        <w:t>provided with a good water flow system and waste is properly disposed of.</w:t>
      </w:r>
      <w:r w:rsidR="004A747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435F66" w14:textId="06AFAFB7" w:rsidR="00A97A48" w:rsidRDefault="00A97A48" w:rsidP="00E12B4E">
      <w:pPr>
        <w:rPr>
          <w:rFonts w:ascii="Times New Roman" w:hAnsi="Times New Roman" w:cs="Times New Roman"/>
          <w:sz w:val="36"/>
          <w:szCs w:val="36"/>
        </w:rPr>
      </w:pPr>
    </w:p>
    <w:p w14:paraId="1CF4A313" w14:textId="5380B779" w:rsidR="00A97A48" w:rsidRDefault="00A97A48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</w:p>
    <w:p w14:paraId="0C0B815D" w14:textId="09DE56E5" w:rsidR="00A97A48" w:rsidRDefault="00A97A48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site was </w:t>
      </w:r>
      <w:r w:rsidR="00751BB0">
        <w:rPr>
          <w:rFonts w:ascii="Times New Roman" w:hAnsi="Times New Roman" w:cs="Times New Roman"/>
          <w:sz w:val="36"/>
          <w:szCs w:val="36"/>
        </w:rPr>
        <w:t>secured to protect vehicles and non-construction workers from getting harmed during the construction process.</w:t>
      </w:r>
    </w:p>
    <w:p w14:paraId="31B84CEF" w14:textId="6F15F078" w:rsidR="00D1512A" w:rsidRDefault="00D1512A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>
        <w:rPr>
          <w:rFonts w:ascii="Times New Roman" w:hAnsi="Times New Roman" w:cs="Times New Roman"/>
          <w:sz w:val="36"/>
          <w:szCs w:val="36"/>
        </w:rPr>
        <w:t>equipments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being used can be placed carelessly or </w:t>
      </w:r>
      <w:r w:rsidR="005916EA">
        <w:rPr>
          <w:rFonts w:ascii="Times New Roman" w:hAnsi="Times New Roman" w:cs="Times New Roman"/>
          <w:sz w:val="36"/>
          <w:szCs w:val="36"/>
        </w:rPr>
        <w:t>construction waste can be discarded from the building in way that would be hazardous to anything in the buildings surrounding.</w:t>
      </w:r>
    </w:p>
    <w:p w14:paraId="37B72ABF" w14:textId="70367DA2" w:rsidR="00E15082" w:rsidRDefault="00E15082" w:rsidP="00E12B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</w:p>
    <w:p w14:paraId="757EAD5B" w14:textId="6D49427C" w:rsidR="00E15082" w:rsidRDefault="00B03D92" w:rsidP="002F778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BILL OF ENGINEERING MEASUREMENT AND EVALUATION</w:t>
      </w:r>
      <w:r w:rsidR="003B24A4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tbl>
      <w:tblPr>
        <w:tblStyle w:val="GridTable4-Accent3"/>
        <w:tblW w:w="9085" w:type="dxa"/>
        <w:tblLook w:val="04E0" w:firstRow="1" w:lastRow="1" w:firstColumn="1" w:lastColumn="0" w:noHBand="0" w:noVBand="1"/>
      </w:tblPr>
      <w:tblGrid>
        <w:gridCol w:w="660"/>
        <w:gridCol w:w="2015"/>
        <w:gridCol w:w="2570"/>
        <w:gridCol w:w="1696"/>
        <w:gridCol w:w="2144"/>
      </w:tblGrid>
      <w:tr w:rsidR="002F4F3E" w:rsidRPr="002F4F3E" w14:paraId="27C1107F" w14:textId="77777777" w:rsidTr="001F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14:paraId="02734BFB" w14:textId="1A56B27D" w:rsidR="00C96D9E" w:rsidRDefault="0072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2187" w:type="dxa"/>
            <w:hideMark/>
          </w:tcPr>
          <w:p w14:paraId="1C368493" w14:textId="7CB51A07" w:rsidR="00C96D9E" w:rsidRDefault="00725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TASKS</w:t>
            </w:r>
          </w:p>
        </w:tc>
        <w:tc>
          <w:tcPr>
            <w:tcW w:w="3330" w:type="dxa"/>
            <w:hideMark/>
          </w:tcPr>
          <w:p w14:paraId="7288AB35" w14:textId="7F10656F" w:rsidR="00C96D9E" w:rsidRDefault="00725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 TASKS</w:t>
            </w:r>
          </w:p>
        </w:tc>
        <w:tc>
          <w:tcPr>
            <w:tcW w:w="1260" w:type="dxa"/>
            <w:hideMark/>
          </w:tcPr>
          <w:p w14:paraId="001CFCC1" w14:textId="28AE05CD" w:rsidR="00C96D9E" w:rsidRPr="00DE33B8" w:rsidRDefault="00725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sz w:val="28"/>
                <w:szCs w:val="28"/>
              </w:rPr>
            </w:pPr>
            <w:r w:rsidRPr="00DE33B8">
              <w:rPr>
                <w:rFonts w:ascii="Constantia" w:eastAsia="Times New Roman" w:hAnsi="Constantia"/>
                <w:sz w:val="28"/>
                <w:szCs w:val="28"/>
              </w:rPr>
              <w:t xml:space="preserve">Percentage </w:t>
            </w:r>
            <w:r w:rsidR="00C71E21" w:rsidRPr="00DE33B8">
              <w:rPr>
                <w:rFonts w:ascii="Constantia" w:eastAsia="Times New Roman" w:hAnsi="Constantia"/>
                <w:sz w:val="28"/>
                <w:szCs w:val="28"/>
              </w:rPr>
              <w:t>TEC</w:t>
            </w:r>
          </w:p>
        </w:tc>
        <w:tc>
          <w:tcPr>
            <w:tcW w:w="1350" w:type="dxa"/>
            <w:hideMark/>
          </w:tcPr>
          <w:p w14:paraId="73192C30" w14:textId="1C6F479F" w:rsidR="00C96D9E" w:rsidRPr="002F4F3E" w:rsidRDefault="002F4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sz w:val="28"/>
                <w:szCs w:val="28"/>
              </w:rPr>
            </w:pPr>
            <w:r w:rsidRPr="002F4F3E">
              <w:rPr>
                <w:rFonts w:ascii="Constantia" w:eastAsia="Times New Roman" w:hAnsi="Constantia"/>
                <w:sz w:val="28"/>
                <w:szCs w:val="28"/>
              </w:rPr>
              <w:t>Amount(NGN)</w:t>
            </w:r>
          </w:p>
        </w:tc>
      </w:tr>
      <w:tr w:rsidR="00725F53" w14:paraId="2F23EF37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vMerge w:val="restart"/>
            <w:hideMark/>
          </w:tcPr>
          <w:p w14:paraId="34A29EF2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2187" w:type="dxa"/>
            <w:vMerge w:val="restart"/>
            <w:hideMark/>
          </w:tcPr>
          <w:p w14:paraId="5DB87657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Consultancy fee</w:t>
            </w:r>
          </w:p>
        </w:tc>
        <w:tc>
          <w:tcPr>
            <w:tcW w:w="3330" w:type="dxa"/>
            <w:vMerge w:val="restart"/>
            <w:hideMark/>
          </w:tcPr>
          <w:p w14:paraId="08A0CBF0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Chief consultant</w:t>
            </w:r>
          </w:p>
        </w:tc>
        <w:tc>
          <w:tcPr>
            <w:tcW w:w="1260" w:type="dxa"/>
            <w:vMerge w:val="restart"/>
            <w:hideMark/>
          </w:tcPr>
          <w:p w14:paraId="1BBC71FC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15%</w:t>
            </w:r>
          </w:p>
        </w:tc>
        <w:tc>
          <w:tcPr>
            <w:tcW w:w="1350" w:type="dxa"/>
            <w:vMerge w:val="restart"/>
            <w:hideMark/>
          </w:tcPr>
          <w:p w14:paraId="276D8214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1,500,000</w:t>
            </w:r>
          </w:p>
        </w:tc>
      </w:tr>
      <w:tr w:rsidR="00725F53" w14:paraId="2958B5CA" w14:textId="77777777" w:rsidTr="001F0809">
        <w:trPr>
          <w:divId w:val="1164659623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9CE26E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vMerge/>
            <w:hideMark/>
          </w:tcPr>
          <w:p w14:paraId="6DA75A71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vMerge/>
            <w:hideMark/>
          </w:tcPr>
          <w:p w14:paraId="4845A201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3264CB11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5FCF28AF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265D6BD7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vMerge w:val="restart"/>
            <w:hideMark/>
          </w:tcPr>
          <w:p w14:paraId="4B42D5A8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7" w:type="dxa"/>
            <w:hideMark/>
          </w:tcPr>
          <w:p w14:paraId="5E0B6E9D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Site preparation and clearing</w:t>
            </w:r>
          </w:p>
        </w:tc>
        <w:tc>
          <w:tcPr>
            <w:tcW w:w="3330" w:type="dxa"/>
            <w:vMerge w:val="restart"/>
            <w:hideMark/>
          </w:tcPr>
          <w:p w14:paraId="779F5C0B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Interlocking</w:t>
            </w:r>
          </w:p>
        </w:tc>
        <w:tc>
          <w:tcPr>
            <w:tcW w:w="1260" w:type="dxa"/>
            <w:vMerge w:val="restart"/>
            <w:hideMark/>
          </w:tcPr>
          <w:p w14:paraId="379AF820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5%</w:t>
            </w:r>
          </w:p>
        </w:tc>
        <w:tc>
          <w:tcPr>
            <w:tcW w:w="1350" w:type="dxa"/>
            <w:vMerge w:val="restart"/>
            <w:hideMark/>
          </w:tcPr>
          <w:p w14:paraId="4F2DAD47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500,000</w:t>
            </w:r>
          </w:p>
        </w:tc>
      </w:tr>
      <w:tr w:rsidR="00725F53" w14:paraId="6B6E89C6" w14:textId="77777777" w:rsidTr="001F0809">
        <w:trPr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FED1EC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hideMark/>
          </w:tcPr>
          <w:p w14:paraId="12C83B21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after construction.</w:t>
            </w:r>
          </w:p>
        </w:tc>
        <w:tc>
          <w:tcPr>
            <w:tcW w:w="3330" w:type="dxa"/>
            <w:vMerge/>
            <w:hideMark/>
          </w:tcPr>
          <w:p w14:paraId="26912626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29714C62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7A8C1780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52472621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AA86FF0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hideMark/>
          </w:tcPr>
          <w:p w14:paraId="7ADAF92A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3D95BC31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Fencing</w:t>
            </w:r>
          </w:p>
        </w:tc>
        <w:tc>
          <w:tcPr>
            <w:tcW w:w="1260" w:type="dxa"/>
            <w:vMerge/>
            <w:hideMark/>
          </w:tcPr>
          <w:p w14:paraId="34616810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17E1F380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42DEA2CA" w14:textId="77777777" w:rsidTr="001F0809">
        <w:trPr>
          <w:divId w:val="1164659623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E8E9569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hideMark/>
          </w:tcPr>
          <w:p w14:paraId="0F069352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0A4E70C8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 xml:space="preserve">Felling of trees and removal of obstacles </w:t>
            </w:r>
          </w:p>
        </w:tc>
        <w:tc>
          <w:tcPr>
            <w:tcW w:w="1260" w:type="dxa"/>
            <w:vMerge/>
            <w:hideMark/>
          </w:tcPr>
          <w:p w14:paraId="7E4960C6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60128E01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4F885D7A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1804D5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hideMark/>
          </w:tcPr>
          <w:p w14:paraId="1E7E5D56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70CF6CC1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Sweeping and cleaning</w:t>
            </w:r>
          </w:p>
        </w:tc>
        <w:tc>
          <w:tcPr>
            <w:tcW w:w="1260" w:type="dxa"/>
            <w:vMerge/>
            <w:hideMark/>
          </w:tcPr>
          <w:p w14:paraId="608C1103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78758551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334ED221" w14:textId="77777777" w:rsidTr="001F0809">
        <w:trPr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14:paraId="3D76DE46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3</w:t>
            </w:r>
          </w:p>
        </w:tc>
        <w:tc>
          <w:tcPr>
            <w:tcW w:w="2187" w:type="dxa"/>
            <w:hideMark/>
          </w:tcPr>
          <w:p w14:paraId="1439EBD0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Transport costs.</w:t>
            </w:r>
          </w:p>
        </w:tc>
        <w:tc>
          <w:tcPr>
            <w:tcW w:w="3330" w:type="dxa"/>
            <w:hideMark/>
          </w:tcPr>
          <w:p w14:paraId="0D184FE0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Movement of tools.</w:t>
            </w:r>
          </w:p>
        </w:tc>
        <w:tc>
          <w:tcPr>
            <w:tcW w:w="1260" w:type="dxa"/>
            <w:hideMark/>
          </w:tcPr>
          <w:p w14:paraId="78BCF886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12%</w:t>
            </w:r>
          </w:p>
        </w:tc>
        <w:tc>
          <w:tcPr>
            <w:tcW w:w="1350" w:type="dxa"/>
            <w:hideMark/>
          </w:tcPr>
          <w:p w14:paraId="049716B5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1,200,000</w:t>
            </w:r>
          </w:p>
        </w:tc>
      </w:tr>
      <w:tr w:rsidR="00725F53" w14:paraId="3871B910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14:paraId="71E0148D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 </w:t>
            </w:r>
          </w:p>
        </w:tc>
        <w:tc>
          <w:tcPr>
            <w:tcW w:w="2187" w:type="dxa"/>
            <w:hideMark/>
          </w:tcPr>
          <w:p w14:paraId="3C8159E3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 </w:t>
            </w:r>
          </w:p>
        </w:tc>
        <w:tc>
          <w:tcPr>
            <w:tcW w:w="3330" w:type="dxa"/>
            <w:hideMark/>
          </w:tcPr>
          <w:p w14:paraId="49622C43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Movement of workers.</w:t>
            </w:r>
          </w:p>
        </w:tc>
        <w:tc>
          <w:tcPr>
            <w:tcW w:w="1260" w:type="dxa"/>
            <w:hideMark/>
          </w:tcPr>
          <w:p w14:paraId="5648D52A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 </w:t>
            </w:r>
          </w:p>
        </w:tc>
        <w:tc>
          <w:tcPr>
            <w:tcW w:w="1350" w:type="dxa"/>
            <w:hideMark/>
          </w:tcPr>
          <w:p w14:paraId="43268965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 </w:t>
            </w:r>
          </w:p>
        </w:tc>
      </w:tr>
      <w:tr w:rsidR="00725F53" w14:paraId="371F155F" w14:textId="77777777" w:rsidTr="001F0809">
        <w:trPr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14:paraId="7DD57EB0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4</w:t>
            </w:r>
          </w:p>
        </w:tc>
        <w:tc>
          <w:tcPr>
            <w:tcW w:w="2187" w:type="dxa"/>
            <w:hideMark/>
          </w:tcPr>
          <w:p w14:paraId="026A2B04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Profit</w:t>
            </w:r>
          </w:p>
        </w:tc>
        <w:tc>
          <w:tcPr>
            <w:tcW w:w="3330" w:type="dxa"/>
            <w:hideMark/>
          </w:tcPr>
          <w:p w14:paraId="3E00DC58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hideMark/>
          </w:tcPr>
          <w:p w14:paraId="4211F609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20%</w:t>
            </w:r>
          </w:p>
        </w:tc>
        <w:tc>
          <w:tcPr>
            <w:tcW w:w="1350" w:type="dxa"/>
            <w:hideMark/>
          </w:tcPr>
          <w:p w14:paraId="46188E7C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2,000,000</w:t>
            </w:r>
          </w:p>
        </w:tc>
      </w:tr>
      <w:tr w:rsidR="00725F53" w14:paraId="75971464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vMerge w:val="restart"/>
            <w:hideMark/>
          </w:tcPr>
          <w:p w14:paraId="3E83ADAF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5</w:t>
            </w:r>
          </w:p>
        </w:tc>
        <w:tc>
          <w:tcPr>
            <w:tcW w:w="2187" w:type="dxa"/>
            <w:vMerge w:val="restart"/>
            <w:hideMark/>
          </w:tcPr>
          <w:p w14:paraId="5CAAFA0C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Miscellaneous</w:t>
            </w:r>
          </w:p>
        </w:tc>
        <w:tc>
          <w:tcPr>
            <w:tcW w:w="3330" w:type="dxa"/>
            <w:hideMark/>
          </w:tcPr>
          <w:p w14:paraId="264798A5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Small payments</w:t>
            </w:r>
          </w:p>
        </w:tc>
        <w:tc>
          <w:tcPr>
            <w:tcW w:w="1260" w:type="dxa"/>
            <w:vMerge w:val="restart"/>
            <w:hideMark/>
          </w:tcPr>
          <w:p w14:paraId="23B7B634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10%</w:t>
            </w:r>
          </w:p>
        </w:tc>
        <w:tc>
          <w:tcPr>
            <w:tcW w:w="1350" w:type="dxa"/>
            <w:vMerge w:val="restart"/>
            <w:hideMark/>
          </w:tcPr>
          <w:p w14:paraId="59D5AE93" w14:textId="77777777" w:rsidR="00C96D9E" w:rsidRDefault="00C96D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1,000,000</w:t>
            </w:r>
          </w:p>
        </w:tc>
      </w:tr>
      <w:tr w:rsidR="00725F53" w14:paraId="2098276F" w14:textId="77777777" w:rsidTr="001F0809">
        <w:trPr>
          <w:divId w:val="1164659623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FF63C1C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vMerge/>
            <w:hideMark/>
          </w:tcPr>
          <w:p w14:paraId="646CDAB5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3F0F381B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Workers’ feeding</w:t>
            </w:r>
          </w:p>
        </w:tc>
        <w:tc>
          <w:tcPr>
            <w:tcW w:w="1260" w:type="dxa"/>
            <w:vMerge/>
            <w:hideMark/>
          </w:tcPr>
          <w:p w14:paraId="45E8424B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7A4412F5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10B98433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82D8C7E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vMerge/>
            <w:hideMark/>
          </w:tcPr>
          <w:p w14:paraId="567375F8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26818DC7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Accommodation</w:t>
            </w:r>
          </w:p>
        </w:tc>
        <w:tc>
          <w:tcPr>
            <w:tcW w:w="1260" w:type="dxa"/>
            <w:vMerge/>
            <w:hideMark/>
          </w:tcPr>
          <w:p w14:paraId="5328C73C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5E702E9F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0A1F657A" w14:textId="77777777" w:rsidTr="001F0809">
        <w:trPr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vMerge w:val="restart"/>
            <w:hideMark/>
          </w:tcPr>
          <w:p w14:paraId="3811445C" w14:textId="77777777" w:rsidR="00C96D9E" w:rsidRDefault="00C96D9E">
            <w:pPr>
              <w:jc w:val="right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6</w:t>
            </w:r>
          </w:p>
        </w:tc>
        <w:tc>
          <w:tcPr>
            <w:tcW w:w="2187" w:type="dxa"/>
            <w:vMerge w:val="restart"/>
            <w:hideMark/>
          </w:tcPr>
          <w:p w14:paraId="0978613B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Other expenses</w:t>
            </w:r>
          </w:p>
        </w:tc>
        <w:tc>
          <w:tcPr>
            <w:tcW w:w="3330" w:type="dxa"/>
            <w:hideMark/>
          </w:tcPr>
          <w:p w14:paraId="6A36C5CF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Testing and inspection.</w:t>
            </w:r>
          </w:p>
        </w:tc>
        <w:tc>
          <w:tcPr>
            <w:tcW w:w="1260" w:type="dxa"/>
            <w:vMerge w:val="restart"/>
            <w:hideMark/>
          </w:tcPr>
          <w:p w14:paraId="524F8AF0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38%</w:t>
            </w:r>
          </w:p>
        </w:tc>
        <w:tc>
          <w:tcPr>
            <w:tcW w:w="1350" w:type="dxa"/>
            <w:vMerge w:val="restart"/>
            <w:hideMark/>
          </w:tcPr>
          <w:p w14:paraId="5091F2E0" w14:textId="77777777" w:rsidR="00C96D9E" w:rsidRDefault="00C96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3,800,000</w:t>
            </w:r>
          </w:p>
        </w:tc>
      </w:tr>
      <w:tr w:rsidR="00725F53" w14:paraId="12E18C8B" w14:textId="77777777" w:rsidTr="001F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64659623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184B496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vMerge/>
            <w:hideMark/>
          </w:tcPr>
          <w:p w14:paraId="0B10D256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1F61D9D4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Workers’ wages</w:t>
            </w:r>
          </w:p>
        </w:tc>
        <w:tc>
          <w:tcPr>
            <w:tcW w:w="1260" w:type="dxa"/>
            <w:vMerge/>
            <w:hideMark/>
          </w:tcPr>
          <w:p w14:paraId="07EE506B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5C8FC766" w14:textId="77777777" w:rsidR="00C96D9E" w:rsidRDefault="00C9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6BD97343" w14:textId="77777777" w:rsidTr="001F0809">
        <w:trPr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1D966F7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2187" w:type="dxa"/>
            <w:vMerge/>
            <w:hideMark/>
          </w:tcPr>
          <w:p w14:paraId="3C5013F5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14:paraId="671A6C27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Insurance</w:t>
            </w:r>
          </w:p>
        </w:tc>
        <w:tc>
          <w:tcPr>
            <w:tcW w:w="1260" w:type="dxa"/>
            <w:vMerge/>
            <w:hideMark/>
          </w:tcPr>
          <w:p w14:paraId="7BB3FF50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  <w:tc>
          <w:tcPr>
            <w:tcW w:w="1350" w:type="dxa"/>
            <w:vMerge/>
            <w:hideMark/>
          </w:tcPr>
          <w:p w14:paraId="43569686" w14:textId="77777777" w:rsidR="00C96D9E" w:rsidRDefault="00C9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</w:p>
        </w:tc>
      </w:tr>
      <w:tr w:rsidR="00725F53" w14:paraId="7E9F3F22" w14:textId="77777777" w:rsidTr="001F08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divId w:val="1164659623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  <w:hideMark/>
          </w:tcPr>
          <w:p w14:paraId="1027B05A" w14:textId="77777777" w:rsidR="00C96D9E" w:rsidRDefault="00C96D9E">
            <w:pPr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hideMark/>
          </w:tcPr>
          <w:p w14:paraId="5DA52C75" w14:textId="77777777" w:rsidR="00C96D9E" w:rsidRDefault="00C96D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hideMark/>
          </w:tcPr>
          <w:p w14:paraId="24A77473" w14:textId="77777777" w:rsidR="00C96D9E" w:rsidRDefault="00C96D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hideMark/>
          </w:tcPr>
          <w:p w14:paraId="472B217D" w14:textId="77777777" w:rsidR="00C96D9E" w:rsidRDefault="00C96D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Total</w:t>
            </w:r>
          </w:p>
        </w:tc>
        <w:tc>
          <w:tcPr>
            <w:tcW w:w="1350" w:type="dxa"/>
            <w:hideMark/>
          </w:tcPr>
          <w:p w14:paraId="5CB09DB6" w14:textId="77777777" w:rsidR="00C96D9E" w:rsidRDefault="00C96D9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28"/>
                <w:szCs w:val="28"/>
              </w:rPr>
            </w:pPr>
            <w:r>
              <w:rPr>
                <w:rFonts w:ascii="Constantia" w:eastAsia="Times New Roman" w:hAnsi="Constantia"/>
                <w:color w:val="595959"/>
                <w:sz w:val="28"/>
                <w:szCs w:val="28"/>
              </w:rPr>
              <w:t>10,000,000</w:t>
            </w:r>
          </w:p>
        </w:tc>
      </w:tr>
    </w:tbl>
    <w:p w14:paraId="2E888596" w14:textId="45C1AFD9" w:rsidR="00ED540A" w:rsidRDefault="00ED540A" w:rsidP="003B24A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2840288" w14:textId="77777777" w:rsidR="00ED540A" w:rsidRDefault="00ED54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A4AE1B5" w14:textId="7F5551BE" w:rsidR="003B24A4" w:rsidRDefault="00DA28E2" w:rsidP="003B24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6. </w:t>
      </w:r>
    </w:p>
    <w:p w14:paraId="072DDBBD" w14:textId="5DAD3226" w:rsidR="00DA28E2" w:rsidRDefault="00690B10" w:rsidP="003B24A4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PAYMENT SCHEDULE </w:t>
      </w:r>
    </w:p>
    <w:tbl>
      <w:tblPr>
        <w:tblStyle w:val="GridTable4-Accent3"/>
        <w:tblW w:w="14500" w:type="dxa"/>
        <w:tblLook w:val="04A0" w:firstRow="1" w:lastRow="0" w:firstColumn="1" w:lastColumn="0" w:noHBand="0" w:noVBand="1"/>
      </w:tblPr>
      <w:tblGrid>
        <w:gridCol w:w="960"/>
        <w:gridCol w:w="3840"/>
        <w:gridCol w:w="3840"/>
        <w:gridCol w:w="3840"/>
        <w:gridCol w:w="2020"/>
      </w:tblGrid>
      <w:tr w:rsidR="00E801F1" w14:paraId="04ED0D05" w14:textId="77777777" w:rsidTr="0098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514102158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6FF490AC" w14:textId="77777777" w:rsidR="00E801F1" w:rsidRDefault="00E801F1">
            <w:pPr>
              <w:rPr>
                <w:rFonts w:ascii="Constantia" w:eastAsia="Times New Roman" w:hAnsi="Constantia"/>
                <w:color w:val="595959"/>
                <w:sz w:val="24"/>
                <w:szCs w:val="24"/>
              </w:rPr>
            </w:pPr>
            <w:r>
              <w:rPr>
                <w:rFonts w:ascii="Constantia" w:eastAsia="Times New Roman" w:hAnsi="Constantia"/>
                <w:color w:val="595959"/>
              </w:rPr>
              <w:t>S/N</w:t>
            </w:r>
          </w:p>
        </w:tc>
        <w:tc>
          <w:tcPr>
            <w:tcW w:w="3840" w:type="dxa"/>
            <w:hideMark/>
          </w:tcPr>
          <w:p w14:paraId="145F1797" w14:textId="77777777" w:rsidR="00E801F1" w:rsidRDefault="00E8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</w:rPr>
            </w:pPr>
            <w:r>
              <w:rPr>
                <w:rFonts w:ascii="Constantia" w:eastAsia="Times New Roman" w:hAnsi="Constantia"/>
                <w:color w:val="595959"/>
              </w:rPr>
              <w:t>Work Description</w:t>
            </w:r>
          </w:p>
        </w:tc>
        <w:tc>
          <w:tcPr>
            <w:tcW w:w="3840" w:type="dxa"/>
            <w:hideMark/>
          </w:tcPr>
          <w:p w14:paraId="1F18AE22" w14:textId="77777777" w:rsidR="00E801F1" w:rsidRDefault="00E8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</w:rPr>
            </w:pPr>
            <w:r>
              <w:rPr>
                <w:rFonts w:ascii="Constantia" w:eastAsia="Times New Roman" w:hAnsi="Constantia"/>
                <w:color w:val="595959"/>
              </w:rPr>
              <w:t>Percentage TEC required</w:t>
            </w:r>
          </w:p>
        </w:tc>
        <w:tc>
          <w:tcPr>
            <w:tcW w:w="3840" w:type="dxa"/>
            <w:hideMark/>
          </w:tcPr>
          <w:p w14:paraId="10DD23A0" w14:textId="77777777" w:rsidR="00E801F1" w:rsidRDefault="00E8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</w:rPr>
            </w:pPr>
            <w:r>
              <w:rPr>
                <w:rFonts w:ascii="Constantia" w:eastAsia="Times New Roman" w:hAnsi="Constantia"/>
                <w:color w:val="595959"/>
              </w:rPr>
              <w:t>Time Payment is Due</w:t>
            </w:r>
          </w:p>
        </w:tc>
        <w:tc>
          <w:tcPr>
            <w:tcW w:w="2020" w:type="dxa"/>
            <w:hideMark/>
          </w:tcPr>
          <w:p w14:paraId="0EAC595D" w14:textId="77777777" w:rsidR="00E801F1" w:rsidRDefault="00E8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</w:rPr>
            </w:pPr>
            <w:r>
              <w:rPr>
                <w:rFonts w:ascii="Constantia" w:eastAsia="Times New Roman" w:hAnsi="Constantia"/>
                <w:color w:val="595959"/>
              </w:rPr>
              <w:t>Amount (NGN)</w:t>
            </w:r>
          </w:p>
        </w:tc>
      </w:tr>
      <w:tr w:rsidR="00E801F1" w14:paraId="406319DF" w14:textId="77777777" w:rsidTr="0098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14102158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15193031" w14:textId="77777777" w:rsidR="00E801F1" w:rsidRDefault="00E801F1">
            <w:pPr>
              <w:jc w:val="right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1</w:t>
            </w:r>
          </w:p>
        </w:tc>
        <w:tc>
          <w:tcPr>
            <w:tcW w:w="3840" w:type="dxa"/>
            <w:hideMark/>
          </w:tcPr>
          <w:p w14:paraId="025A8432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Mobilization : Down-payment</w:t>
            </w:r>
          </w:p>
        </w:tc>
        <w:tc>
          <w:tcPr>
            <w:tcW w:w="3840" w:type="dxa"/>
            <w:hideMark/>
          </w:tcPr>
          <w:p w14:paraId="658E3513" w14:textId="77777777" w:rsidR="00E801F1" w:rsidRDefault="00E80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30%</w:t>
            </w:r>
          </w:p>
        </w:tc>
        <w:tc>
          <w:tcPr>
            <w:tcW w:w="3840" w:type="dxa"/>
            <w:hideMark/>
          </w:tcPr>
          <w:p w14:paraId="1B96FB9D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On commencement of project.</w:t>
            </w:r>
          </w:p>
        </w:tc>
        <w:tc>
          <w:tcPr>
            <w:tcW w:w="2020" w:type="dxa"/>
            <w:hideMark/>
          </w:tcPr>
          <w:p w14:paraId="0A3F7B1F" w14:textId="77777777" w:rsidR="00E801F1" w:rsidRDefault="00E80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30,000,000</w:t>
            </w:r>
          </w:p>
        </w:tc>
      </w:tr>
      <w:tr w:rsidR="00E801F1" w14:paraId="6696FF14" w14:textId="77777777" w:rsidTr="0098294A">
        <w:trPr>
          <w:divId w:val="1514102158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34E45009" w14:textId="77777777" w:rsidR="00E801F1" w:rsidRDefault="00E801F1">
            <w:pPr>
              <w:jc w:val="right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</w:p>
        </w:tc>
        <w:tc>
          <w:tcPr>
            <w:tcW w:w="3840" w:type="dxa"/>
            <w:hideMark/>
          </w:tcPr>
          <w:p w14:paraId="35DF42CF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of wages, importation of some materials and machinery, procurement of accommodation.</w:t>
            </w:r>
          </w:p>
        </w:tc>
        <w:tc>
          <w:tcPr>
            <w:tcW w:w="3840" w:type="dxa"/>
            <w:hideMark/>
          </w:tcPr>
          <w:p w14:paraId="5112DB5C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</w:p>
        </w:tc>
        <w:tc>
          <w:tcPr>
            <w:tcW w:w="3840" w:type="dxa"/>
            <w:hideMark/>
          </w:tcPr>
          <w:p w14:paraId="5B76424B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14:paraId="62DA2A56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E801F1" w14:paraId="21BC014C" w14:textId="77777777" w:rsidTr="0098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14102158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49C49A4D" w14:textId="77777777" w:rsidR="00E801F1" w:rsidRDefault="00E801F1">
            <w:pPr>
              <w:jc w:val="right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2</w:t>
            </w:r>
          </w:p>
        </w:tc>
        <w:tc>
          <w:tcPr>
            <w:tcW w:w="3840" w:type="dxa"/>
            <w:hideMark/>
          </w:tcPr>
          <w:p w14:paraId="1660555D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Second payment : Procurement of materials, payment of worker, miscellaneous costs and other expenses.</w:t>
            </w:r>
          </w:p>
        </w:tc>
        <w:tc>
          <w:tcPr>
            <w:tcW w:w="3840" w:type="dxa"/>
            <w:hideMark/>
          </w:tcPr>
          <w:p w14:paraId="08B79F04" w14:textId="77777777" w:rsidR="00E801F1" w:rsidRDefault="00E80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30%</w:t>
            </w:r>
          </w:p>
        </w:tc>
        <w:tc>
          <w:tcPr>
            <w:tcW w:w="3840" w:type="dxa"/>
            <w:hideMark/>
          </w:tcPr>
          <w:p w14:paraId="075C01D9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After 50% completion of project.</w:t>
            </w:r>
          </w:p>
        </w:tc>
        <w:tc>
          <w:tcPr>
            <w:tcW w:w="2020" w:type="dxa"/>
            <w:hideMark/>
          </w:tcPr>
          <w:p w14:paraId="6FBF8772" w14:textId="77777777" w:rsidR="00E801F1" w:rsidRDefault="00E80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30,000,000</w:t>
            </w:r>
          </w:p>
        </w:tc>
      </w:tr>
      <w:tr w:rsidR="00E801F1" w14:paraId="7C4D1A04" w14:textId="77777777" w:rsidTr="0098294A">
        <w:trPr>
          <w:divId w:val="1514102158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448A9534" w14:textId="77777777" w:rsidR="00E801F1" w:rsidRDefault="00E801F1">
            <w:pPr>
              <w:jc w:val="right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3</w:t>
            </w:r>
          </w:p>
        </w:tc>
        <w:tc>
          <w:tcPr>
            <w:tcW w:w="3840" w:type="dxa"/>
            <w:hideMark/>
          </w:tcPr>
          <w:p w14:paraId="138AC881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Final payment : Completion of wages, profits, consultancy fees.</w:t>
            </w:r>
          </w:p>
        </w:tc>
        <w:tc>
          <w:tcPr>
            <w:tcW w:w="3840" w:type="dxa"/>
            <w:hideMark/>
          </w:tcPr>
          <w:p w14:paraId="4E3AC3D2" w14:textId="77777777" w:rsidR="00E801F1" w:rsidRDefault="00E80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40%</w:t>
            </w:r>
          </w:p>
        </w:tc>
        <w:tc>
          <w:tcPr>
            <w:tcW w:w="3840" w:type="dxa"/>
            <w:hideMark/>
          </w:tcPr>
          <w:p w14:paraId="3F7729A7" w14:textId="77777777" w:rsidR="00E801F1" w:rsidRDefault="00E8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Completion and</w:t>
            </w:r>
          </w:p>
        </w:tc>
        <w:tc>
          <w:tcPr>
            <w:tcW w:w="2020" w:type="dxa"/>
            <w:hideMark/>
          </w:tcPr>
          <w:p w14:paraId="5985C7C1" w14:textId="77777777" w:rsidR="00E801F1" w:rsidRDefault="00E80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40,000,000</w:t>
            </w:r>
          </w:p>
        </w:tc>
      </w:tr>
      <w:tr w:rsidR="00E801F1" w14:paraId="5F567A00" w14:textId="77777777" w:rsidTr="0098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14102158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34EC02AA" w14:textId="77777777" w:rsidR="00E801F1" w:rsidRDefault="00E801F1">
            <w:pPr>
              <w:jc w:val="right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</w:p>
        </w:tc>
        <w:tc>
          <w:tcPr>
            <w:tcW w:w="3840" w:type="dxa"/>
            <w:hideMark/>
          </w:tcPr>
          <w:p w14:paraId="5D2F0D4C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14:paraId="711DF8C5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14:paraId="25DD8771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  <w:r>
              <w:rPr>
                <w:rFonts w:ascii="Constantia" w:eastAsia="Times New Roman" w:hAnsi="Constantia"/>
                <w:color w:val="595959"/>
                <w:sz w:val="32"/>
                <w:szCs w:val="32"/>
              </w:rPr>
              <w:t>Handover</w:t>
            </w:r>
          </w:p>
        </w:tc>
        <w:tc>
          <w:tcPr>
            <w:tcW w:w="2020" w:type="dxa"/>
            <w:hideMark/>
          </w:tcPr>
          <w:p w14:paraId="3EA1C6DA" w14:textId="77777777" w:rsidR="00E801F1" w:rsidRDefault="00E8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  <w:color w:val="595959"/>
                <w:sz w:val="32"/>
                <w:szCs w:val="32"/>
              </w:rPr>
            </w:pPr>
          </w:p>
        </w:tc>
      </w:tr>
    </w:tbl>
    <w:p w14:paraId="5869BD5C" w14:textId="4175312E" w:rsidR="00CD0CA6" w:rsidRDefault="00CD0CA6" w:rsidP="003B24A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7EC78AB" w14:textId="6CEA2A41" w:rsidR="0098294A" w:rsidRDefault="0098294A" w:rsidP="003B24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</w:p>
    <w:p w14:paraId="6E63F6D2" w14:textId="20BBDC20" w:rsidR="0098294A" w:rsidRDefault="007E14F0" w:rsidP="003B24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BEME stands for </w:t>
      </w:r>
      <w:r w:rsidR="00480F80">
        <w:rPr>
          <w:rFonts w:ascii="Times New Roman" w:hAnsi="Times New Roman" w:cs="Times New Roman"/>
          <w:sz w:val="36"/>
          <w:szCs w:val="36"/>
        </w:rPr>
        <w:t xml:space="preserve">Bill of Engineering Measurement and Evaluation. </w:t>
      </w:r>
      <w:r w:rsidR="00B93A75">
        <w:rPr>
          <w:rFonts w:ascii="Times New Roman" w:hAnsi="Times New Roman" w:cs="Times New Roman"/>
          <w:sz w:val="36"/>
          <w:szCs w:val="36"/>
        </w:rPr>
        <w:t xml:space="preserve">It is a tool used </w:t>
      </w:r>
      <w:r w:rsidR="007B279B">
        <w:rPr>
          <w:rFonts w:ascii="Times New Roman" w:hAnsi="Times New Roman" w:cs="Times New Roman"/>
          <w:sz w:val="36"/>
          <w:szCs w:val="36"/>
        </w:rPr>
        <w:t xml:space="preserve">before, during and post-construction </w:t>
      </w:r>
      <w:r w:rsidR="00307272">
        <w:rPr>
          <w:rFonts w:ascii="Times New Roman" w:hAnsi="Times New Roman" w:cs="Times New Roman"/>
          <w:sz w:val="36"/>
          <w:szCs w:val="36"/>
        </w:rPr>
        <w:t xml:space="preserve">to assess and value the </w:t>
      </w:r>
      <w:r w:rsidR="00292DBD">
        <w:rPr>
          <w:rFonts w:ascii="Times New Roman" w:hAnsi="Times New Roman" w:cs="Times New Roman"/>
          <w:sz w:val="36"/>
          <w:szCs w:val="36"/>
        </w:rPr>
        <w:t>cost</w:t>
      </w:r>
      <w:r w:rsidR="00307272">
        <w:rPr>
          <w:rFonts w:ascii="Times New Roman" w:hAnsi="Times New Roman" w:cs="Times New Roman"/>
          <w:sz w:val="36"/>
          <w:szCs w:val="36"/>
        </w:rPr>
        <w:t xml:space="preserve"> of construction work.</w:t>
      </w:r>
    </w:p>
    <w:p w14:paraId="61F88D0B" w14:textId="1CD164BB" w:rsidR="00292DBD" w:rsidRDefault="00C618C1" w:rsidP="003B24A4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Defect liability period is</w:t>
      </w:r>
      <w:r w:rsidR="00FE3135">
        <w:rPr>
          <w:rFonts w:ascii="Times New Roman" w:hAnsi="Times New Roman" w:cs="Times New Roman"/>
          <w:sz w:val="36"/>
          <w:szCs w:val="36"/>
        </w:rPr>
        <w:t xml:space="preserve"> </w:t>
      </w:r>
      <w:r w:rsidR="00AC1B4C" w:rsidRPr="0005129F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period of time following practical completion during which a contractor remains liable under the building contract for dealing with any defects which become apparent.</w:t>
      </w:r>
      <w:r w:rsidR="00257FE1" w:rsidRPr="0005129F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F30A2B" w:rsidRPr="0005129F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It is usually a period of around six or 12 months but it can vary depending on the contract used.</w:t>
      </w:r>
    </w:p>
    <w:p w14:paraId="28120F5C" w14:textId="43B182B7" w:rsidR="002C5CEF" w:rsidRDefault="00411305" w:rsidP="003B24A4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A lead consultant is a person that is in charge of communication between the client and the rest of the construction teams.</w:t>
      </w:r>
    </w:p>
    <w:p w14:paraId="654A3ECA" w14:textId="502EF1B9" w:rsidR="001A3678" w:rsidRDefault="008979B5" w:rsidP="003B24A4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EIA stands for environmental impact </w:t>
      </w:r>
      <w:proofErr w:type="spellStart"/>
      <w:r w:rsidR="00AD63B9">
        <w:rPr>
          <w:rFonts w:ascii="Times New Roman" w:hAnsi="Times New Roman" w:cs="Times New Roman"/>
          <w:color w:val="000000" w:themeColor="text1"/>
          <w:sz w:val="36"/>
          <w:szCs w:val="36"/>
        </w:rPr>
        <w:t>assessment.It</w:t>
      </w:r>
      <w:proofErr w:type="spellEnd"/>
      <w:r w:rsidR="001A3678" w:rsidRPr="001A367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a process of evaluating the likely environmental</w:t>
      </w:r>
      <w:r w:rsidR="00AD63B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A3678" w:rsidRPr="001A3678">
        <w:rPr>
          <w:rFonts w:ascii="Times New Roman" w:hAnsi="Times New Roman" w:cs="Times New Roman"/>
          <w:color w:val="000000" w:themeColor="text1"/>
          <w:sz w:val="36"/>
          <w:szCs w:val="36"/>
        </w:rPr>
        <w:t>impacts of a proposed project or development taking into account interrelated socio-economic, cultural and human-health impacts, both beneficial and adverse.</w:t>
      </w:r>
    </w:p>
    <w:p w14:paraId="08034870" w14:textId="77777777" w:rsidR="002C5CEF" w:rsidRDefault="002C5CE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14:paraId="3320FAD1" w14:textId="77777777" w:rsidR="0005129F" w:rsidRPr="0005129F" w:rsidRDefault="0005129F" w:rsidP="003B24A4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05129F" w:rsidRPr="0005129F" w:rsidSect="00F20A3E">
      <w:footerReference w:type="even" r:id="rId9"/>
      <w:foot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739D" w14:textId="77777777" w:rsidR="00D1773C" w:rsidRDefault="00D1773C" w:rsidP="00E70F52">
      <w:pPr>
        <w:spacing w:after="0" w:line="240" w:lineRule="auto"/>
      </w:pPr>
      <w:r>
        <w:separator/>
      </w:r>
    </w:p>
  </w:endnote>
  <w:endnote w:type="continuationSeparator" w:id="0">
    <w:p w14:paraId="012C9D92" w14:textId="77777777" w:rsidR="00D1773C" w:rsidRDefault="00D1773C" w:rsidP="00E7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8578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319547" w14:textId="2EF8C72C" w:rsidR="00E70F52" w:rsidRDefault="00E70F52" w:rsidP="00F079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EE3A60" w14:textId="77777777" w:rsidR="00E70F52" w:rsidRDefault="00E70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1317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910E2" w14:textId="017BCFC9" w:rsidR="00E70F52" w:rsidRDefault="00E70F52" w:rsidP="00F079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6733E1" w14:textId="77777777" w:rsidR="00E70F52" w:rsidRDefault="00E70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9400" w14:textId="77777777" w:rsidR="00D1773C" w:rsidRDefault="00D1773C" w:rsidP="00E70F52">
      <w:pPr>
        <w:spacing w:after="0" w:line="240" w:lineRule="auto"/>
      </w:pPr>
      <w:r>
        <w:separator/>
      </w:r>
    </w:p>
  </w:footnote>
  <w:footnote w:type="continuationSeparator" w:id="0">
    <w:p w14:paraId="4E501509" w14:textId="77777777" w:rsidR="00D1773C" w:rsidRDefault="00D1773C" w:rsidP="00E7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CDE"/>
    <w:multiLevelType w:val="hybridMultilevel"/>
    <w:tmpl w:val="7CC2B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A90"/>
    <w:multiLevelType w:val="hybridMultilevel"/>
    <w:tmpl w:val="35DC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4FF"/>
    <w:multiLevelType w:val="hybridMultilevel"/>
    <w:tmpl w:val="7A8EF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93A"/>
    <w:multiLevelType w:val="hybridMultilevel"/>
    <w:tmpl w:val="C0064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0"/>
    <w:rsid w:val="000230A0"/>
    <w:rsid w:val="0005129F"/>
    <w:rsid w:val="00063F2E"/>
    <w:rsid w:val="00082CB9"/>
    <w:rsid w:val="00085B84"/>
    <w:rsid w:val="000B37F4"/>
    <w:rsid w:val="000C192C"/>
    <w:rsid w:val="000E5E3C"/>
    <w:rsid w:val="000F4AA0"/>
    <w:rsid w:val="001827E1"/>
    <w:rsid w:val="001947F5"/>
    <w:rsid w:val="001A3678"/>
    <w:rsid w:val="001B1261"/>
    <w:rsid w:val="001F0809"/>
    <w:rsid w:val="0022650F"/>
    <w:rsid w:val="00237BF8"/>
    <w:rsid w:val="00242688"/>
    <w:rsid w:val="0025003C"/>
    <w:rsid w:val="00257FE1"/>
    <w:rsid w:val="002741D0"/>
    <w:rsid w:val="00292DBD"/>
    <w:rsid w:val="002945B8"/>
    <w:rsid w:val="002973BC"/>
    <w:rsid w:val="0029792F"/>
    <w:rsid w:val="002B23DF"/>
    <w:rsid w:val="002B2949"/>
    <w:rsid w:val="002C5CEF"/>
    <w:rsid w:val="002D6F10"/>
    <w:rsid w:val="002F4F3E"/>
    <w:rsid w:val="002F7785"/>
    <w:rsid w:val="00307272"/>
    <w:rsid w:val="00313588"/>
    <w:rsid w:val="00317431"/>
    <w:rsid w:val="00327760"/>
    <w:rsid w:val="0033727B"/>
    <w:rsid w:val="003612FE"/>
    <w:rsid w:val="00393910"/>
    <w:rsid w:val="003B24A4"/>
    <w:rsid w:val="003D1893"/>
    <w:rsid w:val="00411305"/>
    <w:rsid w:val="00413C90"/>
    <w:rsid w:val="00480F80"/>
    <w:rsid w:val="00494000"/>
    <w:rsid w:val="00496681"/>
    <w:rsid w:val="004A7475"/>
    <w:rsid w:val="004B27FD"/>
    <w:rsid w:val="004B421A"/>
    <w:rsid w:val="004B4DBF"/>
    <w:rsid w:val="004C7D3A"/>
    <w:rsid w:val="00534F59"/>
    <w:rsid w:val="00553BBF"/>
    <w:rsid w:val="005916EA"/>
    <w:rsid w:val="00593487"/>
    <w:rsid w:val="005A1787"/>
    <w:rsid w:val="005A6CA7"/>
    <w:rsid w:val="005D3457"/>
    <w:rsid w:val="006079D6"/>
    <w:rsid w:val="00622BC0"/>
    <w:rsid w:val="00637F4C"/>
    <w:rsid w:val="00672D16"/>
    <w:rsid w:val="00677B2C"/>
    <w:rsid w:val="00690B10"/>
    <w:rsid w:val="006940B8"/>
    <w:rsid w:val="006A5F30"/>
    <w:rsid w:val="006B7AAA"/>
    <w:rsid w:val="006F5435"/>
    <w:rsid w:val="007202C1"/>
    <w:rsid w:val="00725F53"/>
    <w:rsid w:val="00726A36"/>
    <w:rsid w:val="00740CEB"/>
    <w:rsid w:val="00751BB0"/>
    <w:rsid w:val="00761335"/>
    <w:rsid w:val="007A1932"/>
    <w:rsid w:val="007A1CDA"/>
    <w:rsid w:val="007A6ABD"/>
    <w:rsid w:val="007B279B"/>
    <w:rsid w:val="007B6F5B"/>
    <w:rsid w:val="007C1C37"/>
    <w:rsid w:val="007E14F0"/>
    <w:rsid w:val="007F4627"/>
    <w:rsid w:val="007F72DB"/>
    <w:rsid w:val="00843B63"/>
    <w:rsid w:val="00872D86"/>
    <w:rsid w:val="008979B5"/>
    <w:rsid w:val="008C31E1"/>
    <w:rsid w:val="00905C95"/>
    <w:rsid w:val="009146CE"/>
    <w:rsid w:val="00921FA2"/>
    <w:rsid w:val="0098192D"/>
    <w:rsid w:val="00981D89"/>
    <w:rsid w:val="0098294A"/>
    <w:rsid w:val="009B15CD"/>
    <w:rsid w:val="009C157A"/>
    <w:rsid w:val="009C19C7"/>
    <w:rsid w:val="009D1A2D"/>
    <w:rsid w:val="009E6CE1"/>
    <w:rsid w:val="009F03B8"/>
    <w:rsid w:val="00A27B4A"/>
    <w:rsid w:val="00A61C61"/>
    <w:rsid w:val="00A97A48"/>
    <w:rsid w:val="00AB0B1C"/>
    <w:rsid w:val="00AC06DE"/>
    <w:rsid w:val="00AC1B4C"/>
    <w:rsid w:val="00AD63B9"/>
    <w:rsid w:val="00AF1F20"/>
    <w:rsid w:val="00B03D92"/>
    <w:rsid w:val="00B569AE"/>
    <w:rsid w:val="00B60C49"/>
    <w:rsid w:val="00B64469"/>
    <w:rsid w:val="00B93A75"/>
    <w:rsid w:val="00BC0ECE"/>
    <w:rsid w:val="00BF749A"/>
    <w:rsid w:val="00C05EF8"/>
    <w:rsid w:val="00C45E88"/>
    <w:rsid w:val="00C53282"/>
    <w:rsid w:val="00C618C1"/>
    <w:rsid w:val="00C71E21"/>
    <w:rsid w:val="00C72DB8"/>
    <w:rsid w:val="00C76CB9"/>
    <w:rsid w:val="00C91DD6"/>
    <w:rsid w:val="00C96D9E"/>
    <w:rsid w:val="00CC6FB0"/>
    <w:rsid w:val="00CD0CA6"/>
    <w:rsid w:val="00D111A7"/>
    <w:rsid w:val="00D1512A"/>
    <w:rsid w:val="00D1773C"/>
    <w:rsid w:val="00D20EAF"/>
    <w:rsid w:val="00D23889"/>
    <w:rsid w:val="00D30891"/>
    <w:rsid w:val="00D3550E"/>
    <w:rsid w:val="00D50286"/>
    <w:rsid w:val="00D55758"/>
    <w:rsid w:val="00D92E53"/>
    <w:rsid w:val="00DA28E2"/>
    <w:rsid w:val="00DB5A38"/>
    <w:rsid w:val="00DC2CBD"/>
    <w:rsid w:val="00DD6232"/>
    <w:rsid w:val="00DE2F83"/>
    <w:rsid w:val="00DE33B8"/>
    <w:rsid w:val="00DE5A91"/>
    <w:rsid w:val="00DE68C4"/>
    <w:rsid w:val="00E02754"/>
    <w:rsid w:val="00E12B4E"/>
    <w:rsid w:val="00E15082"/>
    <w:rsid w:val="00E15F85"/>
    <w:rsid w:val="00E44DEC"/>
    <w:rsid w:val="00E70F52"/>
    <w:rsid w:val="00E801F1"/>
    <w:rsid w:val="00E83A5D"/>
    <w:rsid w:val="00EA2C65"/>
    <w:rsid w:val="00EA712D"/>
    <w:rsid w:val="00EA76C8"/>
    <w:rsid w:val="00EC7AC1"/>
    <w:rsid w:val="00ED540A"/>
    <w:rsid w:val="00EF2159"/>
    <w:rsid w:val="00F121EC"/>
    <w:rsid w:val="00F20A3E"/>
    <w:rsid w:val="00F30A2B"/>
    <w:rsid w:val="00FA06C4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54C6B"/>
  <w15:chartTrackingRefBased/>
  <w15:docId w15:val="{B98A8997-6CA3-8347-8A58-CF8454A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3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52"/>
  </w:style>
  <w:style w:type="paragraph" w:styleId="Footer">
    <w:name w:val="footer"/>
    <w:basedOn w:val="Normal"/>
    <w:link w:val="FooterChar"/>
    <w:uiPriority w:val="99"/>
    <w:unhideWhenUsed/>
    <w:rsid w:val="00E7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52"/>
  </w:style>
  <w:style w:type="character" w:styleId="PageNumber">
    <w:name w:val="page number"/>
    <w:basedOn w:val="DefaultParagraphFont"/>
    <w:uiPriority w:val="99"/>
    <w:semiHidden/>
    <w:unhideWhenUsed/>
    <w:rsid w:val="00E70F52"/>
  </w:style>
  <w:style w:type="table" w:styleId="TableGrid">
    <w:name w:val="Table Grid"/>
    <w:basedOn w:val="TableNormal"/>
    <w:uiPriority w:val="39"/>
    <w:rsid w:val="003B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174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F08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1F08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edzoeumoh@yahoo.com</dc:creator>
  <cp:keywords/>
  <dc:description/>
  <cp:lastModifiedBy>edzoeumoh@yahoo.com</cp:lastModifiedBy>
  <cp:revision>2</cp:revision>
  <dcterms:created xsi:type="dcterms:W3CDTF">2020-04-16T22:47:00Z</dcterms:created>
  <dcterms:modified xsi:type="dcterms:W3CDTF">2020-04-16T22:47:00Z</dcterms:modified>
</cp:coreProperties>
</file>