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36"/>
          <w:szCs w:val="36"/>
        </w:rPr>
      </w:pPr>
      <w:r>
        <w:rPr>
          <w:sz w:val="36"/>
          <w:szCs w:val="36"/>
        </w:rPr>
        <w:t xml:space="preserve">Name: </w:t>
      </w:r>
      <w:r>
        <w:rPr>
          <w:sz w:val="36"/>
          <w:szCs w:val="36"/>
          <w:lang w:val="en-US"/>
        </w:rPr>
        <w:t>abubakar aisha abbas</w:t>
      </w:r>
    </w:p>
    <w:p>
      <w:pPr>
        <w:pStyle w:val="style0"/>
        <w:rPr>
          <w:sz w:val="36"/>
          <w:szCs w:val="36"/>
        </w:rPr>
      </w:pPr>
      <w:r>
        <w:rPr>
          <w:sz w:val="36"/>
          <w:szCs w:val="36"/>
        </w:rPr>
        <w:t>Matric no.:</w:t>
      </w:r>
      <w:r>
        <w:rPr>
          <w:sz w:val="36"/>
          <w:szCs w:val="36"/>
        </w:rPr>
        <w:t xml:space="preserve"> </w:t>
      </w:r>
      <w:r>
        <w:rPr>
          <w:sz w:val="36"/>
          <w:szCs w:val="36"/>
        </w:rPr>
        <w:t>19/MHS01/</w:t>
      </w:r>
      <w:r>
        <w:rPr>
          <w:sz w:val="36"/>
          <w:szCs w:val="36"/>
          <w:lang w:val="en-US"/>
        </w:rPr>
        <w:t>011</w:t>
      </w:r>
    </w:p>
    <w:p>
      <w:pPr>
        <w:pStyle w:val="style0"/>
        <w:rPr>
          <w:sz w:val="36"/>
          <w:szCs w:val="36"/>
        </w:rPr>
      </w:pPr>
      <w:r>
        <w:rPr>
          <w:sz w:val="36"/>
          <w:szCs w:val="36"/>
        </w:rPr>
        <w:t>Course: Chemistry Assignment Ethers</w:t>
      </w:r>
    </w:p>
    <w:p>
      <w:pPr>
        <w:pStyle w:val="style0"/>
        <w:rPr>
          <w:sz w:val="36"/>
          <w:szCs w:val="36"/>
        </w:rPr>
      </w:pPr>
    </w:p>
    <w:p>
      <w:pPr>
        <w:pStyle w:val="style179"/>
        <w:numPr>
          <w:ilvl w:val="0"/>
          <w:numId w:val="1"/>
        </w:numPr>
        <w:jc w:val="center"/>
        <w:rPr>
          <w:b/>
          <w:bCs/>
          <w:sz w:val="28"/>
          <w:szCs w:val="28"/>
        </w:rPr>
      </w:pPr>
      <w:r>
        <w:rPr>
          <w:b/>
          <w:bCs/>
          <w:sz w:val="28"/>
          <w:szCs w:val="28"/>
        </w:rPr>
        <w:t>Nomenclatures</w:t>
      </w:r>
    </w:p>
    <w:p>
      <w:pPr>
        <w:pStyle w:val="style179"/>
        <w:numPr>
          <w:ilvl w:val="0"/>
          <w:numId w:val="8"/>
        </w:numPr>
        <w:rPr>
          <w:sz w:val="24"/>
          <w:szCs w:val="24"/>
        </w:rPr>
      </w:pPr>
      <w:r>
        <w:rPr>
          <w:sz w:val="24"/>
          <w:szCs w:val="24"/>
        </w:rPr>
        <w:t xml:space="preserve"> CH3OCH3: Methoxymethane</w:t>
      </w:r>
    </w:p>
    <w:p>
      <w:pPr>
        <w:pStyle w:val="style179"/>
        <w:numPr>
          <w:ilvl w:val="0"/>
          <w:numId w:val="9"/>
        </w:numPr>
        <w:rPr>
          <w:sz w:val="24"/>
          <w:szCs w:val="24"/>
        </w:rPr>
      </w:pPr>
      <w:r>
        <w:rPr>
          <w:sz w:val="24"/>
          <w:szCs w:val="24"/>
        </w:rPr>
        <w:t xml:space="preserve"> CH3CH2OCH2CH3: Ethoxyethane</w:t>
      </w:r>
    </w:p>
    <w:p>
      <w:pPr>
        <w:pStyle w:val="style179"/>
        <w:numPr>
          <w:ilvl w:val="0"/>
          <w:numId w:val="9"/>
        </w:numPr>
        <w:rPr>
          <w:sz w:val="24"/>
          <w:szCs w:val="24"/>
        </w:rPr>
      </w:pPr>
      <w:r>
        <w:rPr>
          <w:sz w:val="24"/>
          <w:szCs w:val="24"/>
        </w:rPr>
        <w:t>(CH3CH2CH2CH2)2O: Pentanamide</w:t>
      </w:r>
    </w:p>
    <w:p>
      <w:pPr>
        <w:pStyle w:val="style179"/>
        <w:numPr>
          <w:ilvl w:val="0"/>
          <w:numId w:val="9"/>
        </w:numPr>
        <w:rPr>
          <w:sz w:val="24"/>
          <w:szCs w:val="24"/>
        </w:rPr>
      </w:pPr>
      <w:r>
        <w:rPr>
          <w:sz w:val="24"/>
          <w:szCs w:val="24"/>
        </w:rPr>
        <w:t xml:space="preserve"> CH3CH2 OCH3: Methoxyehane</w:t>
      </w:r>
    </w:p>
    <w:p>
      <w:pPr>
        <w:pStyle w:val="style179"/>
        <w:numPr>
          <w:ilvl w:val="0"/>
          <w:numId w:val="9"/>
        </w:numPr>
        <w:rPr>
          <w:sz w:val="24"/>
          <w:szCs w:val="24"/>
        </w:rPr>
      </w:pPr>
      <w:r>
        <w:rPr>
          <w:sz w:val="24"/>
          <w:szCs w:val="24"/>
        </w:rPr>
        <w:t>CH3CH2CH2OCH2CH3: Ethoxyproane</w:t>
      </w:r>
    </w:p>
    <w:p>
      <w:pPr>
        <w:pStyle w:val="style179"/>
        <w:rPr>
          <w:sz w:val="24"/>
          <w:szCs w:val="24"/>
        </w:rPr>
      </w:pPr>
    </w:p>
    <w:bookmarkStart w:id="0" w:name="_GoBack"/>
    <w:bookmarkEnd w:id="0"/>
    <w:p>
      <w:pPr>
        <w:pStyle w:val="style3"/>
        <w:numPr>
          <w:ilvl w:val="0"/>
          <w:numId w:val="1"/>
        </w:numPr>
        <w:shd w:val="clear" w:color="auto" w:fill="ffffff"/>
        <w:jc w:val="center"/>
        <w:rPr>
          <w:rFonts w:ascii="Arial" w:cs="Arial" w:eastAsia="Times New Roman" w:hAnsi="Arial"/>
          <w:color w:val="000000"/>
          <w:sz w:val="28"/>
          <w:szCs w:val="28"/>
        </w:rPr>
      </w:pPr>
      <w:r>
        <w:rPr>
          <w:rStyle w:val="style87"/>
          <w:rFonts w:ascii="Arial" w:cs="Arial" w:eastAsia="Times New Roman" w:hAnsi="Arial"/>
          <w:color w:val="000000"/>
          <w:sz w:val="28"/>
          <w:szCs w:val="28"/>
        </w:rPr>
        <w:t>Physical Properties of Ethers</w:t>
      </w:r>
    </w:p>
    <w:p>
      <w:pPr>
        <w:pStyle w:val="style0"/>
        <w:numPr>
          <w:ilvl w:val="0"/>
          <w:numId w:val="2"/>
        </w:numPr>
        <w:shd w:val="clear" w:color="auto" w:fill="ffffff"/>
        <w:spacing w:before="100" w:beforeAutospacing="true" w:after="210" w:lineRule="auto" w:line="240"/>
        <w:ind w:left="450"/>
        <w:rPr>
          <w:rFonts w:ascii="Times New Roman" w:cs="Arial" w:eastAsia="Times New Roman" w:hAnsi="Times New Roman"/>
          <w:color w:val="0b0b0b"/>
          <w:spacing w:val="-1"/>
          <w:sz w:val="27"/>
          <w:szCs w:val="27"/>
        </w:rPr>
      </w:pPr>
      <w:r>
        <w:rPr>
          <w:rFonts w:cs="Arial" w:eastAsia="Times New Roman"/>
          <w:color w:val="0b0b0b"/>
          <w:spacing w:val="-1"/>
          <w:sz w:val="27"/>
          <w:szCs w:val="27"/>
        </w:rPr>
        <w:t>An ether molecule has a net dipole moment. We can attribute this to the </w:t>
      </w:r>
      <w:r>
        <w:rPr>
          <w:rFonts w:cs="Arial" w:eastAsia="Times New Roman"/>
          <w:color w:val="0b0b0b"/>
          <w:spacing w:val="-1"/>
          <w:sz w:val="27"/>
          <w:szCs w:val="27"/>
          <w:bdr w:val="none" w:sz="0" w:space="0" w:color="auto" w:frame="true"/>
        </w:rPr>
        <w:t>polarity</w:t>
      </w:r>
      <w:r>
        <w:rPr>
          <w:rFonts w:cs="Arial" w:eastAsia="Times New Roman"/>
          <w:color w:val="0b0b0b"/>
          <w:spacing w:val="-1"/>
          <w:sz w:val="27"/>
          <w:szCs w:val="27"/>
        </w:rPr>
        <w:t> of C-O bonds.</w:t>
      </w:r>
    </w:p>
    <w:p>
      <w:pPr>
        <w:pStyle w:val="style0"/>
        <w:numPr>
          <w:ilvl w:val="0"/>
          <w:numId w:val="2"/>
        </w:numPr>
        <w:shd w:val="clear" w:color="auto" w:fill="ffffff"/>
        <w:spacing w:before="100" w:beforeAutospacing="true" w:after="210" w:lineRule="auto" w:line="240"/>
        <w:ind w:left="450"/>
        <w:rPr>
          <w:rFonts w:cs="Arial" w:eastAsia="Times New Roman"/>
          <w:color w:val="0b0b0b"/>
          <w:spacing w:val="-1"/>
          <w:sz w:val="27"/>
          <w:szCs w:val="27"/>
        </w:rPr>
      </w:pPr>
      <w:r>
        <w:rPr>
          <w:rFonts w:cs="Arial" w:eastAsia="Times New Roman"/>
          <w:color w:val="0b0b0b"/>
          <w:spacing w:val="-1"/>
          <w:sz w:val="27"/>
          <w:szCs w:val="27"/>
        </w:rPr>
        <w:t>The boiling point of ethers is comparable to the alkanes. However, it is much lower compared to that of alcohols of comparable </w:t>
      </w:r>
      <w:r>
        <w:rPr>
          <w:rFonts w:cs="Arial" w:eastAsia="Times New Roman"/>
          <w:color w:val="0b0b0b"/>
          <w:spacing w:val="-1"/>
          <w:sz w:val="27"/>
          <w:szCs w:val="27"/>
          <w:bdr w:val="none" w:sz="0" w:space="0" w:color="auto" w:frame="true"/>
        </w:rPr>
        <w:t>molecular mass</w:t>
      </w:r>
      <w:r>
        <w:rPr>
          <w:rFonts w:cs="Arial" w:eastAsia="Times New Roman"/>
          <w:color w:val="0b0b0b"/>
          <w:spacing w:val="-1"/>
          <w:sz w:val="27"/>
          <w:szCs w:val="27"/>
        </w:rPr>
        <w:t>. This is despite the fact of the polarity of the C-O bond.</w:t>
      </w:r>
    </w:p>
    <w:p>
      <w:pPr>
        <w:pStyle w:val="style0"/>
        <w:numPr>
          <w:ilvl w:val="0"/>
          <w:numId w:val="2"/>
        </w:numPr>
        <w:shd w:val="clear" w:color="auto" w:fill="ffffff"/>
        <w:spacing w:before="100" w:beforeAutospacing="true" w:after="210" w:lineRule="auto" w:line="240"/>
        <w:ind w:left="450"/>
        <w:rPr>
          <w:rFonts w:cs="Arial" w:eastAsia="Times New Roman"/>
          <w:color w:val="0b0b0b"/>
          <w:spacing w:val="-1"/>
          <w:sz w:val="27"/>
          <w:szCs w:val="27"/>
        </w:rPr>
      </w:pPr>
      <w:r>
        <w:rPr>
          <w:rFonts w:cs="Arial" w:eastAsia="Times New Roman"/>
          <w:color w:val="0b0b0b"/>
          <w:spacing w:val="-1"/>
          <w:sz w:val="27"/>
          <w:szCs w:val="27"/>
        </w:rPr>
        <w:t>The miscibility of ethers with water resembles those of alcohols.</w:t>
      </w:r>
    </w:p>
    <w:p>
      <w:pPr>
        <w:pStyle w:val="style0"/>
        <w:numPr>
          <w:ilvl w:val="0"/>
          <w:numId w:val="2"/>
        </w:numPr>
        <w:shd w:val="clear" w:color="auto" w:fill="ffffff"/>
        <w:spacing w:before="100" w:beforeAutospacing="true" w:after="0" w:lineRule="auto" w:line="240"/>
        <w:ind w:left="450"/>
        <w:rPr>
          <w:rFonts w:cs="Arial" w:eastAsia="Times New Roman"/>
          <w:color w:val="0b0b0b"/>
          <w:spacing w:val="-1"/>
          <w:sz w:val="27"/>
          <w:szCs w:val="27"/>
        </w:rPr>
      </w:pPr>
      <w:r>
        <w:rPr>
          <w:rFonts w:cs="Arial" w:eastAsia="Times New Roman"/>
          <w:color w:val="0b0b0b"/>
          <w:spacing w:val="-1"/>
          <w:sz w:val="27"/>
          <w:szCs w:val="27"/>
        </w:rPr>
        <w:t>Ether molecules are miscible in water. We can attribute this to the fact that like </w:t>
      </w:r>
      <w:r>
        <w:rPr>
          <w:rFonts w:cs="Arial" w:eastAsia="Times New Roman"/>
          <w:color w:val="0b0b0b"/>
          <w:spacing w:val="-1"/>
          <w:sz w:val="27"/>
          <w:szCs w:val="27"/>
          <w:bdr w:val="none" w:sz="0" w:space="0" w:color="auto" w:frame="true"/>
        </w:rPr>
        <w:t>alcohols</w:t>
      </w:r>
      <w:r>
        <w:rPr>
          <w:rFonts w:cs="Arial" w:eastAsia="Times New Roman"/>
          <w:color w:val="0b0b0b"/>
          <w:spacing w:val="-1"/>
          <w:sz w:val="27"/>
          <w:szCs w:val="27"/>
        </w:rPr>
        <w:t>, the oxygen atom of </w:t>
      </w:r>
      <w:r>
        <w:rPr>
          <w:rFonts w:cs="Arial" w:eastAsia="Times New Roman"/>
          <w:color w:val="0b0b0b"/>
          <w:spacing w:val="-1"/>
          <w:sz w:val="27"/>
          <w:szCs w:val="27"/>
          <w:bdr w:val="none" w:sz="0" w:space="0" w:color="auto" w:frame="true"/>
        </w:rPr>
        <w:t>ether</w:t>
      </w:r>
      <w:r>
        <w:rPr>
          <w:rFonts w:cs="Arial" w:eastAsia="Times New Roman"/>
          <w:color w:val="0b0b0b"/>
          <w:spacing w:val="-1"/>
          <w:sz w:val="27"/>
          <w:szCs w:val="27"/>
        </w:rPr>
        <w:t> can also form hydrogen bonds with a water </w:t>
      </w:r>
      <w:r>
        <w:rPr>
          <w:rFonts w:cs="Arial" w:eastAsia="Times New Roman"/>
          <w:color w:val="0b0b0b"/>
          <w:spacing w:val="-1"/>
          <w:sz w:val="27"/>
          <w:szCs w:val="27"/>
          <w:bdr w:val="none" w:sz="0" w:space="0" w:color="auto" w:frame="true"/>
        </w:rPr>
        <w:t>molecule</w:t>
      </w:r>
      <w:r>
        <w:rPr>
          <w:rFonts w:cs="Arial" w:eastAsia="Times New Roman"/>
          <w:color w:val="0b0b0b"/>
          <w:spacing w:val="-1"/>
          <w:sz w:val="27"/>
          <w:szCs w:val="27"/>
        </w:rPr>
        <w:t>.</w:t>
      </w:r>
    </w:p>
    <w:p>
      <w:pPr>
        <w:pStyle w:val="style0"/>
        <w:rPr>
          <w:sz w:val="20"/>
          <w:szCs w:val="20"/>
        </w:rPr>
      </w:pPr>
    </w:p>
    <w:p>
      <w:pPr>
        <w:pStyle w:val="style0"/>
        <w:jc w:val="center"/>
        <w:rPr>
          <w:b/>
          <w:bCs/>
          <w:sz w:val="28"/>
          <w:szCs w:val="28"/>
        </w:rPr>
      </w:pPr>
      <w:r>
        <w:rPr>
          <w:b/>
          <w:bCs/>
          <w:sz w:val="28"/>
          <w:szCs w:val="28"/>
        </w:rPr>
        <w:t>Chemical properties of ethers</w:t>
      </w:r>
    </w:p>
    <w:p>
      <w:pPr>
        <w:pStyle w:val="style0"/>
        <w:numPr>
          <w:ilvl w:val="0"/>
          <w:numId w:val="3"/>
        </w:numPr>
        <w:shd w:val="clear" w:color="auto" w:fill="ffffff"/>
        <w:spacing w:before="100" w:beforeAutospacing="true" w:after="0" w:lineRule="auto" w:line="240"/>
        <w:ind w:left="450"/>
        <w:rPr>
          <w:rFonts w:cs="Arial" w:eastAsia="Times New Roman"/>
          <w:color w:val="0b0b0b"/>
          <w:spacing w:val="-1"/>
          <w:sz w:val="27"/>
          <w:szCs w:val="27"/>
        </w:rPr>
      </w:pPr>
      <w:r>
        <w:rPr>
          <w:rStyle w:val="style87"/>
          <w:rFonts w:cs="Arial" w:eastAsia="Times New Roman"/>
          <w:color w:val="0b0b0b"/>
          <w:spacing w:val="-1"/>
          <w:sz w:val="27"/>
          <w:szCs w:val="27"/>
        </w:rPr>
        <w:t>Cleavage of C-O bond:</w:t>
      </w:r>
      <w:r>
        <w:rPr>
          <w:rFonts w:cs="Arial" w:eastAsia="Times New Roman"/>
          <w:color w:val="0b0b0b"/>
          <w:spacing w:val="-1"/>
          <w:sz w:val="27"/>
          <w:szCs w:val="27"/>
        </w:rPr>
        <w:t> Ethers are generally very unreactive in nature. When we add an excess of hydrogen halide to the ether, cleavage of C-O bond takes place. It leads to the formation of alkyl halides. The order of reactivity is as follows:</w:t>
      </w:r>
    </w:p>
    <w:p>
      <w:pPr>
        <w:pStyle w:val="style94"/>
        <w:shd w:val="clear" w:color="auto" w:fill="ffffff"/>
        <w:spacing w:before="150" w:beforeAutospacing="false" w:after="450" w:afterAutospacing="false"/>
        <w:jc w:val="center"/>
        <w:rPr>
          <w:spacing w:val="-1"/>
          <w:sz w:val="27"/>
          <w:szCs w:val="27"/>
        </w:rPr>
      </w:pPr>
      <w:r>
        <w:rPr>
          <w:spacing w:val="-1"/>
          <w:sz w:val="27"/>
          <w:szCs w:val="27"/>
        </w:rPr>
        <w:t>HI &gt; HBr &gt; HCl</w:t>
      </w:r>
    </w:p>
    <w:p>
      <w:pPr>
        <w:pStyle w:val="style94"/>
        <w:shd w:val="clear" w:color="auto" w:fill="ffffff"/>
        <w:spacing w:before="150" w:beforeAutospacing="false" w:after="450" w:afterAutospacing="false"/>
        <w:jc w:val="center"/>
        <w:rPr>
          <w:spacing w:val="-1"/>
          <w:sz w:val="27"/>
          <w:szCs w:val="27"/>
        </w:rPr>
      </w:pPr>
      <w:r>
        <w:rPr>
          <w:spacing w:val="-1"/>
          <w:sz w:val="27"/>
          <w:szCs w:val="27"/>
        </w:rPr>
        <w:t xml:space="preserve">R-O-R  +  HX  </w:t>
      </w:r>
      <w:r>
        <w:rPr>
          <w:rFonts w:ascii="Segoe UI Symbol" w:cs="Segoe UI Symbol" w:hAnsi="Segoe UI Symbol"/>
          <w:spacing w:val="-1"/>
          <w:sz w:val="27"/>
          <w:szCs w:val="27"/>
        </w:rPr>
        <w:t>→</w:t>
      </w:r>
      <w:r>
        <w:rPr>
          <w:spacing w:val="-1"/>
          <w:sz w:val="27"/>
          <w:szCs w:val="27"/>
        </w:rPr>
        <w:t>  RX  +  R-OH</w:t>
      </w:r>
    </w:p>
    <w:p>
      <w:pPr>
        <w:pStyle w:val="style0"/>
        <w:numPr>
          <w:ilvl w:val="0"/>
          <w:numId w:val="4"/>
        </w:numPr>
        <w:shd w:val="clear" w:color="auto" w:fill="ffffff"/>
        <w:spacing w:before="100" w:beforeAutospacing="true" w:after="210" w:lineRule="auto" w:line="240"/>
        <w:ind w:left="450"/>
        <w:rPr>
          <w:rFonts w:cs="Arial" w:eastAsia="Times New Roman"/>
          <w:color w:val="0b0b0b"/>
          <w:spacing w:val="-1"/>
          <w:sz w:val="27"/>
          <w:szCs w:val="27"/>
        </w:rPr>
      </w:pPr>
      <w:r>
        <w:rPr>
          <w:rStyle w:val="style87"/>
          <w:rFonts w:cs="Arial" w:eastAsia="Times New Roman"/>
          <w:color w:val="0b0b0b"/>
          <w:spacing w:val="-1"/>
          <w:sz w:val="27"/>
          <w:szCs w:val="27"/>
        </w:rPr>
        <w:t>Electrophilic substitution:</w:t>
      </w:r>
      <w:r>
        <w:rPr>
          <w:rFonts w:cs="Arial" w:eastAsia="Times New Roman"/>
          <w:color w:val="0b0b0b"/>
          <w:spacing w:val="-1"/>
          <w:sz w:val="27"/>
          <w:szCs w:val="27"/>
        </w:rPr>
        <w:t> The alkoxy group in ether activates the aromatic ring at ortho and para positions for electrophilic substitution. Common electrophilic substitution reactions are halogenation, Friedel Craft’s reaction etc.</w:t>
      </w:r>
    </w:p>
    <w:p>
      <w:pPr>
        <w:pStyle w:val="style0"/>
        <w:numPr>
          <w:ilvl w:val="0"/>
          <w:numId w:val="4"/>
        </w:numPr>
        <w:shd w:val="clear" w:color="auto" w:fill="ffffff"/>
        <w:spacing w:before="100" w:beforeAutospacing="true" w:after="210" w:lineRule="auto" w:line="240"/>
        <w:ind w:left="450"/>
        <w:rPr>
          <w:rFonts w:cs="Arial" w:eastAsia="Times New Roman"/>
          <w:color w:val="0b0b0b"/>
          <w:spacing w:val="-1"/>
          <w:sz w:val="27"/>
          <w:szCs w:val="27"/>
        </w:rPr>
      </w:pPr>
      <w:r>
        <w:rPr>
          <w:rStyle w:val="style87"/>
          <w:rFonts w:cs="Arial" w:eastAsia="Times New Roman"/>
          <w:color w:val="0b0b0b"/>
          <w:spacing w:val="-1"/>
          <w:sz w:val="27"/>
          <w:szCs w:val="27"/>
        </w:rPr>
        <w:t>Halogenation reaction of ethers</w:t>
      </w:r>
      <w:r>
        <w:rPr>
          <w:rFonts w:cs="Arial" w:eastAsia="Times New Roman"/>
          <w:color w:val="0b0b0b"/>
          <w:spacing w:val="-1"/>
          <w:sz w:val="27"/>
          <w:szCs w:val="27"/>
        </w:rPr>
        <w:t>: Aromatic ethers undergo halogenation, for example, bromination, when we add a halogen in the presence or absence of a catalyst.</w:t>
      </w:r>
    </w:p>
    <w:p>
      <w:pPr>
        <w:pStyle w:val="style0"/>
        <w:numPr>
          <w:ilvl w:val="0"/>
          <w:numId w:val="4"/>
        </w:numPr>
        <w:shd w:val="clear" w:color="auto" w:fill="ffffff"/>
        <w:spacing w:before="100" w:beforeAutospacing="true" w:after="0" w:lineRule="auto" w:line="240"/>
        <w:ind w:left="450"/>
        <w:rPr>
          <w:rFonts w:cs="Arial" w:eastAsia="Times New Roman"/>
          <w:color w:val="0b0b0b"/>
          <w:spacing w:val="-1"/>
          <w:sz w:val="27"/>
          <w:szCs w:val="27"/>
        </w:rPr>
      </w:pPr>
      <w:r>
        <w:rPr>
          <w:rStyle w:val="style87"/>
          <w:rFonts w:cs="Arial" w:eastAsia="Times New Roman"/>
          <w:color w:val="0b0b0b"/>
          <w:spacing w:val="-1"/>
          <w:sz w:val="27"/>
          <w:szCs w:val="27"/>
        </w:rPr>
        <w:t>Friedel Craft’s reaction of ethers</w:t>
      </w:r>
      <w:r>
        <w:rPr>
          <w:rFonts w:cs="Arial" w:eastAsia="Times New Roman"/>
          <w:color w:val="0b0b0b"/>
          <w:spacing w:val="-1"/>
          <w:sz w:val="27"/>
          <w:szCs w:val="27"/>
        </w:rPr>
        <w:t>: Aromatic ethers undergo Friedel Craft’s reaction for example addition of alkyl or acyl group when we introduce it to an alkyl or acyl halide in the presence of a Lewis acid as catalyst.</w:t>
      </w:r>
    </w:p>
    <w:p>
      <w:pPr>
        <w:pStyle w:val="style0"/>
        <w:rPr>
          <w:sz w:val="20"/>
          <w:szCs w:val="20"/>
        </w:rPr>
      </w:pPr>
    </w:p>
    <w:p>
      <w:pPr>
        <w:pStyle w:val="style0"/>
        <w:rPr>
          <w:sz w:val="20"/>
          <w:szCs w:val="20"/>
        </w:rPr>
      </w:pPr>
    </w:p>
    <w:p>
      <w:pPr>
        <w:pStyle w:val="style179"/>
        <w:numPr>
          <w:ilvl w:val="0"/>
          <w:numId w:val="1"/>
        </w:numPr>
        <w:jc w:val="center"/>
        <w:rPr>
          <w:b/>
          <w:bCs/>
          <w:sz w:val="28"/>
          <w:szCs w:val="28"/>
        </w:rPr>
      </w:pPr>
      <w:r>
        <w:rPr>
          <w:b/>
          <w:bCs/>
          <w:sz w:val="28"/>
          <w:szCs w:val="28"/>
        </w:rPr>
        <w:t>Methods of preparing ethers</w:t>
      </w:r>
    </w:p>
    <w:p>
      <w:pPr>
        <w:pStyle w:val="style0"/>
        <w:numPr>
          <w:ilvl w:val="0"/>
          <w:numId w:val="5"/>
        </w:numPr>
        <w:shd w:val="clear" w:color="auto" w:fill="ffffff"/>
        <w:spacing w:before="100" w:beforeAutospacing="true" w:after="75" w:lineRule="auto" w:line="240"/>
        <w:rPr>
          <w:rFonts w:ascii="Roboto" w:eastAsia="Times New Roman" w:hAnsi="Roboto"/>
          <w:color w:val="333333"/>
          <w:sz w:val="27"/>
          <w:szCs w:val="27"/>
        </w:rPr>
      </w:pPr>
      <w:r>
        <w:rPr>
          <w:rStyle w:val="style87"/>
          <w:rFonts w:ascii="Roboto" w:eastAsia="Times New Roman" w:hAnsi="Roboto"/>
          <w:color w:val="333333"/>
          <w:sz w:val="27"/>
          <w:szCs w:val="27"/>
        </w:rPr>
        <w:t>Dehydration of alcohols: </w:t>
      </w:r>
      <w:r>
        <w:rPr>
          <w:rFonts w:ascii="Roboto" w:eastAsia="Times New Roman" w:hAnsi="Roboto"/>
          <w:color w:val="333333"/>
          <w:sz w:val="27"/>
          <w:szCs w:val="27"/>
        </w:rPr>
        <w:t>In the presence of sulphuric acid, dehydration of ethanol yields ethoxyethane at 413 K. This is an ideal method of preparation through primary alcohols. Preparation of ethers by dehydration of an alcohol is a nucleophilic substitution reaction.</w:t>
      </w:r>
    </w:p>
    <w:p>
      <w:pPr>
        <w:pStyle w:val="style94"/>
        <w:shd w:val="clear" w:color="auto" w:fill="ffffff"/>
        <w:spacing w:before="0" w:beforeAutospacing="false" w:after="150" w:afterAutospacing="false"/>
        <w:jc w:val="center"/>
        <w:rPr>
          <w:rFonts w:ascii="Roboto" w:hAnsi="Roboto"/>
          <w:color w:val="333333"/>
          <w:sz w:val="27"/>
          <w:szCs w:val="27"/>
        </w:rPr>
      </w:pPr>
      <w:r>
        <w:rPr>
          <w:rFonts w:ascii="Roboto" w:hAnsi="Roboto"/>
          <w:noProof/>
          <w:color w:val="333333"/>
          <w:sz w:val="27"/>
          <w:szCs w:val="27"/>
        </w:rPr>
        <w:drawing>
          <wp:inline distL="0" distT="0" distB="0" distR="0">
            <wp:extent cx="2768600" cy="505460"/>
            <wp:effectExtent l="0" t="0" r="0" b="8890"/>
            <wp:docPr id="1026"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2768600" cy="505460"/>
                    </a:xfrm>
                    <a:prstGeom prst="rect"/>
                    <a:ln>
                      <a:noFill/>
                    </a:ln>
                  </pic:spPr>
                </pic:pic>
              </a:graphicData>
            </a:graphic>
          </wp:inline>
        </w:drawing>
      </w:r>
    </w:p>
    <w:p>
      <w:pPr>
        <w:pStyle w:val="style0"/>
        <w:numPr>
          <w:ilvl w:val="0"/>
          <w:numId w:val="6"/>
        </w:numPr>
        <w:shd w:val="clear" w:color="auto" w:fill="ffffff"/>
        <w:spacing w:before="100" w:beforeAutospacing="true" w:after="75" w:lineRule="auto" w:line="240"/>
        <w:rPr>
          <w:rFonts w:ascii="Roboto" w:eastAsia="Times New Roman" w:hAnsi="Roboto"/>
          <w:color w:val="333333"/>
          <w:sz w:val="27"/>
          <w:szCs w:val="27"/>
        </w:rPr>
      </w:pPr>
      <w:r>
        <w:rPr>
          <w:rStyle w:val="style87"/>
          <w:rFonts w:ascii="Roboto" w:eastAsia="Times New Roman" w:hAnsi="Roboto"/>
          <w:color w:val="333333"/>
          <w:sz w:val="27"/>
          <w:szCs w:val="27"/>
        </w:rPr>
        <w:t>Williamson’s synthesis: </w:t>
      </w:r>
      <w:r>
        <w:rPr>
          <w:rFonts w:ascii="Roboto" w:eastAsia="Times New Roman" w:hAnsi="Roboto"/>
          <w:color w:val="333333"/>
          <w:sz w:val="27"/>
          <w:szCs w:val="27"/>
        </w:rPr>
        <w:t>When an alkyl halide reacts with sodium alkoxide, ether is formed. This reaction is known as Williamson’s synthesis. The reaction generally follows the S</w:t>
      </w:r>
      <w:r>
        <w:rPr>
          <w:rFonts w:ascii="Roboto" w:eastAsia="Times New Roman" w:hAnsi="Roboto"/>
          <w:color w:val="333333"/>
          <w:vertAlign w:val="subscript"/>
        </w:rPr>
        <w:t>N</w:t>
      </w:r>
      <w:r>
        <w:rPr>
          <w:rFonts w:ascii="Roboto" w:eastAsia="Times New Roman" w:hAnsi="Roboto"/>
          <w:color w:val="333333"/>
          <w:sz w:val="27"/>
          <w:szCs w:val="27"/>
        </w:rPr>
        <w:t>2 mechanism for primary alcohols.</w:t>
      </w:r>
    </w:p>
    <w:p>
      <w:pPr>
        <w:pStyle w:val="style94"/>
        <w:shd w:val="clear" w:color="auto" w:fill="ffffff"/>
        <w:spacing w:before="0" w:beforeAutospacing="false" w:after="150" w:afterAutospacing="false"/>
        <w:rPr>
          <w:rFonts w:ascii="Roboto" w:hAnsi="Roboto"/>
          <w:color w:val="333333"/>
          <w:sz w:val="27"/>
          <w:szCs w:val="27"/>
        </w:rPr>
      </w:pPr>
      <w:r>
        <w:rPr>
          <w:rFonts w:ascii="Roboto" w:hAnsi="Roboto"/>
          <w:noProof/>
          <w:color w:val="73ad21"/>
          <w:sz w:val="27"/>
          <w:szCs w:val="27"/>
        </w:rPr>
        <w:drawing>
          <wp:inline distL="0" distT="0" distB="0" distR="0">
            <wp:extent cx="5703570" cy="1233805"/>
            <wp:effectExtent l="0" t="0" r="0" b="4445"/>
            <wp:docPr id="1027"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3" cstate="print"/>
                    <a:srcRect l="0" t="0" r="0" b="0"/>
                    <a:stretch/>
                  </pic:blipFill>
                  <pic:spPr>
                    <a:xfrm rot="0">
                      <a:off x="0" y="0"/>
                      <a:ext cx="5703570" cy="1233805"/>
                    </a:xfrm>
                    <a:prstGeom prst="rect"/>
                    <a:ln>
                      <a:noFill/>
                    </a:ln>
                  </pic:spPr>
                </pic:pic>
              </a:graphicData>
            </a:graphic>
          </wp:inline>
        </w:drawing>
      </w:r>
    </w:p>
    <w:p>
      <w:pPr>
        <w:pStyle w:val="style3"/>
        <w:numPr>
          <w:ilvl w:val="0"/>
          <w:numId w:val="1"/>
        </w:numPr>
        <w:shd w:val="clear" w:color="auto" w:fill="ffffff"/>
        <w:spacing w:before="450"/>
        <w:jc w:val="center"/>
        <w:rPr>
          <w:rFonts w:ascii="Helvetica" w:eastAsia="Times New Roman" w:hAnsi="Helvetica"/>
          <w:b/>
          <w:bCs/>
          <w:color w:val="000000"/>
          <w:sz w:val="28"/>
          <w:szCs w:val="28"/>
        </w:rPr>
      </w:pPr>
      <w:r>
        <w:rPr>
          <w:rFonts w:ascii="Helvetica" w:eastAsia="Times New Roman" w:hAnsi="Helvetica"/>
          <w:b/>
          <w:bCs/>
          <w:color w:val="000000"/>
          <w:sz w:val="28"/>
          <w:szCs w:val="28"/>
        </w:rPr>
        <w:t>Uses of ethylene oxide</w:t>
      </w:r>
    </w:p>
    <w:p>
      <w:pPr>
        <w:pStyle w:val="style0"/>
        <w:numPr>
          <w:ilvl w:val="0"/>
          <w:numId w:val="7"/>
        </w:numPr>
        <w:shd w:val="clear" w:color="auto" w:fill="ffffff"/>
        <w:spacing w:after="0"/>
        <w:rPr>
          <w:rFonts w:ascii="Helvetica" w:hAnsi="Helvetica"/>
          <w:color w:val="000000"/>
          <w:sz w:val="24"/>
          <w:szCs w:val="24"/>
        </w:rPr>
      </w:pPr>
      <w:r>
        <w:rPr>
          <w:rFonts w:ascii="Helvetica" w:hAnsi="Helvetica"/>
          <w:color w:val="000000"/>
          <w:sz w:val="24"/>
          <w:szCs w:val="24"/>
        </w:rPr>
        <w:t xml:space="preserve">Most ethylene oxide is used as an intermediate in the production of other chemicals used to manufacture products, such as fabrics for clothes, upholstery, carpet and pillows. </w:t>
      </w:r>
    </w:p>
    <w:p>
      <w:pPr>
        <w:pStyle w:val="style0"/>
        <w:shd w:val="clear" w:color="auto" w:fill="ffffff"/>
        <w:spacing w:after="0"/>
        <w:ind w:left="720"/>
        <w:rPr>
          <w:rFonts w:ascii="Helvetica" w:hAnsi="Helvetica"/>
          <w:color w:val="000000"/>
          <w:sz w:val="24"/>
          <w:szCs w:val="24"/>
        </w:rPr>
      </w:pPr>
    </w:p>
    <w:p>
      <w:pPr>
        <w:pStyle w:val="style0"/>
        <w:numPr>
          <w:ilvl w:val="0"/>
          <w:numId w:val="7"/>
        </w:numPr>
        <w:shd w:val="clear" w:color="auto" w:fill="ffffff"/>
        <w:spacing w:after="0"/>
        <w:rPr>
          <w:rFonts w:ascii="Helvetica" w:hAnsi="Helvetica"/>
          <w:color w:val="000000"/>
          <w:sz w:val="24"/>
          <w:szCs w:val="24"/>
        </w:rPr>
      </w:pPr>
      <w:r>
        <w:rPr>
          <w:rFonts w:ascii="Helvetica" w:eastAsia="Times New Roman" w:hAnsi="Helvetica"/>
          <w:color w:val="000000"/>
          <w:sz w:val="24"/>
          <w:szCs w:val="24"/>
          <w:shd w:val="clear" w:color="auto" w:fill="ffffff"/>
        </w:rPr>
        <w:t>It is used to produce </w:t>
      </w:r>
      <w:r>
        <w:rPr>
          <w:rFonts w:ascii="Helvetica" w:eastAsia="Times New Roman" w:hAnsi="Helvetica"/>
          <w:sz w:val="24"/>
          <w:szCs w:val="24"/>
          <w:shd w:val="clear" w:color="auto" w:fill="ffffff"/>
        </w:rPr>
        <w:t>ethylene glycols</w:t>
      </w:r>
      <w:r>
        <w:rPr>
          <w:rFonts w:ascii="Helvetica" w:eastAsia="Times New Roman" w:hAnsi="Helvetica"/>
          <w:color w:val="000000"/>
          <w:sz w:val="24"/>
          <w:szCs w:val="24"/>
          <w:shd w:val="clear" w:color="auto" w:fill="ffffff"/>
        </w:rPr>
        <w:t> for </w:t>
      </w:r>
      <w:r>
        <w:rPr>
          <w:rStyle w:val="style87"/>
          <w:rFonts w:ascii="Helvetica" w:eastAsia="Times New Roman" w:hAnsi="Helvetica"/>
          <w:b w:val="false"/>
          <w:bCs w:val="false"/>
          <w:color w:val="000000"/>
          <w:sz w:val="24"/>
          <w:szCs w:val="24"/>
          <w:shd w:val="clear" w:color="auto" w:fill="ffffff"/>
        </w:rPr>
        <w:t>engine</w:t>
      </w:r>
      <w:r>
        <w:rPr>
          <w:rStyle w:val="style87"/>
          <w:rFonts w:ascii="Helvetica" w:eastAsia="Times New Roman" w:hAnsi="Helvetica"/>
          <w:color w:val="000000"/>
          <w:sz w:val="24"/>
          <w:szCs w:val="24"/>
          <w:shd w:val="clear" w:color="auto" w:fill="ffffff"/>
        </w:rPr>
        <w:t xml:space="preserve"> </w:t>
      </w:r>
      <w:r>
        <w:rPr>
          <w:rStyle w:val="style87"/>
          <w:rFonts w:ascii="Helvetica" w:eastAsia="Times New Roman" w:hAnsi="Helvetica"/>
          <w:b w:val="false"/>
          <w:bCs w:val="false"/>
          <w:color w:val="000000"/>
          <w:sz w:val="24"/>
          <w:szCs w:val="24"/>
          <w:shd w:val="clear" w:color="auto" w:fill="ffffff"/>
        </w:rPr>
        <w:t>antifreeze</w:t>
      </w:r>
      <w:r>
        <w:rPr>
          <w:rFonts w:ascii="Helvetica" w:eastAsia="Times New Roman" w:hAnsi="Helvetica"/>
          <w:color w:val="000000"/>
          <w:sz w:val="24"/>
          <w:szCs w:val="24"/>
          <w:shd w:val="clear" w:color="auto" w:fill="ffffff"/>
        </w:rPr>
        <w:t> that keeps our automobiles performing. Other ethylene oxide derivatives are used in </w:t>
      </w:r>
      <w:r>
        <w:rPr>
          <w:rStyle w:val="style87"/>
          <w:rFonts w:ascii="Helvetica" w:eastAsia="Times New Roman" w:hAnsi="Helvetica"/>
          <w:b w:val="false"/>
          <w:bCs w:val="false"/>
          <w:color w:val="000000"/>
          <w:sz w:val="24"/>
          <w:szCs w:val="24"/>
          <w:shd w:val="clear" w:color="auto" w:fill="ffffff"/>
        </w:rPr>
        <w:t>household</w:t>
      </w:r>
      <w:r>
        <w:rPr>
          <w:rStyle w:val="style87"/>
          <w:rFonts w:ascii="Helvetica" w:eastAsia="Times New Roman" w:hAnsi="Helvetica"/>
          <w:color w:val="000000"/>
          <w:sz w:val="24"/>
          <w:szCs w:val="24"/>
          <w:shd w:val="clear" w:color="auto" w:fill="ffffff"/>
        </w:rPr>
        <w:t xml:space="preserve"> </w:t>
      </w:r>
      <w:r>
        <w:rPr>
          <w:rStyle w:val="style87"/>
          <w:rFonts w:ascii="Helvetica" w:eastAsia="Times New Roman" w:hAnsi="Helvetica"/>
          <w:b w:val="false"/>
          <w:bCs w:val="false"/>
          <w:color w:val="000000"/>
          <w:sz w:val="24"/>
          <w:szCs w:val="24"/>
          <w:shd w:val="clear" w:color="auto" w:fill="ffffff"/>
        </w:rPr>
        <w:t>cleaners</w:t>
      </w:r>
      <w:r>
        <w:rPr>
          <w:rFonts w:ascii="Helvetica" w:eastAsia="Times New Roman" w:hAnsi="Helvetica"/>
          <w:color w:val="000000"/>
          <w:sz w:val="24"/>
          <w:szCs w:val="24"/>
          <w:shd w:val="clear" w:color="auto" w:fill="ffffff"/>
        </w:rPr>
        <w:t xml:space="preserve"> and</w:t>
      </w:r>
      <w:r>
        <w:rPr>
          <w:rFonts w:ascii="Helvetica" w:eastAsia="Times New Roman" w:hAnsi="Helvetica"/>
          <w:color w:val="000000"/>
          <w:sz w:val="24"/>
          <w:szCs w:val="24"/>
          <w:shd w:val="clear" w:color="auto" w:fill="ffffff"/>
        </w:rPr>
        <w:t xml:space="preserve"> personal care items such as </w:t>
      </w:r>
      <w:r>
        <w:rPr>
          <w:rStyle w:val="style87"/>
          <w:rFonts w:ascii="Helvetica" w:eastAsia="Times New Roman" w:hAnsi="Helvetica"/>
          <w:b w:val="false"/>
          <w:bCs w:val="false"/>
          <w:color w:val="000000"/>
          <w:sz w:val="24"/>
          <w:szCs w:val="24"/>
          <w:shd w:val="clear" w:color="auto" w:fill="ffffff"/>
        </w:rPr>
        <w:t>cosmetics</w:t>
      </w:r>
      <w:r>
        <w:rPr>
          <w:rStyle w:val="style87"/>
          <w:rFonts w:ascii="Helvetica" w:eastAsia="Times New Roman" w:hAnsi="Helvetica"/>
          <w:color w:val="000000"/>
          <w:sz w:val="24"/>
          <w:szCs w:val="24"/>
          <w:shd w:val="clear" w:color="auto" w:fill="ffffff"/>
        </w:rPr>
        <w:t xml:space="preserve"> </w:t>
      </w:r>
      <w:r>
        <w:rPr>
          <w:rStyle w:val="style87"/>
          <w:rFonts w:ascii="Helvetica" w:eastAsia="Times New Roman" w:hAnsi="Helvetica"/>
          <w:b w:val="false"/>
          <w:bCs w:val="false"/>
          <w:color w:val="000000"/>
          <w:sz w:val="24"/>
          <w:szCs w:val="24"/>
          <w:shd w:val="clear" w:color="auto" w:fill="ffffff"/>
        </w:rPr>
        <w:t>and</w:t>
      </w:r>
      <w:r>
        <w:rPr>
          <w:rStyle w:val="style87"/>
          <w:rFonts w:ascii="Helvetica" w:eastAsia="Times New Roman" w:hAnsi="Helvetica"/>
          <w:color w:val="000000"/>
          <w:sz w:val="24"/>
          <w:szCs w:val="24"/>
          <w:shd w:val="clear" w:color="auto" w:fill="ffffff"/>
        </w:rPr>
        <w:t xml:space="preserve"> </w:t>
      </w:r>
      <w:r>
        <w:rPr>
          <w:rStyle w:val="style87"/>
          <w:rFonts w:ascii="Helvetica" w:eastAsia="Times New Roman" w:hAnsi="Helvetica"/>
          <w:b w:val="false"/>
          <w:bCs w:val="false"/>
          <w:color w:val="000000"/>
          <w:sz w:val="24"/>
          <w:szCs w:val="24"/>
          <w:shd w:val="clear" w:color="auto" w:fill="ffffff"/>
        </w:rPr>
        <w:t>shampoos</w:t>
      </w:r>
      <w:r>
        <w:rPr>
          <w:rFonts w:ascii="Helvetica" w:eastAsia="Times New Roman" w:hAnsi="Helvetica"/>
          <w:color w:val="000000"/>
          <w:sz w:val="24"/>
          <w:szCs w:val="24"/>
          <w:shd w:val="clear" w:color="auto" w:fill="ffffff"/>
        </w:rPr>
        <w:t>.</w:t>
      </w:r>
    </w:p>
    <w:p>
      <w:pPr>
        <w:pStyle w:val="style0"/>
        <w:shd w:val="clear" w:color="auto" w:fill="ffffff"/>
        <w:spacing w:after="0"/>
        <w:rPr>
          <w:rFonts w:ascii="Helvetica" w:hAnsi="Helvetica"/>
          <w:color w:val="000000"/>
          <w:sz w:val="24"/>
          <w:szCs w:val="24"/>
        </w:rPr>
      </w:pPr>
    </w:p>
    <w:p>
      <w:pPr>
        <w:pStyle w:val="style0"/>
        <w:numPr>
          <w:ilvl w:val="0"/>
          <w:numId w:val="7"/>
        </w:numPr>
        <w:shd w:val="clear" w:color="auto" w:fill="ffffff"/>
        <w:spacing w:after="225"/>
        <w:rPr>
          <w:rFonts w:ascii="Helvetica" w:hAnsi="Helvetica"/>
          <w:color w:val="000000"/>
          <w:sz w:val="24"/>
          <w:szCs w:val="24"/>
        </w:rPr>
      </w:pPr>
      <w:r>
        <w:rPr>
          <w:rFonts w:ascii="Helvetica" w:hAnsi="Helvetica"/>
          <w:color w:val="000000"/>
          <w:sz w:val="24"/>
          <w:szCs w:val="24"/>
        </w:rPr>
        <w:t>Ethylene oxide sterilization processes can sanitize medical and pharmaceutical products that cannot support conventional, high-temperature steam sterilization procedures. Delicate, heat-sensitive medical devices that incorporate plastics and electronics could be warped or otherwise damaged by steam sterilization.</w:t>
      </w:r>
    </w:p>
    <w:p>
      <w:pPr>
        <w:pStyle w:val="style0"/>
        <w:rPr>
          <w:sz w:val="24"/>
          <w:szCs w:val="24"/>
        </w:rPr>
      </w:pPr>
      <w:r>
        <w:rPr>
          <w:sz w:val="24"/>
          <w:szCs w:val="24"/>
        </w:rPr>
        <w:t xml:space="preserve"> </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Symbol">
    <w:altName w:val="Symbol"/>
    <w:panose1 w:val="05050102010000020507"/>
    <w:charset w:val="02"/>
    <w:family w:val="decorative"/>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Arial">
    <w:altName w:val="Arial"/>
    <w:panose1 w:val="020b0604020000020204"/>
    <w:charset w:val="00"/>
    <w:family w:val="swiss"/>
    <w:pitch w:val="variable"/>
    <w:sig w:usb0="E0002EFF" w:usb1="C0007843"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 w:name="Segoe UI Symbol">
    <w:altName w:val="Segoe UI Symbol"/>
    <w:panose1 w:val="020b0502040000020203"/>
    <w:charset w:val="00"/>
    <w:family w:val="swiss"/>
    <w:pitch w:val="variable"/>
    <w:sig w:usb0="800001E3" w:usb1="1200FFEF" w:usb2="0064C000" w:usb3="00000000" w:csb0="00000001" w:csb1="00000000"/>
  </w:font>
  <w:font w:name="Roboto">
    <w:altName w:val="Roboto"/>
    <w:panose1 w:val="02000000000000000000"/>
    <w:charset w:val="00"/>
    <w:family w:val="auto"/>
    <w:pitch w:val="variable"/>
    <w:sig w:usb0="E00002FF" w:usb1="5000217F" w:usb2="00000021" w:usb3="00000000" w:csb0="0000019F" w:csb1="00000000"/>
  </w:font>
  <w:font w:name="Helvetica">
    <w:altName w:val="Arial"/>
    <w:panose1 w:val="020b0504020000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6C470DA"/>
    <w:lvl w:ilvl="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hybridMultilevel"/>
    <w:tmpl w:val="9316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5">
    <w:nsid w:val="00000005"/>
    <w:multiLevelType w:val="hybridMultilevel"/>
    <w:tmpl w:val="4FAC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7">
    <w:nsid w:val="00000007"/>
    <w:multiLevelType w:val="hybridMultilevel"/>
    <w:tmpl w:val="DBB6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6"/>
  </w:num>
  <w:num w:numId="5">
    <w:abstractNumId w:val="3"/>
  </w:num>
  <w:num w:numId="6">
    <w:abstractNumId w:val="8"/>
  </w:num>
  <w:num w:numId="7">
    <w:abstractNumId w:val="5"/>
  </w:num>
  <w:num w:numId="8">
    <w:abstractNumId w:val="7"/>
  </w:num>
  <w:num w:numId="9">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paragraph" w:styleId="style3">
    <w:name w:val="heading 3"/>
    <w:basedOn w:val="style0"/>
    <w:next w:val="style0"/>
    <w:link w:val="style4097"/>
    <w:qFormat/>
    <w:uiPriority w:val="9"/>
    <w:pPr>
      <w:keepNext/>
      <w:keepLines/>
      <w:spacing w:before="40" w:after="0"/>
      <w:outlineLvl w:val="2"/>
    </w:pPr>
    <w:rPr>
      <w:rFonts w:ascii="Calibri Light" w:cs="Times New Roman" w:eastAsia="宋体" w:hAnsi="Calibri Light"/>
      <w:color w:val="1f3763"/>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3 Char_4fbcf0db-355e-4550-beff-6f557d041e0c"/>
    <w:basedOn w:val="style65"/>
    <w:next w:val="style4097"/>
    <w:link w:val="style3"/>
    <w:uiPriority w:val="9"/>
    <w:rPr>
      <w:rFonts w:ascii="Calibri Light" w:cs="Times New Roman" w:eastAsia="宋体" w:hAnsi="Calibri Light"/>
      <w:color w:val="1f3763"/>
      <w:sz w:val="24"/>
      <w:szCs w:val="24"/>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Words>445</Words>
  <Pages>3</Pages>
  <Characters>2528</Characters>
  <Application>WPS Office</Application>
  <DocSecurity>0</DocSecurity>
  <Paragraphs>38</Paragraphs>
  <ScaleCrop>false</ScaleCrop>
  <LinksUpToDate>false</LinksUpToDate>
  <CharactersWithSpaces>2956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2020-04-15T14:03:00Z</dcterms:created>
  <dc:creator>Guest User</dc:creator>
  <lastModifiedBy>Infinix X652</lastModifiedBy>
  <dcterms:modified xsi:type="dcterms:W3CDTF">2020-04-16T23:32:54Z</dcterms:modified>
  <revision>14</revision>
</coreProperties>
</file>

<file path=docProps/custom.xml><?xml version="1.0" encoding="utf-8"?>
<Properties xmlns="http://schemas.openxmlformats.org/officeDocument/2006/custom-properties" xmlns:vt="http://schemas.openxmlformats.org/officeDocument/2006/docPropsVTypes"/>
</file>