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1C7" w:rsidRDefault="00D941C7">
      <w:r>
        <w:t xml:space="preserve">Rofiat  </w:t>
      </w:r>
      <w:proofErr w:type="spellStart"/>
      <w:r>
        <w:t>opeyemi</w:t>
      </w:r>
      <w:proofErr w:type="spellEnd"/>
      <w:r>
        <w:t xml:space="preserve"> Yakub </w:t>
      </w:r>
    </w:p>
    <w:p w:rsidR="00D941C7" w:rsidRDefault="00D941C7">
      <w:r>
        <w:t>-18/sms09/080</w:t>
      </w:r>
    </w:p>
    <w:p w:rsidR="00D941C7" w:rsidRDefault="00D941C7">
      <w:r>
        <w:t xml:space="preserve">-International relations and diplomacy </w:t>
      </w:r>
    </w:p>
    <w:p w:rsidR="00D941C7" w:rsidRDefault="00B25BBC">
      <w:r>
        <w:t>IRD 202</w:t>
      </w:r>
    </w:p>
    <w:p w:rsidR="00B25BBC" w:rsidRDefault="00B25BBC"/>
    <w:p w:rsidR="00B25BBC" w:rsidRDefault="00B25BBC">
      <w:r>
        <w:t xml:space="preserve">Assignment </w:t>
      </w:r>
    </w:p>
    <w:p w:rsidR="00D1416A" w:rsidRDefault="00B25BBC">
      <w:r>
        <w:t xml:space="preserve">Identify </w:t>
      </w:r>
      <w:r w:rsidR="001272C7">
        <w:t>do roles and specific</w:t>
      </w:r>
      <w:r w:rsidR="00D1416A">
        <w:t xml:space="preserve"> International </w:t>
      </w:r>
      <w:r w:rsidR="005A7FF5">
        <w:t xml:space="preserve">reorganisation in response </w:t>
      </w:r>
    </w:p>
    <w:p w:rsidR="005A7FF5" w:rsidRDefault="007D5756">
      <w:r>
        <w:t xml:space="preserve">To </w:t>
      </w:r>
      <w:proofErr w:type="spellStart"/>
      <w:r>
        <w:t>covid</w:t>
      </w:r>
      <w:proofErr w:type="spellEnd"/>
      <w:r>
        <w:t xml:space="preserve"> 19 global Pa</w:t>
      </w:r>
      <w:r w:rsidR="003B7468">
        <w:t>ndemic</w:t>
      </w:r>
    </w:p>
    <w:p w:rsidR="003B7468" w:rsidRDefault="003B7468"/>
    <w:p w:rsidR="003B7468" w:rsidRDefault="003B7468"/>
    <w:p w:rsidR="003B7468" w:rsidRDefault="00970C26">
      <w:r>
        <w:t xml:space="preserve">Definition Of international Organization </w:t>
      </w:r>
    </w:p>
    <w:p w:rsidR="00BA53A5" w:rsidRDefault="00BA53A5">
      <w:r w:rsidRPr="00BA53A5">
        <w:t>An international organisation (intergovernmental organization) is an organisation established by a treaty or other instrument governed by international law and possessing its own international legal personality, such as the United Nations, the World Health Organization and NATO.</w:t>
      </w:r>
    </w:p>
    <w:p w:rsidR="00190786" w:rsidRDefault="00441897">
      <w:r w:rsidRPr="00441897">
        <w:t xml:space="preserve">international </w:t>
      </w:r>
      <w:proofErr w:type="spellStart"/>
      <w:r w:rsidRPr="00441897">
        <w:t>organizations</w:t>
      </w:r>
      <w:proofErr w:type="spellEnd"/>
      <w:r w:rsidRPr="00441897">
        <w:t xml:space="preserve"> and comprising of a relatively stable range of participants, the fundamental feature of which is the existence of permanent organs with definite competences and powers acting ...</w:t>
      </w:r>
    </w:p>
    <w:p w:rsidR="006043C8" w:rsidRDefault="006D6F6A">
      <w:r>
        <w:rPr>
          <w:b/>
          <w:bCs/>
        </w:rPr>
        <w:t xml:space="preserve">The roles </w:t>
      </w:r>
      <w:r w:rsidR="002969CE">
        <w:rPr>
          <w:b/>
          <w:bCs/>
        </w:rPr>
        <w:t xml:space="preserve">that </w:t>
      </w:r>
      <w:r>
        <w:rPr>
          <w:b/>
          <w:bCs/>
        </w:rPr>
        <w:t xml:space="preserve">international </w:t>
      </w:r>
      <w:r w:rsidR="002969CE">
        <w:rPr>
          <w:b/>
          <w:bCs/>
        </w:rPr>
        <w:t xml:space="preserve">Organization has played in the </w:t>
      </w:r>
      <w:proofErr w:type="spellStart"/>
      <w:r w:rsidR="002969CE">
        <w:rPr>
          <w:b/>
          <w:bCs/>
        </w:rPr>
        <w:t>covid</w:t>
      </w:r>
      <w:proofErr w:type="spellEnd"/>
      <w:r w:rsidR="002969CE">
        <w:rPr>
          <w:b/>
          <w:bCs/>
        </w:rPr>
        <w:t xml:space="preserve"> 19 global pan</w:t>
      </w:r>
      <w:r w:rsidR="006043C8">
        <w:rPr>
          <w:b/>
          <w:bCs/>
        </w:rPr>
        <w:t xml:space="preserve">demic </w:t>
      </w:r>
    </w:p>
    <w:p w:rsidR="00DE7C6D" w:rsidRDefault="00DE7C6D" w:rsidP="00DE7C6D">
      <w:r>
        <w:t xml:space="preserve">A pneumonia of unknown cause detected in Wuhan, China was first reported to the WHO Country Office in China on 31 December 2019. </w:t>
      </w:r>
    </w:p>
    <w:p w:rsidR="00DE7C6D" w:rsidRDefault="00DE7C6D" w:rsidP="00DE7C6D"/>
    <w:p w:rsidR="00DE7C6D" w:rsidRDefault="00DE7C6D" w:rsidP="00DE7C6D">
      <w:r>
        <w:t>• WHO is working 24/7 to analyse data, provide advice, coordinate with partners, help countries prepare, increase supplies and manage expert networks.</w:t>
      </w:r>
    </w:p>
    <w:p w:rsidR="00DE7C6D" w:rsidRDefault="00DE7C6D" w:rsidP="00DE7C6D"/>
    <w:p w:rsidR="00DE7C6D" w:rsidRDefault="00DE7C6D" w:rsidP="00DE7C6D">
      <w:r>
        <w:t xml:space="preserve">• The outbreak was declared a Public Health Emergency of International Concern on 30 January 2020. </w:t>
      </w:r>
    </w:p>
    <w:p w:rsidR="00DE7C6D" w:rsidRDefault="00DE7C6D" w:rsidP="00DE7C6D"/>
    <w:p w:rsidR="00DE7C6D" w:rsidRDefault="00DE7C6D" w:rsidP="00DE7C6D">
      <w:r>
        <w:t>• The international community has asked for US$675 million to help protect states with weaker health systems as part of its Strategic Preparedness and Response Plan.</w:t>
      </w:r>
    </w:p>
    <w:p w:rsidR="00DE7C6D" w:rsidRDefault="00DE7C6D" w:rsidP="00DE7C6D"/>
    <w:p w:rsidR="00AD296F" w:rsidRDefault="00DE7C6D">
      <w:r>
        <w:t>• On 11 February 2020, WHO announced a name for the new coronavirus disease: COVID-19.</w:t>
      </w:r>
    </w:p>
    <w:p w:rsidR="00AD296F" w:rsidRDefault="00AD296F">
      <w:r>
        <w:t xml:space="preserve">The who (world health Organization has been working really hard to spread the information of the </w:t>
      </w:r>
      <w:proofErr w:type="spellStart"/>
      <w:r>
        <w:t>covid</w:t>
      </w:r>
      <w:proofErr w:type="spellEnd"/>
      <w:r>
        <w:t xml:space="preserve"> 19 and also looking of a solving ,they are working hand in hand with the government and are also </w:t>
      </w:r>
      <w:r w:rsidR="00F96CA3">
        <w:t xml:space="preserve">educating people on ways to stay and keep themselves healthy </w:t>
      </w:r>
    </w:p>
    <w:p w:rsidR="00F96CA3" w:rsidRDefault="00F96CA3"/>
    <w:p w:rsidR="00347F06" w:rsidRDefault="00BA5258">
      <w:r w:rsidRPr="00BA5258">
        <w:t>The World Health Organization (WHO), the UN’s health agency, has played a crucial role in tackling the COVID-19 pandemic, ever since the first cases were identified in the Chinese city of Wuhan in December. At a press conference on Wednesday, WHO chief Tedros Adhanom Ghebreyesus, outlined five ways the agency is leading the global response.</w:t>
      </w:r>
    </w:p>
    <w:p w:rsidR="00C14C09" w:rsidRDefault="00D97D0A" w:rsidP="00C14C09">
      <w:r>
        <w:t xml:space="preserve">Who </w:t>
      </w:r>
      <w:proofErr w:type="spellStart"/>
      <w:r>
        <w:t>ha</w:t>
      </w:r>
      <w:r w:rsidR="00C14C09">
        <w:t>has</w:t>
      </w:r>
      <w:proofErr w:type="spellEnd"/>
      <w:r w:rsidR="00C14C09">
        <w:t xml:space="preserve"> issued a COVID-19 Strategic </w:t>
      </w:r>
      <w:proofErr w:type="spellStart"/>
      <w:r w:rsidR="00C14C09">
        <w:t>Prearedness</w:t>
      </w:r>
      <w:proofErr w:type="spellEnd"/>
      <w:r w:rsidR="00C14C09">
        <w:t xml:space="preserve"> and Response Plan, which identifies the major actions countries need to take, and the resources needed to carry them out.</w:t>
      </w:r>
    </w:p>
    <w:p w:rsidR="00C14C09" w:rsidRDefault="00C14C09" w:rsidP="00C14C09"/>
    <w:p w:rsidR="00C14C09" w:rsidRDefault="00C14C09" w:rsidP="00C14C09">
      <w:r>
        <w:t>The plan, which is updated as fresh information and data improve WHO’s understanding of the characteristics of the virus and how to respond, acts as a guide for developing country-specific plans.</w:t>
      </w:r>
    </w:p>
    <w:p w:rsidR="00C14C09" w:rsidRDefault="00C14C09" w:rsidP="00C14C09"/>
    <w:p w:rsidR="00C14C09" w:rsidRDefault="00C14C09" w:rsidP="00C14C09">
      <w:r>
        <w:t>The health agency’s six regional offices, and 150 country offices, work closely with governments around the world to prepare their health systems for the ravages of COVID-19, and to respond effectively when cases arrive and begin to mount.</w:t>
      </w:r>
    </w:p>
    <w:p w:rsidR="00C14C09" w:rsidRDefault="00C14C09" w:rsidP="00C14C09"/>
    <w:p w:rsidR="00C14C09" w:rsidRDefault="00C14C09" w:rsidP="00C14C09">
      <w:r>
        <w:lastRenderedPageBreak/>
        <w:t xml:space="preserve">With partners, WHO set up the COVID-19 Solidarity Response Fund, to ensure patients get the care they need, and frontline workers get essential supplies and information; and to accelerate research and development of a vaccine and treatments for all who need them. </w:t>
      </w:r>
    </w:p>
    <w:p w:rsidR="00C14C09" w:rsidRDefault="00C14C09" w:rsidP="00C14C09"/>
    <w:p w:rsidR="009F2CC9" w:rsidRDefault="00C14C09">
      <w:r>
        <w:t xml:space="preserve">With donations from governments, the private sector and individuals, more than $800 million has been pledged or received for the response so far. </w:t>
      </w:r>
    </w:p>
    <w:p w:rsidR="009F2CC9" w:rsidRDefault="009F2CC9" w:rsidP="009F2CC9">
      <w:r>
        <w:t xml:space="preserve"> </w:t>
      </w:r>
      <w:r w:rsidR="00D97D0A">
        <w:t xml:space="preserve"> </w:t>
      </w:r>
      <w:r>
        <w:t xml:space="preserve">To ensure information is correct and helpful, WHO set up a team to give everyone access to timely, accurate and easy-to-understand advice, from trusted sources. In addition, daily situation reports and press briefings, as well as briefings with governments, are keeping the world informed about the latest data, information and evidence. </w:t>
      </w:r>
    </w:p>
    <w:p w:rsidR="009F2CC9" w:rsidRDefault="009F2CC9" w:rsidP="009F2CC9"/>
    <w:p w:rsidR="009F2CC9" w:rsidRDefault="009F2CC9" w:rsidP="009F2CC9">
      <w:r>
        <w:t xml:space="preserve">Many social media and tech companies are working closely with WHO to aid the flow of reliable information, including Instagram, </w:t>
      </w:r>
      <w:proofErr w:type="spellStart"/>
      <w:r>
        <w:t>Linkedin</w:t>
      </w:r>
      <w:proofErr w:type="spellEnd"/>
      <w:r>
        <w:t xml:space="preserve"> and </w:t>
      </w:r>
      <w:proofErr w:type="spellStart"/>
      <w:r>
        <w:t>TikTok</w:t>
      </w:r>
      <w:proofErr w:type="spellEnd"/>
      <w:r>
        <w:t xml:space="preserve">; and chatbots on the </w:t>
      </w:r>
      <w:proofErr w:type="spellStart"/>
      <w:r>
        <w:t>Whatsapp</w:t>
      </w:r>
      <w:proofErr w:type="spellEnd"/>
      <w:r>
        <w:t xml:space="preserve"> and </w:t>
      </w:r>
      <w:proofErr w:type="spellStart"/>
      <w:r>
        <w:t>Viber</w:t>
      </w:r>
      <w:proofErr w:type="spellEnd"/>
      <w:r>
        <w:t xml:space="preserve"> platforms have garnered millions of followers, sending out timely updates and reports.</w:t>
      </w:r>
    </w:p>
    <w:p w:rsidR="003159D0" w:rsidRDefault="003159D0" w:rsidP="003159D0">
      <w:r>
        <w:t xml:space="preserve">Training and </w:t>
      </w:r>
      <w:proofErr w:type="spellStart"/>
      <w:r>
        <w:t>mobilizing</w:t>
      </w:r>
      <w:proofErr w:type="spellEnd"/>
      <w:r>
        <w:t xml:space="preserve"> health workers</w:t>
      </w:r>
    </w:p>
    <w:p w:rsidR="00447BDD" w:rsidRDefault="00447BDD" w:rsidP="003159D0"/>
    <w:p w:rsidR="003159D0" w:rsidRDefault="00447BDD" w:rsidP="003159D0">
      <w:r>
        <w:t>•who</w:t>
      </w:r>
      <w:r w:rsidR="003159D0">
        <w:t xml:space="preserve"> is aiming to train millions of health workers, via its OpenWHO platform. Thanks to this online tool, life-saving knowledge is being transferred to frontline personnel by the Organization, and its key partners.</w:t>
      </w:r>
    </w:p>
    <w:p w:rsidR="003159D0" w:rsidRDefault="003159D0" w:rsidP="003159D0"/>
    <w:p w:rsidR="003159D0" w:rsidRDefault="003159D0" w:rsidP="003159D0">
      <w:r>
        <w:t>Users take part in a worldwide, social learning network, based on interactive, online courses and materials covering a variety of subjects. OpenWHO also serves as a forum for the rapid sharing of public health expertise, and in-depth discussion and feedback on key issues. So far, more than 1.2 million people have enrolled in 43 languages.</w:t>
      </w:r>
    </w:p>
    <w:p w:rsidR="003159D0" w:rsidRDefault="003159D0" w:rsidP="003159D0"/>
    <w:p w:rsidR="003159D0" w:rsidRDefault="003159D0" w:rsidP="003159D0">
      <w:r>
        <w:t>Countries are also being supported by experts, deployed around the world by the WHO’s Global Outbreak Alert and Response Network (GOARN). During outbreaks, the network ensures that the right technical expertise and skills are on the ground where and when they are needed most.</w:t>
      </w:r>
    </w:p>
    <w:p w:rsidR="003159D0" w:rsidRDefault="003159D0" w:rsidP="003159D0"/>
    <w:p w:rsidR="003159D0" w:rsidRDefault="003159D0" w:rsidP="009F2CC9">
      <w:r>
        <w:t>Emergency Medical Teams are also an important part of the global health workforce. These teams are highly trained, and self-sufficient, and are sent to places</w:t>
      </w:r>
    </w:p>
    <w:p w:rsidR="00D26F3A" w:rsidRDefault="00D26F3A" w:rsidP="009F2CC9">
      <w:pPr>
        <w:rPr>
          <w:b/>
          <w:bCs/>
        </w:rPr>
      </w:pPr>
      <w:r>
        <w:t>•</w:t>
      </w:r>
      <w:r w:rsidR="00FC41D2">
        <w:rPr>
          <w:b/>
          <w:bCs/>
        </w:rPr>
        <w:t>the search for vaccine</w:t>
      </w:r>
    </w:p>
    <w:p w:rsidR="00B5227E" w:rsidRPr="00FC41D2" w:rsidRDefault="00B5227E" w:rsidP="009F2CC9">
      <w:pPr>
        <w:rPr>
          <w:b/>
          <w:bCs/>
        </w:rPr>
      </w:pPr>
    </w:p>
    <w:p w:rsidR="00472235" w:rsidRDefault="00472235"/>
    <w:p w:rsidR="00691442" w:rsidRDefault="00472235" w:rsidP="00691442">
      <w:r>
        <w:t xml:space="preserve"> </w:t>
      </w:r>
      <w:r w:rsidR="00691442">
        <w:t>Research is underway to find a vaccine against the coronavirus., by UN Photo/</w:t>
      </w:r>
      <w:proofErr w:type="spellStart"/>
      <w:r w:rsidR="00691442">
        <w:t>Loey</w:t>
      </w:r>
      <w:proofErr w:type="spellEnd"/>
      <w:r w:rsidR="00691442">
        <w:t xml:space="preserve"> Felipe</w:t>
      </w:r>
    </w:p>
    <w:p w:rsidR="00691442" w:rsidRDefault="00691442" w:rsidP="00691442">
      <w:r>
        <w:t>Laboratories in many countries are already conducting tests that, it is hoped, will eventually lead to a vaccine. In an attempt to corral these efforts, WHO brought together 400 of the world’s leading researchers in February, to identify research priorities.</w:t>
      </w:r>
    </w:p>
    <w:p w:rsidR="00691442" w:rsidRDefault="00691442" w:rsidP="00691442"/>
    <w:p w:rsidR="00691442" w:rsidRDefault="00691442" w:rsidP="00691442">
      <w:r>
        <w:t>The agency launched a “Solidarity Trial”, an international clinical trial, involving 90 countries, to help find effective treatment. The aim is to rapidly discover whether any existing drugs can slow the progression of the disease, or improve survival.</w:t>
      </w:r>
    </w:p>
    <w:p w:rsidR="00691442" w:rsidRDefault="00691442" w:rsidP="00691442"/>
    <w:p w:rsidR="00691442" w:rsidRDefault="00691442" w:rsidP="00691442">
      <w:r>
        <w:t>To better understand the virus, WHO has developed research protocols that are being used in more than 40 countries, in a coordinated way, and some 130 scientists, funders and manufacturers from around the world have signed a statement committing to work with WHO to speed the development of a vaccine against COVID-19.</w:t>
      </w:r>
    </w:p>
    <w:p w:rsidR="00813FCF" w:rsidRDefault="00813FCF">
      <w:r>
        <w:t xml:space="preserve"> </w:t>
      </w:r>
    </w:p>
    <w:p w:rsidR="00813FCF" w:rsidRDefault="00813FCF">
      <w:r>
        <w:t>•</w:t>
      </w:r>
      <w:r w:rsidR="00197FCB" w:rsidRPr="00197FCB">
        <w:t>Helping the poorest and most vulnerable</w:t>
      </w:r>
    </w:p>
    <w:p w:rsidR="004F2BB6" w:rsidRDefault="004F2BB6" w:rsidP="004F2BB6">
      <w:r>
        <w:t>In his 8 April press briefing, Tedros said that WHO is involved with many other initiatives and actions, but all of them come under these five essential pillars.</w:t>
      </w:r>
    </w:p>
    <w:p w:rsidR="004F2BB6" w:rsidRDefault="004F2BB6" w:rsidP="004F2BB6"/>
    <w:p w:rsidR="004F2BB6" w:rsidRDefault="004F2BB6" w:rsidP="004F2BB6">
      <w:r>
        <w:t>The agency’s focus, he said, is “on working with countries and with partners to bring the world together to confront this common threat together”.</w:t>
      </w:r>
    </w:p>
    <w:p w:rsidR="004F2BB6" w:rsidRDefault="004F2BB6" w:rsidP="004F2BB6"/>
    <w:p w:rsidR="004F2BB6" w:rsidRPr="00AD296F" w:rsidRDefault="004F2BB6">
      <w:r>
        <w:t>A particular concern, he added, is for the world’s poorest and most vulnerable, in all countries, and WHO is committed to “serve all people of the world with equity, objectivity and neutrality.”</w:t>
      </w:r>
    </w:p>
    <w:sectPr w:rsidR="004F2BB6" w:rsidRPr="00AD2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7"/>
    <w:rsid w:val="001272C7"/>
    <w:rsid w:val="00154C10"/>
    <w:rsid w:val="00190786"/>
    <w:rsid w:val="00197FCB"/>
    <w:rsid w:val="002969CE"/>
    <w:rsid w:val="003159D0"/>
    <w:rsid w:val="00347F06"/>
    <w:rsid w:val="003B7468"/>
    <w:rsid w:val="00441897"/>
    <w:rsid w:val="00447BDD"/>
    <w:rsid w:val="00472235"/>
    <w:rsid w:val="004F2BB6"/>
    <w:rsid w:val="005A7FF5"/>
    <w:rsid w:val="005C6C80"/>
    <w:rsid w:val="006043C8"/>
    <w:rsid w:val="00691442"/>
    <w:rsid w:val="006D6F6A"/>
    <w:rsid w:val="007D5756"/>
    <w:rsid w:val="00813FCF"/>
    <w:rsid w:val="00970C26"/>
    <w:rsid w:val="009F2CC9"/>
    <w:rsid w:val="00AD296F"/>
    <w:rsid w:val="00B25BBC"/>
    <w:rsid w:val="00B5227E"/>
    <w:rsid w:val="00BA5258"/>
    <w:rsid w:val="00BA53A5"/>
    <w:rsid w:val="00C14C09"/>
    <w:rsid w:val="00D1416A"/>
    <w:rsid w:val="00D26F3A"/>
    <w:rsid w:val="00D941C7"/>
    <w:rsid w:val="00D97D0A"/>
    <w:rsid w:val="00DE7C6D"/>
    <w:rsid w:val="00F96CA3"/>
    <w:rsid w:val="00FC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CB0B1"/>
  <w15:chartTrackingRefBased/>
  <w15:docId w15:val="{E258AA78-E3C8-B146-8650-72C94C10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yakub</dc:creator>
  <cp:keywords/>
  <dc:description/>
  <cp:lastModifiedBy>Rofiat yakub</cp:lastModifiedBy>
  <cp:revision>2</cp:revision>
  <dcterms:created xsi:type="dcterms:W3CDTF">2020-04-17T02:02:00Z</dcterms:created>
  <dcterms:modified xsi:type="dcterms:W3CDTF">2020-04-17T02:02:00Z</dcterms:modified>
</cp:coreProperties>
</file>