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JIMOH ABDULMALIK AYOTUNDE</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 xml:space="preserve">PHARMACOLOGY </w:t>
      </w:r>
    </w:p>
    <w:p>
      <w:pPr>
        <w:pStyle w:val="style0"/>
        <w:spacing w:after="0" w:lineRule="auto" w:line="360"/>
        <w:jc w:val="both"/>
        <w:rPr>
          <w:rFonts w:ascii="Calibri Light" w:hAnsi="Calibri Light"/>
          <w:b/>
          <w:sz w:val="28"/>
          <w:szCs w:val="24"/>
        </w:rPr>
      </w:pPr>
      <w:r>
        <w:rPr>
          <w:rFonts w:hAnsi="Calibri Light"/>
          <w:b/>
          <w:sz w:val="28"/>
          <w:szCs w:val="24"/>
          <w:lang w:val="en-US"/>
        </w:rPr>
        <w:t xml:space="preserve">MATRIC </w:t>
      </w:r>
      <w:r>
        <w:rPr>
          <w:rFonts w:ascii="Calibri Light" w:hAnsi="Calibri Light"/>
          <w:b/>
          <w:sz w:val="28"/>
          <w:szCs w:val="24"/>
        </w:rPr>
        <w:t>NO.:19\</w:t>
      </w:r>
      <w:r>
        <w:rPr>
          <w:rFonts w:hAnsi="Calibri Light"/>
          <w:b/>
          <w:sz w:val="28"/>
          <w:szCs w:val="24"/>
          <w:lang w:val="en-US"/>
        </w:rPr>
        <w:t>MHS07/004</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 PHY 1O2</w:t>
      </w:r>
    </w:p>
    <w:p>
      <w:pPr>
        <w:pStyle w:val="style0"/>
        <w:spacing w:after="0" w:lineRule="auto" w:line="360"/>
        <w:jc w:val="center"/>
        <w:rPr>
          <w:rFonts w:ascii="Calibri Light" w:hAnsi="Calibri Light"/>
          <w:b/>
          <w:sz w:val="28"/>
          <w:szCs w:val="24"/>
        </w:rPr>
      </w:pP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21600,21600" adj="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o:connecttype="none"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lang w:val="en-GB" w:eastAsia="en-GB"/>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lang w:val="en-GB" w:eastAsia="en-GB"/>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lang w:val="en-GB" w:eastAsia="en-GB"/>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r>
        <w:rPr>
          <w:rFonts w:ascii="Calibri Light" w:eastAsia="SimSun"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lang w:val="en-GB" w:eastAsia="en-GB"/>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pPr>
        <w:pStyle w:val="style0"/>
        <w:jc w:val="center"/>
        <w:rPr>
          <w:rFonts w:ascii="Calibri" w:cs="Calibri" w:hAnsi="Calibri"/>
          <w:b/>
          <w:noProof/>
          <w:sz w:val="32"/>
          <w:szCs w:val="32"/>
        </w:rPr>
      </w:pPr>
      <w:r>
        <w:rPr>
          <w:rFonts w:ascii="Calibri" w:cs="Calibri" w:hAnsi="Calibri"/>
          <w:b/>
          <w:noProof/>
          <w:sz w:val="32"/>
          <w:szCs w:val="32"/>
          <w:lang w:val="en-GB" w:eastAsia="en-GB"/>
        </w:rPr>
        <w:drawing>
          <wp:inline distL="0" distT="0" distB="0" distR="0">
            <wp:extent cx="5065395" cy="8229600"/>
            <wp:effectExtent l="0" t="0" r="1905" b="0"/>
            <wp:docPr id="109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0">
                      <a:off x="0" y="0"/>
                      <a:ext cx="5065395" cy="8229600"/>
                    </a:xfrm>
                    <a:prstGeom prst="rect"/>
                  </pic:spPr>
                </pic:pic>
              </a:graphicData>
            </a:graphic>
          </wp:inline>
        </w:drawing>
      </w:r>
    </w:p>
    <w:bookmarkStart w:id="0" w:name="_GoBack"/>
    <w:bookmarkEnd w:id="0"/>
    <w:p>
      <w:pPr>
        <w:pStyle w:val="style0"/>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 defined as the strength of the magnetic field which can be represented by line of  forces. 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lang w:val="en-GB" w:eastAsia="en-GB"/>
        </w:rPr>
        <w:drawing>
          <wp:inline distL="0" distT="0" distB="0" distR="0">
            <wp:extent cx="5943600" cy="3896995"/>
            <wp:effectExtent l="0" t="0" r="0" b="8255"/>
            <wp:docPr id="1098"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7"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9" stroked="t" from="223.5pt,24.15pt" to="421.0pt,25.25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Substituting 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SO since cyclotron frequency is equal to angular speed the 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 xml:space="preserve">5a.Biot-savart law states that the magnetic field is directly proportional to the product permeability of free </w:t>
      </w:r>
      <w:r>
        <w:rPr>
          <w:rFonts w:ascii="Calibri" w:cs="Calibri" w:eastAsia="SimSun" w:hAnsi="Calibri"/>
          <w:b/>
          <w:sz w:val="32"/>
          <w:szCs w:val="32"/>
        </w:rPr>
        <w:t>space(</w:t>
      </w:r>
      <w:r>
        <w:rPr>
          <w:rFonts w:ascii="Calibri" w:cs="Calibri" w:eastAsia="SimSun" w:hAnsi="Calibri"/>
          <w:b/>
          <w:sz w:val="32"/>
          <w:szCs w:val="32"/>
        </w:rPr>
        <w:t>µ),the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xml:space="preserve"> ). It can be represented  mathematically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vertAlign w:val="superscript"/>
        </w:rPr>
        <w:t xml:space="preserve"> </w:t>
      </w: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lang w:val="en-GB" w:eastAsia="en-GB"/>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100"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8"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w:t>
      </w:r>
      <w:r>
        <w:rPr>
          <w:rFonts w:ascii="Calibri Light" w:hAnsi="Calibri Light"/>
          <w:b/>
          <w:sz w:val="26"/>
          <w:szCs w:val="26"/>
        </w:rPr>
        <w:t>Biot</w:t>
      </w:r>
      <w:r>
        <w:rPr>
          <w:rFonts w:ascii="Calibri Light" w:hAnsi="Calibri Light"/>
          <w:b/>
          <w:sz w:val="26"/>
          <w:szCs w:val="26"/>
        </w:rPr>
        <w:t xml:space="preserve">-Savart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largerthan</w:t>
      </w:r>
      <w:r>
        <w:rPr>
          <w:rFonts w:ascii="Calibri Light" w:hAnsi="Calibri Light"/>
          <w:b/>
          <w:sz w:val="26"/>
          <w:szCs w:val="26"/>
        </w:rPr>
        <w:t xml:space="preserve">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43"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Calibri">
    <w:altName w:val="Calibri"/>
    <w:panose1 w:val="020f0502020002030204"/>
    <w:charset w:val="00"/>
    <w:family w:val="swiss"/>
    <w:pitch w:val="variable"/>
    <w:sig w:usb0="E00002FF" w:usb1="4000ACFF" w:usb2="00000001"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 w:name="Cambria Math">
    <w:altName w:val="Cambria Math"/>
    <w:panose1 w:val="02040503050004030204"/>
    <w:charset w:val="00"/>
    <w:family w:val="roman"/>
    <w:pitch w:val="variable"/>
    <w:sig w:usb0="E00002FF" w:usb1="420024FF" w:usb2="00000000" w:usb3="00000000" w:csb0="0000019F" w:csb1="00000000"/>
  </w:font>
  <w:font w:name="Cambria">
    <w:altName w:val="Cambria"/>
    <w:panose1 w:val="02040503050004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6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8c247c8-d80f-4699-9935-d16398f9ef68"/>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18e204db-8f6b-4862-9359-9828dc1af8aa"/>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Words>813</Words>
  <Pages>10</Pages>
  <Characters>4286</Characters>
  <Application>WPS Office</Application>
  <DocSecurity>0</DocSecurity>
  <Paragraphs>94</Paragraphs>
  <ScaleCrop>false</ScaleCrop>
  <LinksUpToDate>false</LinksUpToDate>
  <CharactersWithSpaces>5279</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STK-L21</lastModifiedBy>
  <dcterms:modified xsi:type="dcterms:W3CDTF">2020-04-17T04:39:22Z</dcterms:modified>
  <revision>15</revision>
</coreProperties>
</file>

<file path=docProps/custom.xml><?xml version="1.0" encoding="utf-8"?>
<Properties xmlns="http://schemas.openxmlformats.org/officeDocument/2006/custom-properties" xmlns:vt="http://schemas.openxmlformats.org/officeDocument/2006/docPropsVTypes"/>
</file>