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SamsungOneUI 400" w:cs="SamsungOneUI 400" w:eastAsia="SamsungOneUI 400"/>
          <w:color w:val="000000"/>
          <w:sz w:val="28"/>
          <w:szCs w:val="28"/>
          <w:lang w:val="en-GB"/>
        </w:rPr>
      </w:pPr>
      <w:r>
        <w:rPr>
          <w:rFonts w:ascii="SamsungOneUI 400" w:cs="SamsungOneUI 400" w:eastAsia="SamsungOneUI 400"/>
          <w:color w:val="000000"/>
          <w:sz w:val="28"/>
          <w:szCs w:val="28"/>
          <w:lang w:val="en-GB"/>
        </w:rPr>
        <w:t xml:space="preserve">EKEOGU IZUCHUKWU </w:t>
      </w:r>
    </w:p>
    <w:p>
      <w:pPr>
        <w:pStyle w:val="style0"/>
        <w:jc w:val="center"/>
        <w:rPr>
          <w:rFonts w:ascii="SamsungOneUI 400" w:cs="SamsungOneUI 400" w:eastAsia="SamsungOneUI 400"/>
          <w:color w:val="000000"/>
          <w:sz w:val="28"/>
          <w:szCs w:val="28"/>
          <w:lang w:val="en-GB"/>
        </w:rPr>
      </w:pPr>
      <w:r>
        <w:rPr>
          <w:rFonts w:ascii="SamsungOneUI 400" w:cs="SamsungOneUI 400" w:eastAsia="SamsungOneUI 400"/>
          <w:color w:val="000000"/>
          <w:sz w:val="28"/>
          <w:szCs w:val="28"/>
          <w:lang w:val="en-GB"/>
        </w:rPr>
        <w:t>17/ENG04/0</w:t>
      </w:r>
      <w:r>
        <w:rPr>
          <w:rFonts w:ascii="SamsungOneUI 400" w:cs="SamsungOneUI 400" w:eastAsia="SamsungOneUI 400"/>
          <w:color w:val="000000"/>
          <w:sz w:val="28"/>
          <w:szCs w:val="28"/>
          <w:lang w:val="en-GB"/>
        </w:rPr>
        <w:t>19</w:t>
      </w:r>
    </w:p>
    <w:p>
      <w:pPr>
        <w:pStyle w:val="style0"/>
        <w:jc w:val="center"/>
        <w:rPr>
          <w:rFonts w:ascii="SamsungOneUI 400" w:cs="SamsungOneUI 400" w:eastAsia="SamsungOneUI 400"/>
          <w:color w:val="000000"/>
          <w:lang w:val="en-GB"/>
        </w:rPr>
      </w:pPr>
      <w:r>
        <w:rPr>
          <w:rFonts w:ascii="SamsungOneUI 400" w:cs="SamsungOneUI 400" w:eastAsia="SamsungOneUI 400"/>
          <w:color w:val="000000"/>
          <w:lang w:val="en-GB"/>
        </w:rPr>
        <w:t>ELECTRICAL/ELECTRONICS ENGINEERING</w:t>
      </w:r>
    </w:p>
    <w:p>
      <w:pPr>
        <w:pStyle w:val="style0"/>
        <w:jc w:val="center"/>
        <w:rPr>
          <w:rFonts w:ascii="SamsungOneUI 400" w:cs="SamsungOneUI 400" w:eastAsia="SamsungOneUI 400"/>
          <w:color w:val="000000"/>
          <w:lang w:val="en-GB"/>
        </w:rPr>
      </w:pPr>
      <w:r>
        <w:rPr>
          <w:rFonts w:ascii="SamsungOneUI 400" w:cs="SamsungOneUI 400" w:eastAsia="SamsungOneUI 400"/>
          <w:color w:val="000000"/>
          <w:lang w:val="en-GB"/>
        </w:rPr>
        <w:t>ELECTRICAL MACHINES II</w:t>
      </w:r>
    </w:p>
    <w:p>
      <w:pPr>
        <w:pStyle w:val="style0"/>
        <w:jc w:val="center"/>
        <w:rPr>
          <w:rFonts w:ascii="SamsungOneUI 400" w:cs="SamsungOneUI 400" w:eastAsia="SamsungOneUI 400"/>
          <w:color w:val="000000"/>
          <w:lang w:val="en-GB"/>
        </w:rPr>
      </w:pPr>
      <w:r>
        <w:rPr>
          <w:rFonts w:ascii="SamsungOneUI 400" w:cs="SamsungOneUI 400" w:eastAsia="SamsungOneUI 400"/>
          <w:color w:val="000000"/>
          <w:lang w:val="en-GB"/>
        </w:rPr>
        <w:t>EEE 326</w:t>
      </w:r>
    </w:p>
    <w:p>
      <w:pPr>
        <w:pStyle w:val="style0"/>
        <w:rPr>
          <w:rFonts w:ascii="SamsungOneUI 400" w:cs="SamsungOneUI 400" w:eastAsia="SamsungOneUI 400"/>
          <w:color w:val="000000"/>
          <w:lang w:val="en-GB"/>
        </w:rPr>
      </w:pPr>
    </w:p>
    <w:p>
      <w:pPr>
        <w:pStyle w:val="style0"/>
        <w:spacing w:before="100" w:beforeAutospacing="true" w:after="100" w:afterAutospacing="true" w:lineRule="auto" w:line="240"/>
        <w:rPr>
          <w:rFonts w:ascii="SamsungOneUI 400" w:cs="SamsungOneUI 400" w:eastAsia="SamsungOneUI 400" w:hAnsi="Arial"/>
          <w:color w:val="000000"/>
          <w:sz w:val="20"/>
          <w:szCs w:val="20"/>
        </w:rPr>
      </w:pPr>
    </w:p>
    <w:p>
      <w:pPr>
        <w:pStyle w:val="style0"/>
        <w:numPr>
          <w:ilvl w:val="0"/>
          <w:numId w:val="1"/>
        </w:numPr>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"https://www.quora.com/Electrical-Engineering-How-is-Power-factor-correction-done-by-using-a-synchronous-motor"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 How is Power factor correction done by using a synchronous motor?</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 </w:t>
      </w:r>
    </w:p>
    <w:p>
      <w:pPr>
        <w:pStyle w:val="style0"/>
        <w:spacing w:before="100" w:beforeAutospacing="true" w:after="240" w:lineRule="auto" w:line="240"/>
        <w:rPr>
          <w:rFonts w:ascii="SamsungOneUI 400" w:cs="SamsungOneUI 400" w:eastAsia="SamsungOneUI 400" w:hAnsi="Arial"/>
          <w:color w:val="000000"/>
          <w:sz w:val="20"/>
          <w:szCs w:val="20"/>
        </w:rPr>
      </w:pP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2 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"https://www.quora.com/What-is-meant-by-power-factor-when-it-come-to-synchronous-motor"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What is meant by power factor when it come to synchronous motor?</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That means that the three phase current  entering the stator winding has an angle difference with the voltage </w:t>
        <w:br/>
        <w:t>The purpose of using synchronous motors is to use it in leading power factor    By controlling the field current in the rotor </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3 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"https://www.quora.com/How-do-synchronous-motors-improve-power-factors"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How do synchronous motors improve power factors?</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4 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"https://www.quora.com/Why-there-is-better-power-factor-in-synchronous-motor-as-compared-to-that-of-an-equivalent-induction-motor"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Why there is better power factor in synchronous motor as compared to that of an equivalent induction motor?</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A synchronous motor has better power factor as compared to that of an equivalent induction motor. This is mainly because</w:t>
        <w:br/>
        <w:t> A. synchronous motor has no slip</w:t>
        <w:br/>
        <w:t> B. stator supply is not required to produce magnetic field </w:t>
        <w:br/>
        <w:t>C. mechanical load on the rotor remains constant</w:t>
        <w:br/>
        <w:t> D. synchronous motor has large airgap</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5 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"https://www.quora.com/How-can-a-power-factor-be-controlled-in-synchronous-motors"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How can a power factor be controlled in synchronous motors?</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Synchronous motors are used for the power factor correction Now, since the set up of the magnetic flux (which can be considered as the reactive power component) inside the motoris done by the dc excitation provided on the rotor terminals, the power factor can also be controlled by controlling this dc excitation.</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6  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"https://www.quora.com/What-happens-when-synchronous-motor-operates-on-no-load"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What happens when synchronous motor operates on no load?</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A synchronous motor running on no-load with leading power factor-will act as synchronous condenser.</w:t>
        <w:br/>
        <w:t>The same motor when operated with lagging power factor on no-load will draw a reactive current from the system depending upon the system voltage.</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7 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"https://www.quora.com/Why-is-a-synchronous-motor-not-used-for-developing-power-factors"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Why is a synchronous motor not used for developing power factors?</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 Like an induction machine, an under excited synchronous machine too will consume reactive power; a properly excited synchronous machine neither consumes nor produces reactive power; An over excited synchronous machine can produce reactive power.</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8</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"https://www.quora.com/Why-is-the-efficiency-of-the-synchronous-motor-greater-than-the-induction-motor"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Why is the efficiency of the synchronous motor greater than the induction motor?</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9 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"https://www.quora.com/Why-is-a-fixed-power-factor-used-in-a-motor"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Why is a fixed power factor used in a motor?</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 Power factor of induction motor depends on load and speed ,Piwer factor of a synchronous might be fixed ,usually such motors are huge and therefore their reactive power causes huge losses </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10 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"https://www.quora.com/If-a-synchronous-motor-has-a-leading-power-factor-does-this-motor-consume-or-supply-reactive-power-Does-this-motor-consume-or-supply-real-power"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If a synchronous motor has a leading power factor, does this motor consume or supply reactive power? Does this motor consume or supply real po...</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11 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"https://www.quora.com/We-use-multiple-MV-synchronous-AC-motors-from-350hp-to-2000hp-What-is-a-ballpark-efficiency-of-these-motors-Im-trying-to-estimate-operation-costs"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We use multiple MV synchronous AC motors from 350hp to 2000hp. What is a ballpark efficiency of these motors? I'm trying to estimate operation...</w:t>
      </w:r>
      <w:r>
        <w:rPr>
          <w:rFonts w:ascii="SamsungOneUI 400" w:cs="SamsungOneUI 400" w:eastAsia="SamsungOneUI 400"/>
          <w:color w:val="000000"/>
        </w:rPr>
        <w:fldChar w:fldCharType="end"/>
      </w:r>
      <w:r>
        <w:rPr>
          <w:rFonts w:ascii="SamsungOneUI 400" w:cs="SamsungOneUI 400" w:eastAsia="SamsungOneUI 400" w:hAnsi="Arial"/>
          <w:b/>
          <w:bCs/>
          <w:color w:val="000000"/>
          <w:sz w:val="20"/>
          <w:szCs w:val="20"/>
        </w:rPr>
        <w:t>  </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This a tough job on your hands. Large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12 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"https://www.quora.com/Why-is-the-efficiency-of-a-synchronous-motor-greater"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Why is the efficiency of a synchronous motor greater?</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13 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"https://www.quora.com/Which-motor-can-operate-at-a-high-power-factor"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Which motor can operate at a high power factor?</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synchronous machine have separate DC excitation which reduces machine's excitation dependency on main supply, hence better PF. where as IM have no such provisions, hence low PF .</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14 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"https://www.quora.com/unanswered/How-is-the-power-factor-considered-in-an-induction-motor"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How is the power factor considered in an induction motor?</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 Power factor is a number which in very small length tells us about the efficiency of an AC machine like induction motor. As we know, in an inductive load current lags the voltage by a certain angle. Higher the lag, lesser will be the power factor. ... cosine of the angle between Voltage and Current is called power factor.</w:t>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b/>
          <w:bCs/>
          <w:color w:val="000000"/>
          <w:sz w:val="20"/>
          <w:szCs w:val="20"/>
        </w:rPr>
        <w:t>15 </w:t>
      </w:r>
      <w:r>
        <w:rPr>
          <w:rFonts w:ascii="SamsungOneUI 400" w:cs="SamsungOneUI 400" w:eastAsia="SamsungOneUI 400"/>
          <w:color w:val="000000"/>
        </w:rPr>
        <w:fldChar w:fldCharType="begin"/>
      </w:r>
      <w:r>
        <w:rPr>
          <w:rFonts w:ascii="SamsungOneUI 400" w:cs="SamsungOneUI 400" w:eastAsia="SamsungOneUI 400"/>
          <w:color w:val="000000"/>
        </w:rPr>
        <w:instrText xml:space="preserve"> HYPERLINK "https://www.quora.com/How-does-a-synchronous-motor-work-as-a-power-factor-corrector" \t "_blank" </w:instrText>
      </w:r>
      <w:r>
        <w:rPr>
          <w:rFonts w:ascii="SamsungOneUI 400" w:cs="SamsungOneUI 400" w:eastAsia="SamsungOneUI 400"/>
          <w:color w:val="000000"/>
        </w:rPr>
        <w:fldChar w:fldCharType="separate"/>
      </w:r>
      <w:r>
        <w:rPr>
          <w:rFonts w:ascii="SamsungOneUI 400" w:cs="SamsungOneUI 400" w:eastAsia="SamsungOneUI 400" w:hAnsi="Arial"/>
          <w:b/>
          <w:bCs/>
          <w:color w:val="000000"/>
          <w:sz w:val="20"/>
          <w:szCs w:val="20"/>
          <w:u w:val="single"/>
        </w:rPr>
        <w:t>How does a synchronous motor work as a power factor corrector?</w:t>
      </w:r>
      <w:r>
        <w:rPr>
          <w:rFonts w:ascii="SamsungOneUI 400" w:cs="SamsungOneUI 400" w:eastAsia="SamsungOneUI 400"/>
          <w:color w:val="000000"/>
        </w:rPr>
        <w:fldChar w:fldCharType="end"/>
      </w:r>
    </w:p>
    <w:p>
      <w:pPr>
        <w:pStyle w:val="style0"/>
        <w:spacing w:before="100" w:beforeAutospacing="true" w:after="100" w:afterAutospacing="true" w:lineRule="auto" w:line="240"/>
        <w:rPr>
          <w:rFonts w:ascii="SamsungOneUI 400" w:cs="SamsungOneUI 400" w:eastAsia="SamsungOneUI 400" w:hAnsi="Arial"/>
          <w:color w:val="000000"/>
          <w:sz w:val="20"/>
          <w:szCs w:val="20"/>
        </w:rPr>
      </w:pPr>
      <w:r>
        <w:rPr>
          <w:rFonts w:ascii="SamsungOneUI 400" w:cs="SamsungOneUI 400" w:eastAsia="SamsungOneUI 400" w:hAnsi="Arial"/>
          <w:color w:val="000000"/>
          <w:sz w:val="24"/>
          <w:szCs w:val="24"/>
        </w:rPr>
        <w:t>An over-excited synchronous motor has a leading power factor. This makes it useful for power factor correction of industrial loads. Both transformers and induction motors draw lagging (magnetising) currents from the line. ... This improves the plant power factor and reduces the reactive current required from the grid.</w:t>
      </w:r>
    </w:p>
    <w:p>
      <w:pPr>
        <w:pStyle w:val="style0"/>
        <w:rPr>
          <w:rFonts w:ascii="SamsungOneUI 400" w:cs="SamsungOneUI 400" w:eastAsia="SamsungOneUI 400"/>
          <w:color w:val="000000"/>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AndroidClock">
    <w:altName w:val="Times New Roman"/>
    <w:panose1 w:val="02020603050005020304"/>
    <w:charset w:val="00"/>
    <w:family w:val="roman"/>
    <w:pitch w:val="variable"/>
    <w:sig w:usb0="20007A87" w:usb1="80000000" w:usb2="00000008" w:usb3="00000000" w:csb0="000001FF" w:csb1="00000000"/>
  </w:font>
  <w:font w:name="SamsungOneUINum-500">
    <w:altName w:val="Times New Roman"/>
    <w:panose1 w:val="02020603050005020304"/>
    <w:charset w:val="00"/>
    <w:family w:val="roman"/>
    <w:pitch w:val="variable"/>
    <w:sig w:usb0="20007A87" w:usb1="80000000" w:usb2="00000008" w:usb3="00000000" w:csb0="000001FF" w:csb1="00000000"/>
  </w:font>
  <w:font w:name="SamsungOneUI 400">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CE82B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991</Words>
  <Characters>4979</Characters>
  <Application>WPS Office</Application>
  <DocSecurity>0</DocSecurity>
  <Paragraphs>44</Paragraphs>
  <ScaleCrop>false</ScaleCrop>
  <LinksUpToDate>false</LinksUpToDate>
  <CharactersWithSpaces>5955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2020-04-17T09:56:00Z</dcterms:created>
  <dc:creator>Tochukwu Modilim</dc:creator>
  <lastModifiedBy>SM-G950F</lastModifiedBy>
  <dcterms:modified xsi:type="dcterms:W3CDTF">2020-04-17T09:56:01Z</dcterms:modified>
  <revision>1</revision>
</coreProperties>
</file>

<file path=docProps/custom.xml><?xml version="1.0" encoding="utf-8"?>
<Properties xmlns="http://schemas.openxmlformats.org/officeDocument/2006/custom-properties" xmlns:vt="http://schemas.openxmlformats.org/officeDocument/2006/docPropsVTypes"/>
</file>