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E73" w:rsidRDefault="00793E73" w:rsidP="00793E73">
      <w:pPr>
        <w:rPr>
          <w:b/>
          <w:sz w:val="24"/>
        </w:rPr>
      </w:pPr>
      <w:r>
        <w:rPr>
          <w:b/>
          <w:sz w:val="24"/>
        </w:rPr>
        <w:t xml:space="preserve">Name; </w:t>
      </w:r>
      <w:proofErr w:type="spellStart"/>
      <w:r>
        <w:rPr>
          <w:b/>
          <w:sz w:val="24"/>
        </w:rPr>
        <w:t>Toluse</w:t>
      </w:r>
      <w:proofErr w:type="spellEnd"/>
      <w:r>
        <w:rPr>
          <w:b/>
          <w:sz w:val="24"/>
        </w:rPr>
        <w:t xml:space="preserve"> David (19/SMS09/076)</w:t>
      </w:r>
    </w:p>
    <w:p w:rsidR="00793E73" w:rsidRDefault="00793E73" w:rsidP="00793E73">
      <w:pPr>
        <w:rPr>
          <w:b/>
          <w:sz w:val="24"/>
        </w:rPr>
      </w:pPr>
      <w:r>
        <w:rPr>
          <w:b/>
          <w:sz w:val="24"/>
        </w:rPr>
        <w:t>Department; IRD</w:t>
      </w:r>
    </w:p>
    <w:p w:rsidR="00793E73" w:rsidRPr="00793E73" w:rsidRDefault="00793E73" w:rsidP="00793E73">
      <w:pPr>
        <w:jc w:val="center"/>
        <w:rPr>
          <w:b/>
          <w:sz w:val="24"/>
          <w:u w:val="thick"/>
        </w:rPr>
      </w:pPr>
      <w:r w:rsidRPr="00793E73">
        <w:rPr>
          <w:b/>
          <w:sz w:val="24"/>
          <w:u w:val="thick"/>
        </w:rPr>
        <w:t>Report on the coronavirus and how it’s affecting Nigerians</w:t>
      </w:r>
    </w:p>
    <w:p w:rsidR="0000096D" w:rsidRDefault="007E79F6">
      <w:r>
        <w:t xml:space="preserve">The first confirmed case of the pandemic of coronavirus disease 2019 in Nigeria was announced on </w:t>
      </w:r>
      <w:bookmarkStart w:id="0" w:name="_GoBack"/>
      <w:r>
        <w:t>27 February 2020, when an Italian citizen in Lagos tested positive form the virus, caused by SARS-</w:t>
      </w:r>
      <w:bookmarkEnd w:id="0"/>
      <w:r>
        <w:t>COV-2. On 9 march 2020, a second case of the virus was reported in ewekoro, Ogun state, a Nigerian citizen who had contact with the Italian citizen. On 28 of January 2020, the federal government of Nigeria assured citizens of the country of its readiness to strengthen surveillance at five international airports in the country to prevent the spread of coronavirus. The government announced the airports as Enugu, Lagos, Rivers, Kano and the FCT. The Nigeria centre for disease control also announced same day that they had already set up coronavirus group and was ready to activate its incident system if any case emerged in Nigeria. On 31 January 2020, following the developments of COVID-19 pandemic in mainland china and other countries worldwide, the federal government of Nigeria set up a coronavirus preparedness group to mitigate the impact of virus if it eventually spreads to the country. On the same day, the world health organisation listed Nigeria among other 13 African countries identified as high risk for the spread of the virus. On 26 February 2020, a Chinese citizen presented himself to the Lagos state government on suspicion of being infected with coronavirus. He was admitted at reddington hospital and was released the following day after testing positive.</w:t>
      </w:r>
      <w:r w:rsidR="0000096D">
        <w:t xml:space="preserve">  </w:t>
      </w:r>
    </w:p>
    <w:p w:rsidR="0000096D" w:rsidRDefault="0000096D">
      <w:r>
        <w:t xml:space="preserve">      </w:t>
      </w:r>
      <w:r w:rsidR="00793E73">
        <w:t>Consequently</w:t>
      </w:r>
      <w:r>
        <w:t xml:space="preserve"> to the rise in the number of affected cases of coronavirus in </w:t>
      </w:r>
      <w:r w:rsidR="00793E73">
        <w:t>Nigeria,</w:t>
      </w:r>
      <w:r>
        <w:t xml:space="preserve"> the president of Nigeria, Muhammadu Buhari has ordered a lockdown in Abuja, </w:t>
      </w:r>
      <w:r w:rsidR="00793E73">
        <w:t>Lagos</w:t>
      </w:r>
      <w:r>
        <w:t xml:space="preserve"> and </w:t>
      </w:r>
      <w:r w:rsidR="00793E73">
        <w:t>Ogun</w:t>
      </w:r>
      <w:r>
        <w:t xml:space="preserve"> – the three most affected states in Nigeria. The lockdown will take effect from 11 pm Monday, 30</w:t>
      </w:r>
      <w:r w:rsidRPr="0000096D">
        <w:rPr>
          <w:vertAlign w:val="superscript"/>
        </w:rPr>
        <w:t>th</w:t>
      </w:r>
      <w:r>
        <w:t xml:space="preserve"> march 2020. These measures, president muhammadu buhari, warned will cause major inconveniences to many people. ‘‘but these are sacrifices we should all be ready to make for the greater good of the country’’, buhari said in a televised speech yesterday. Below are ways in </w:t>
      </w:r>
      <w:r w:rsidR="00793E73">
        <w:t>which</w:t>
      </w:r>
      <w:r>
        <w:t xml:space="preserve"> the restriction may impact the lives of Nigerians in the affected state.</w:t>
      </w:r>
    </w:p>
    <w:p w:rsidR="0000096D" w:rsidRDefault="0000096D" w:rsidP="0000096D">
      <w:pPr>
        <w:pStyle w:val="ListParagraph"/>
        <w:numPr>
          <w:ilvl w:val="0"/>
          <w:numId w:val="1"/>
        </w:numPr>
      </w:pPr>
      <w:r>
        <w:t xml:space="preserve">Businesses will shut down </w:t>
      </w:r>
    </w:p>
    <w:p w:rsidR="0000096D" w:rsidRDefault="0000096D" w:rsidP="0000096D">
      <w:r>
        <w:t xml:space="preserve">Although many businesses have been shuttered or left a low capacity made in the past week, especially in </w:t>
      </w:r>
      <w:r w:rsidR="00793E73">
        <w:t>Lagos</w:t>
      </w:r>
      <w:r>
        <w:t xml:space="preserve">, the new restriction order will see many more business shut down with the exception of hospitals, medical and </w:t>
      </w:r>
      <w:r w:rsidR="00793E73">
        <w:t>healthcare</w:t>
      </w:r>
      <w:r>
        <w:t xml:space="preserve">-related establishments; food processing, distribution and retail companies; petroleum distribution and retails entities; power generation, transmission and distribution companies; </w:t>
      </w:r>
      <w:r w:rsidR="00793E73">
        <w:t>private</w:t>
      </w:r>
      <w:r>
        <w:t xml:space="preserve"> security companies and the press. These businesses</w:t>
      </w:r>
      <w:r w:rsidR="008F3A88">
        <w:t xml:space="preserve"> will, however, be monitored.</w:t>
      </w:r>
    </w:p>
    <w:p w:rsidR="008F3A88" w:rsidRDefault="008F3A88" w:rsidP="008F3A88">
      <w:pPr>
        <w:pStyle w:val="ListParagraph"/>
        <w:numPr>
          <w:ilvl w:val="0"/>
          <w:numId w:val="1"/>
        </w:numPr>
      </w:pPr>
      <w:r>
        <w:t>Security concerns</w:t>
      </w:r>
    </w:p>
    <w:p w:rsidR="008F3A88" w:rsidRDefault="008F3A88" w:rsidP="008F3A88">
      <w:r>
        <w:t xml:space="preserve">The lockdown may spike security concerns as security agents would be tasked with the double duty of enforcing the restrictions while protecting lives and properties. A few security challenges have been reported in other African countries that have imposed similar restrictions. In Rwanda, the first country in sub Saharan Africa to impose a lockdown, police have denied that two civilians shot dead Monday were killed for defying the new measures, saying the men attacked an officer after being </w:t>
      </w:r>
      <w:r>
        <w:lastRenderedPageBreak/>
        <w:t xml:space="preserve">stopped. Recently in </w:t>
      </w:r>
      <w:r w:rsidR="00793E73">
        <w:t>Ogun</w:t>
      </w:r>
      <w:r>
        <w:t xml:space="preserve"> and parts of </w:t>
      </w:r>
      <w:r w:rsidR="00793E73">
        <w:t>Lagos</w:t>
      </w:r>
      <w:r>
        <w:t xml:space="preserve"> some individuals used this opportunity to rob and kill innocent people and unfortunately the community have taken matters into their hands since no police officers have been sent to help. </w:t>
      </w:r>
    </w:p>
    <w:p w:rsidR="008F3A88" w:rsidRDefault="008F3A88" w:rsidP="008F3A88">
      <w:pPr>
        <w:pStyle w:val="ListParagraph"/>
        <w:numPr>
          <w:ilvl w:val="0"/>
          <w:numId w:val="1"/>
        </w:numPr>
      </w:pPr>
      <w:r>
        <w:t>Overwhelmed healthcare</w:t>
      </w:r>
    </w:p>
    <w:p w:rsidR="008F3A88" w:rsidRDefault="008F3A88" w:rsidP="008F3A88">
      <w:pPr>
        <w:ind w:left="360"/>
      </w:pPr>
      <w:r>
        <w:t>Indeed all lives matter, but it is safe to say that priority will be given to coronavirus cases</w:t>
      </w:r>
      <w:r w:rsidR="00593F19">
        <w:t xml:space="preserve">. The healthcare sector will be overwhelmed as doctors, nurses and other healthcare </w:t>
      </w:r>
      <w:r w:rsidR="00793E73">
        <w:t>practitioners</w:t>
      </w:r>
      <w:r w:rsidR="00593F19">
        <w:t xml:space="preserve"> fight to save the lives of coronavirus patients as well as those with other health issues. It is not all gloomy as these measures have been proven to be effective. Chinese health </w:t>
      </w:r>
      <w:r w:rsidR="00793E73">
        <w:t>officials</w:t>
      </w:r>
      <w:r w:rsidR="00593F19">
        <w:t xml:space="preserve"> announced that the country passed the peak of the coronavirus epidemic less than two months after the lockdown went into effect. A week </w:t>
      </w:r>
      <w:r w:rsidR="00793E73">
        <w:t>after</w:t>
      </w:r>
      <w:r w:rsidR="00593F19">
        <w:t xml:space="preserve"> the lockdown was implemented in china, director-general tedros adhanom Ghebreyesus of the world health organization (WHO) commended the Chinese government. </w:t>
      </w:r>
      <w:r w:rsidR="00793E73">
        <w:t>“The</w:t>
      </w:r>
      <w:r w:rsidR="00593F19">
        <w:t xml:space="preserve"> Chinese government is to be congratulated for the extraordinary measures it has taken to contain the outbreak, despite the several social and economic impact those measures are having on the </w:t>
      </w:r>
      <w:r w:rsidR="00793E73">
        <w:t>Chinese</w:t>
      </w:r>
      <w:r w:rsidR="00593F19">
        <w:t xml:space="preserve"> people.’’ President Buhari admitted that the government is fully aware that these measures will cause much hardship and </w:t>
      </w:r>
      <w:r w:rsidR="00793E73">
        <w:t>inconvenience</w:t>
      </w:r>
      <w:r w:rsidR="00593F19">
        <w:t xml:space="preserve"> to many citizens. ‘’But this is a matter of life and death’’ if one were to consider the news reports coming out of some of the worst hit countries like Italy and </w:t>
      </w:r>
      <w:r w:rsidR="00793E73">
        <w:t>Spain</w:t>
      </w:r>
      <w:r w:rsidR="00593F19">
        <w:t>.</w:t>
      </w:r>
    </w:p>
    <w:p w:rsidR="00593F19" w:rsidRDefault="00593F19" w:rsidP="008F3A88">
      <w:pPr>
        <w:ind w:left="360"/>
      </w:pPr>
      <w:r>
        <w:t xml:space="preserve">Basically we know that after the virus ends the economy will go a little to crash but based on the financial support other countries and organization has donated it should help </w:t>
      </w:r>
      <w:r w:rsidR="00793E73">
        <w:t>belittle the crises.</w:t>
      </w:r>
    </w:p>
    <w:sectPr w:rsidR="00593F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F32D66"/>
    <w:multiLevelType w:val="hybridMultilevel"/>
    <w:tmpl w:val="9398D14C"/>
    <w:lvl w:ilvl="0" w:tplc="C61C9D5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9F6"/>
    <w:rsid w:val="0000096D"/>
    <w:rsid w:val="003E6E62"/>
    <w:rsid w:val="00593F19"/>
    <w:rsid w:val="00793E73"/>
    <w:rsid w:val="007E79F6"/>
    <w:rsid w:val="008F3A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9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9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2020-04-15T09:41:00Z</dcterms:created>
  <dcterms:modified xsi:type="dcterms:W3CDTF">2020-04-15T10:31:00Z</dcterms:modified>
</cp:coreProperties>
</file>