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n46wfnx6dhyz" w:id="0"/>
      <w:bookmarkEnd w:id="0"/>
      <w:r w:rsidDel="00000000" w:rsidR="00000000" w:rsidRPr="00000000">
        <w:rPr>
          <w:rtl w:val="0"/>
        </w:rPr>
        <w:t xml:space="preserve">There are four main types of writing: expository, persuasive, narrative, and descriptive.</w:t>
      </w:r>
    </w:p>
    <w:p w:rsidR="00000000" w:rsidDel="00000000" w:rsidP="00000000" w:rsidRDefault="00000000" w:rsidRPr="00000000" w14:paraId="00000002">
      <w:pPr>
        <w:rPr/>
      </w:pPr>
      <w:r w:rsidDel="00000000" w:rsidR="00000000" w:rsidRPr="00000000">
        <w:rPr>
          <w:b w:val="1"/>
          <w:sz w:val="28"/>
          <w:szCs w:val="28"/>
          <w:rtl w:val="0"/>
        </w:rPr>
        <w:t xml:space="preserve">Persuasive</w:t>
      </w:r>
      <w:r w:rsidDel="00000000" w:rsidR="00000000" w:rsidRPr="00000000">
        <w:rPr>
          <w:rtl w:val="0"/>
        </w:rPr>
        <w:t xml:space="preserve"> writing intends to convince readers to believe in an idea or opinion and to do an action. Many writings such as criticisms, reviews, reaction papers, editorials, proposals, advertisements, and brochures use different ways of persuasion to influence readers. Persuasive writing can also be used in indoctrination.</w:t>
      </w:r>
    </w:p>
    <w:p w:rsidR="00000000" w:rsidDel="00000000" w:rsidP="00000000" w:rsidRDefault="00000000" w:rsidRPr="00000000" w14:paraId="00000003">
      <w:pPr>
        <w:rPr/>
      </w:pPr>
      <w:r w:rsidDel="00000000" w:rsidR="00000000" w:rsidRPr="00000000">
        <w:rPr>
          <w:rtl w:val="0"/>
        </w:rPr>
        <w:t xml:space="preserve">It is a form of non-fiction writing the writer uses to develop logical arguments, making use of carefully chosen words and phrases. But, it's believed that fiction writing should also be persuasive.</w:t>
      </w:r>
    </w:p>
    <w:p w:rsidR="00000000" w:rsidDel="00000000" w:rsidP="00000000" w:rsidRDefault="00000000" w:rsidRPr="00000000" w14:paraId="00000004">
      <w:pPr>
        <w:rPr/>
      </w:pPr>
      <w:r w:rsidDel="00000000" w:rsidR="00000000" w:rsidRPr="00000000">
        <w:rPr>
          <w:rtl w:val="0"/>
        </w:rPr>
        <w:t xml:space="preserve">Common techniques in persuasive writing</w:t>
      </w:r>
    </w:p>
    <w:p w:rsidR="00000000" w:rsidDel="00000000" w:rsidP="00000000" w:rsidRDefault="00000000" w:rsidRPr="00000000" w14:paraId="00000005">
      <w:pPr>
        <w:rPr/>
      </w:pPr>
      <w:r w:rsidDel="00000000" w:rsidR="00000000" w:rsidRPr="00000000">
        <w:rPr>
          <w:rtl w:val="0"/>
        </w:rPr>
        <w:t xml:space="preserve">Presenting strong evidence, such as facts and statistics, statements of expert authorities, and research findings, establishes credibility and authenticity. Readers will more likely be convinced to side with the writer's position or agree with their opinion if it is backed up by verifiable evidence. Concrete, relevant, and reasonable examples or anecdotes can enhance the writer's idea or opinion.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sz w:val="28"/>
          <w:szCs w:val="28"/>
          <w:rtl w:val="0"/>
        </w:rPr>
        <w:t xml:space="preserve">Narrative</w:t>
      </w:r>
      <w:r w:rsidDel="00000000" w:rsidR="00000000" w:rsidRPr="00000000">
        <w:rPr>
          <w:rtl w:val="0"/>
        </w:rPr>
        <w:t xml:space="preserve"> – Writing in which the author tells a story. The story could be fact or fiction.Narrative is found in all forms of human creativity, art, and entertainment, including speech, literature, theatre, music and song, comics, journalism, film, television and video, video games, radio, game-play, unstructured recreation and performance in general, as well as some painting, sculpture, drawing, photography and other visual arts, as long as a sequence of events is presented. Several art movements, such as modern art, refuse the narrative in favor of the abstract and conceptual.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Narrative can be organized into a number of thematic or formal categories: non-fiction (such as definitively including creative non-fiction, biography, journalism, transcript poetry and historiography); fictionalization of historical events (such as anecdote, myth, legend and historical fiction) and fiction proper (such as literature in prose and sometimes poetry, such as short stories, novels and narrative poems and songs, and imaginary narratives as portrayed in other textual forms, games or live or recorded performances). Narratives may also be nested within other narratives, such as narratives told by an unreliable narrator (a character) typically found in the genre of noir fiction. An important part of narration is the narrative mode, the set of methods used to communicate the narrative through a process narration (see also "Aesthetics approach" below).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sz w:val="28"/>
          <w:szCs w:val="28"/>
          <w:rtl w:val="0"/>
        </w:rPr>
        <w:t xml:space="preserve">Expository</w:t>
      </w:r>
      <w:r w:rsidDel="00000000" w:rsidR="00000000" w:rsidRPr="00000000">
        <w:rPr>
          <w:rtl w:val="0"/>
        </w:rPr>
        <w:t xml:space="preserve"> – Writing in which author’s purpose is to inform or explain the subject to the reader.</w:t>
      </w:r>
    </w:p>
    <w:p w:rsidR="00000000" w:rsidDel="00000000" w:rsidP="00000000" w:rsidRDefault="00000000" w:rsidRPr="00000000" w14:paraId="0000000C">
      <w:pPr>
        <w:rPr/>
      </w:pPr>
      <w:r w:rsidDel="00000000" w:rsidR="00000000" w:rsidRPr="00000000">
        <w:rPr>
          <w:rtl w:val="0"/>
        </w:rPr>
        <w:t xml:space="preserve">An expository writer is one whose chief aim is to present information or to explain something. To expound is to set forth in detail, so a reader will learn some facts about a given subject. However, no writing is merely a set of facts. Behind all the details lies an attitude, a point of view. In exposition, as in other rhetorical modes, details must be selected and ordered according to the writer's sense of their importance and interest. Although the expository writer isn't primarily taking a stand on an issue, he can't—and shouldn't try to—keep his opinions completely hidden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sz w:val="28"/>
          <w:szCs w:val="28"/>
          <w:rtl w:val="0"/>
        </w:rPr>
        <w:t xml:space="preserve">Descriptive</w:t>
      </w:r>
      <w:r w:rsidDel="00000000" w:rsidR="00000000" w:rsidRPr="00000000">
        <w:rPr>
          <w:rtl w:val="0"/>
        </w:rPr>
        <w:t xml:space="preserve"> – A type of expository writing that uses the five senses to paint a picture for the reader. This writing incorporates imagery and specific details.The purpose of description is to re-create, invent, or visually present a person, place, event, or action so that the reader can picture that which is being described. Descriptive writing can be found in the other rhetorical modes.</w:t>
      </w:r>
    </w:p>
    <w:p w:rsidR="00000000" w:rsidDel="00000000" w:rsidP="00000000" w:rsidRDefault="00000000" w:rsidRPr="00000000" w14:paraId="0000000F">
      <w:pPr>
        <w:rPr/>
      </w:pPr>
      <w:r w:rsidDel="00000000" w:rsidR="00000000" w:rsidRPr="00000000">
        <w:rPr>
          <w:rtl w:val="0"/>
        </w:rPr>
        <w:t xml:space="preserve">A descriptive writing aims to make vivid a place, an object, a character, or a group. The writer tries, not simply to convey facts about the object, but to give readers a direct impression of that object, as if they were standing in its presence. The descriptive writer's task is one of translation: he wants to find words to capture the way his five senses have registered the item, so a reader of those words will have a mental picture of 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Subtitle"/>
        <w:rPr/>
      </w:pPr>
      <w:bookmarkStart w:colFirst="0" w:colLast="0" w:name="_j5v7zwl9zy85" w:id="1"/>
      <w:bookmarkEnd w:id="1"/>
      <w:r w:rsidDel="00000000" w:rsidR="00000000" w:rsidRPr="00000000">
        <w:rPr>
          <w:rtl w:val="0"/>
        </w:rPr>
        <w:t xml:space="preserve">Ugo-nnorom adaugo </w:t>
      </w:r>
    </w:p>
    <w:p w:rsidR="00000000" w:rsidDel="00000000" w:rsidP="00000000" w:rsidRDefault="00000000" w:rsidRPr="00000000" w14:paraId="00000012">
      <w:pPr>
        <w:rPr/>
      </w:pPr>
      <w:r w:rsidDel="00000000" w:rsidR="00000000" w:rsidRPr="00000000">
        <w:rPr>
          <w:rtl w:val="0"/>
        </w:rPr>
        <w:t xml:space="preserve">19/law01/257</w:t>
      </w:r>
    </w:p>
    <w:p w:rsidR="00000000" w:rsidDel="00000000" w:rsidP="00000000" w:rsidRDefault="00000000" w:rsidRPr="00000000" w14:paraId="00000013">
      <w:pPr>
        <w:rPr/>
      </w:pPr>
      <w:r w:rsidDel="00000000" w:rsidR="00000000" w:rsidRPr="00000000">
        <w:rPr>
          <w:rtl w:val="0"/>
        </w:rPr>
        <w:t xml:space="preserve">Law</w:t>
      </w:r>
    </w:p>
    <w:p w:rsidR="00000000" w:rsidDel="00000000" w:rsidP="00000000" w:rsidRDefault="00000000" w:rsidRPr="00000000" w14:paraId="00000014">
      <w:pPr>
        <w:rPr/>
      </w:pPr>
      <w:r w:rsidDel="00000000" w:rsidR="00000000" w:rsidRPr="00000000">
        <w:rPr>
          <w:rtl w:val="0"/>
        </w:rPr>
        <w:t xml:space="preserve">100 level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