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6F2" w:rsidRDefault="006756F2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NAME; </w:t>
      </w:r>
      <w:r>
        <w:rPr>
          <w:rFonts w:ascii="Times New Roman" w:hAnsi="Times New Roman" w:cs="Times New Roman"/>
          <w:b/>
          <w:sz w:val="36"/>
          <w:szCs w:val="36"/>
        </w:rPr>
        <w:t>IDOWU OLAGOKE SAMUEL</w:t>
      </w:r>
    </w:p>
    <w:p w:rsidR="006756F2" w:rsidRDefault="006756F2">
      <w:pPr>
        <w:rPr>
          <w:rFonts w:ascii="Times New Roman" w:hAnsi="Times New Roman" w:cs="Times New Roman"/>
          <w:b/>
          <w:sz w:val="36"/>
          <w:szCs w:val="36"/>
        </w:rPr>
      </w:pPr>
      <w:r w:rsidRPr="006756F2">
        <w:rPr>
          <w:rFonts w:ascii="Times New Roman" w:hAnsi="Times New Roman" w:cs="Times New Roman"/>
          <w:b/>
          <w:sz w:val="36"/>
          <w:szCs w:val="36"/>
          <w:u w:val="single"/>
        </w:rPr>
        <w:t>MATRIC NO</w:t>
      </w:r>
      <w:r>
        <w:rPr>
          <w:rFonts w:ascii="Times New Roman" w:hAnsi="Times New Roman" w:cs="Times New Roman"/>
          <w:b/>
          <w:sz w:val="36"/>
          <w:szCs w:val="36"/>
        </w:rPr>
        <w:t>: 17/ENG03/025</w:t>
      </w:r>
    </w:p>
    <w:p w:rsidR="006756F2" w:rsidRDefault="006756F2">
      <w:pPr>
        <w:rPr>
          <w:rFonts w:ascii="Times New Roman" w:hAnsi="Times New Roman" w:cs="Times New Roman"/>
          <w:b/>
          <w:sz w:val="36"/>
          <w:szCs w:val="36"/>
        </w:rPr>
      </w:pPr>
      <w:r w:rsidRPr="006756F2">
        <w:rPr>
          <w:rFonts w:ascii="Times New Roman" w:hAnsi="Times New Roman" w:cs="Times New Roman"/>
          <w:b/>
          <w:sz w:val="36"/>
          <w:szCs w:val="36"/>
          <w:u w:val="single"/>
        </w:rPr>
        <w:t>DEPT:</w:t>
      </w:r>
      <w:r>
        <w:rPr>
          <w:rFonts w:ascii="Times New Roman" w:hAnsi="Times New Roman" w:cs="Times New Roman"/>
          <w:b/>
          <w:sz w:val="36"/>
          <w:szCs w:val="36"/>
        </w:rPr>
        <w:t xml:space="preserve"> CIVIL ENGINEERING </w:t>
      </w:r>
    </w:p>
    <w:p w:rsidR="006756F2" w:rsidRDefault="006756F2">
      <w:pPr>
        <w:rPr>
          <w:rFonts w:ascii="Times New Roman" w:hAnsi="Times New Roman" w:cs="Times New Roman"/>
          <w:b/>
          <w:sz w:val="36"/>
          <w:szCs w:val="36"/>
        </w:rPr>
      </w:pPr>
      <w:r w:rsidRPr="006756F2">
        <w:rPr>
          <w:rFonts w:ascii="Times New Roman" w:hAnsi="Times New Roman" w:cs="Times New Roman"/>
          <w:b/>
          <w:sz w:val="36"/>
          <w:szCs w:val="36"/>
          <w:u w:val="single"/>
        </w:rPr>
        <w:t>COURSE CODE;</w:t>
      </w:r>
      <w:r>
        <w:rPr>
          <w:rFonts w:ascii="Times New Roman" w:hAnsi="Times New Roman" w:cs="Times New Roman"/>
          <w:b/>
          <w:sz w:val="36"/>
          <w:szCs w:val="36"/>
        </w:rPr>
        <w:t xml:space="preserve"> CVE 310</w:t>
      </w:r>
    </w:p>
    <w:p w:rsidR="006756F2" w:rsidRDefault="006756F2">
      <w:pPr>
        <w:rPr>
          <w:rFonts w:ascii="Times New Roman" w:hAnsi="Times New Roman" w:cs="Times New Roman"/>
          <w:b/>
          <w:sz w:val="36"/>
          <w:szCs w:val="36"/>
        </w:rPr>
      </w:pPr>
      <w:r w:rsidRPr="006756F2">
        <w:rPr>
          <w:rFonts w:ascii="Times New Roman" w:hAnsi="Times New Roman" w:cs="Times New Roman"/>
          <w:b/>
          <w:sz w:val="36"/>
          <w:szCs w:val="36"/>
          <w:u w:val="single"/>
        </w:rPr>
        <w:t>COURSE NAME;</w:t>
      </w:r>
      <w:r>
        <w:rPr>
          <w:rFonts w:ascii="Times New Roman" w:hAnsi="Times New Roman" w:cs="Times New Roman"/>
          <w:b/>
          <w:sz w:val="36"/>
          <w:szCs w:val="36"/>
        </w:rPr>
        <w:t xml:space="preserve"> ENGINEERING SURVEY</w:t>
      </w:r>
    </w:p>
    <w:p w:rsidR="006756F2" w:rsidRDefault="006756F2">
      <w:pPr>
        <w:rPr>
          <w:rFonts w:ascii="Times New Roman" w:hAnsi="Times New Roman" w:cs="Times New Roman"/>
          <w:b/>
          <w:sz w:val="36"/>
          <w:szCs w:val="36"/>
        </w:rPr>
      </w:pPr>
    </w:p>
    <w:p w:rsidR="006756F2" w:rsidRDefault="009076E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80D3E" w:rsidRDefault="00080D3E">
      <w:pPr>
        <w:rPr>
          <w:rFonts w:ascii="Times New Roman" w:hAnsi="Times New Roman" w:cs="Times New Roman"/>
          <w:sz w:val="32"/>
          <w:szCs w:val="32"/>
        </w:rPr>
      </w:pPr>
      <w:r w:rsidRPr="00080D3E">
        <w:rPr>
          <w:rFonts w:ascii="Times New Roman" w:hAnsi="Times New Roman" w:cs="Times New Roman"/>
          <w:b/>
          <w:sz w:val="36"/>
          <w:szCs w:val="36"/>
          <w:u w:val="single"/>
        </w:rPr>
        <w:t>QUESTION 1: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E326F9">
        <w:rPr>
          <w:rFonts w:ascii="Times New Roman" w:hAnsi="Times New Roman" w:cs="Times New Roman"/>
          <w:sz w:val="32"/>
          <w:szCs w:val="32"/>
        </w:rPr>
        <w:t>Discuss the benefits of GPS</w:t>
      </w:r>
      <w:r>
        <w:rPr>
          <w:rFonts w:ascii="Times New Roman" w:hAnsi="Times New Roman" w:cs="Times New Roman"/>
          <w:sz w:val="32"/>
          <w:szCs w:val="32"/>
        </w:rPr>
        <w:t xml:space="preserve"> over other forms of equipment for measuring</w:t>
      </w:r>
    </w:p>
    <w:p w:rsidR="00080D3E" w:rsidRDefault="00080D3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80D3E"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Pr="00080D3E">
        <w:rPr>
          <w:rFonts w:ascii="Times New Roman" w:hAnsi="Times New Roman" w:cs="Times New Roman"/>
          <w:b/>
          <w:sz w:val="32"/>
          <w:szCs w:val="32"/>
          <w:u w:val="single"/>
        </w:rPr>
        <w:t xml:space="preserve">Answer </w:t>
      </w:r>
    </w:p>
    <w:p w:rsidR="00080D3E" w:rsidRDefault="00080D3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Benefits of GPS</w:t>
      </w:r>
    </w:p>
    <w:p w:rsidR="00080D3E" w:rsidRDefault="00080D3E" w:rsidP="00080D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Relatively high positioning accuracies, from tens of meters to millimeter level.</w:t>
      </w:r>
    </w:p>
    <w:p w:rsidR="00080D3E" w:rsidRDefault="00080D3E" w:rsidP="00080D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It is an </w:t>
      </w:r>
      <w:r w:rsidR="00E326F9">
        <w:rPr>
          <w:rFonts w:ascii="Times New Roman" w:hAnsi="Times New Roman" w:cs="Times New Roman"/>
          <w:sz w:val="32"/>
          <w:szCs w:val="32"/>
        </w:rPr>
        <w:t>all-weather</w:t>
      </w:r>
      <w:r>
        <w:rPr>
          <w:rFonts w:ascii="Times New Roman" w:hAnsi="Times New Roman" w:cs="Times New Roman"/>
          <w:sz w:val="32"/>
          <w:szCs w:val="32"/>
        </w:rPr>
        <w:t xml:space="preserve"> system, available 24 hours a day.</w:t>
      </w:r>
    </w:p>
    <w:p w:rsidR="00080D3E" w:rsidRDefault="00080D3E" w:rsidP="00080D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Capability of determining velocity and time to an accuracy commensurate with position</w:t>
      </w:r>
    </w:p>
    <w:p w:rsidR="00080D3E" w:rsidRDefault="00080D3E" w:rsidP="00080D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position information in three dimensions, i.e. vertical as well as horizontal information is provided.</w:t>
      </w:r>
    </w:p>
    <w:p w:rsidR="00080D3E" w:rsidRDefault="00080D3E" w:rsidP="00080D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Signal availability to users </w:t>
      </w:r>
      <w:r w:rsidR="00E326F9">
        <w:rPr>
          <w:rFonts w:ascii="Times New Roman" w:hAnsi="Times New Roman" w:cs="Times New Roman"/>
          <w:sz w:val="32"/>
          <w:szCs w:val="32"/>
        </w:rPr>
        <w:t>anywhere</w:t>
      </w:r>
      <w:r>
        <w:rPr>
          <w:rFonts w:ascii="Times New Roman" w:hAnsi="Times New Roman" w:cs="Times New Roman"/>
          <w:sz w:val="32"/>
          <w:szCs w:val="32"/>
        </w:rPr>
        <w:t xml:space="preserve"> on the globe (in air, on the ground, or at sea)</w:t>
      </w:r>
    </w:p>
    <w:p w:rsidR="00080D3E" w:rsidRDefault="00080D3E" w:rsidP="00080D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It is </w:t>
      </w:r>
      <w:r w:rsidR="00E326F9">
        <w:rPr>
          <w:rFonts w:ascii="Times New Roman" w:hAnsi="Times New Roman" w:cs="Times New Roman"/>
          <w:sz w:val="32"/>
          <w:szCs w:val="32"/>
        </w:rPr>
        <w:t>a system</w:t>
      </w:r>
      <w:r>
        <w:rPr>
          <w:rFonts w:ascii="Times New Roman" w:hAnsi="Times New Roman" w:cs="Times New Roman"/>
          <w:sz w:val="32"/>
          <w:szCs w:val="32"/>
        </w:rPr>
        <w:t xml:space="preserve"> with no user charges and uses relatively low cost hard ware.</w:t>
      </w:r>
    </w:p>
    <w:p w:rsidR="00080D3E" w:rsidRDefault="00080D3E" w:rsidP="00080D3E">
      <w:pPr>
        <w:rPr>
          <w:rFonts w:ascii="Times New Roman" w:hAnsi="Times New Roman" w:cs="Times New Roman"/>
          <w:sz w:val="32"/>
          <w:szCs w:val="32"/>
        </w:rPr>
      </w:pPr>
    </w:p>
    <w:p w:rsidR="006318A2" w:rsidRDefault="006318A2" w:rsidP="00080D3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QUESTION 2</w:t>
      </w:r>
      <w:r w:rsidR="00080D3E" w:rsidRPr="00080D3E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  <w:r w:rsidR="00080D3E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like most measuring equipment the </w:t>
      </w:r>
      <w:r w:rsidR="00E326F9">
        <w:rPr>
          <w:rFonts w:ascii="Times New Roman" w:hAnsi="Times New Roman" w:cs="Times New Roman"/>
          <w:sz w:val="36"/>
          <w:szCs w:val="36"/>
        </w:rPr>
        <w:t xml:space="preserve">GPS </w:t>
      </w:r>
      <w:r>
        <w:rPr>
          <w:rFonts w:ascii="Times New Roman" w:hAnsi="Times New Roman" w:cs="Times New Roman"/>
          <w:sz w:val="36"/>
          <w:szCs w:val="36"/>
        </w:rPr>
        <w:t xml:space="preserve">is not infallible. Discuss the type of errors associated </w:t>
      </w:r>
      <w:r w:rsidR="00E326F9">
        <w:rPr>
          <w:rFonts w:ascii="Times New Roman" w:hAnsi="Times New Roman" w:cs="Times New Roman"/>
          <w:sz w:val="36"/>
          <w:szCs w:val="36"/>
        </w:rPr>
        <w:t xml:space="preserve">with absolute GPS </w:t>
      </w:r>
      <w:r>
        <w:rPr>
          <w:rFonts w:ascii="Times New Roman" w:hAnsi="Times New Roman" w:cs="Times New Roman"/>
          <w:sz w:val="36"/>
          <w:szCs w:val="36"/>
        </w:rPr>
        <w:t>positioning mode,</w:t>
      </w:r>
    </w:p>
    <w:p w:rsidR="00080D3E" w:rsidRDefault="006318A2" w:rsidP="00080D3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318A2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ERRORS ASSOCIATED WITH ABSOLUTE GPS POSITIONING MODE</w:t>
      </w:r>
    </w:p>
    <w:p w:rsidR="006318A2" w:rsidRPr="006318A2" w:rsidRDefault="006318A2" w:rsidP="006318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Ephemeris errors and orbit </w:t>
      </w:r>
      <w:r w:rsidR="00E326F9">
        <w:rPr>
          <w:rFonts w:ascii="Times New Roman" w:hAnsi="Times New Roman" w:cs="Times New Roman"/>
          <w:sz w:val="32"/>
          <w:szCs w:val="32"/>
        </w:rPr>
        <w:t>perturbations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318A2" w:rsidRPr="006318A2" w:rsidRDefault="006318A2" w:rsidP="006318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Clock stability</w:t>
      </w:r>
      <w:r w:rsidR="00E326F9">
        <w:rPr>
          <w:rFonts w:ascii="Times New Roman" w:hAnsi="Times New Roman" w:cs="Times New Roman"/>
          <w:sz w:val="32"/>
          <w:szCs w:val="32"/>
        </w:rPr>
        <w:t>.</w:t>
      </w:r>
    </w:p>
    <w:p w:rsidR="006318A2" w:rsidRPr="006318A2" w:rsidRDefault="006318A2" w:rsidP="006318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Ionospheric delays</w:t>
      </w:r>
      <w:r w:rsidR="00E326F9">
        <w:rPr>
          <w:rFonts w:ascii="Times New Roman" w:hAnsi="Times New Roman" w:cs="Times New Roman"/>
          <w:sz w:val="32"/>
          <w:szCs w:val="32"/>
        </w:rPr>
        <w:t>.</w:t>
      </w:r>
    </w:p>
    <w:p w:rsidR="006318A2" w:rsidRPr="006318A2" w:rsidRDefault="006318A2" w:rsidP="006318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Tropospheric delays</w:t>
      </w:r>
      <w:r w:rsidR="00E326F9">
        <w:rPr>
          <w:rFonts w:ascii="Times New Roman" w:hAnsi="Times New Roman" w:cs="Times New Roman"/>
          <w:sz w:val="32"/>
          <w:szCs w:val="32"/>
        </w:rPr>
        <w:t>.</w:t>
      </w:r>
    </w:p>
    <w:p w:rsidR="005D5292" w:rsidRPr="00C55D56" w:rsidRDefault="005D5292" w:rsidP="005D52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Receiver noise.</w:t>
      </w:r>
    </w:p>
    <w:p w:rsidR="006318A2" w:rsidRPr="006318A2" w:rsidRDefault="005D5292" w:rsidP="006318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Signal </w:t>
      </w:r>
      <w:r w:rsidR="006318A2">
        <w:rPr>
          <w:rFonts w:ascii="Times New Roman" w:hAnsi="Times New Roman" w:cs="Times New Roman"/>
          <w:sz w:val="32"/>
          <w:szCs w:val="32"/>
        </w:rPr>
        <w:t>Multi-path</w:t>
      </w:r>
      <w:r w:rsidR="00E326F9">
        <w:rPr>
          <w:rFonts w:ascii="Times New Roman" w:hAnsi="Times New Roman" w:cs="Times New Roman"/>
          <w:sz w:val="32"/>
          <w:szCs w:val="32"/>
        </w:rPr>
        <w:t>.</w:t>
      </w:r>
    </w:p>
    <w:p w:rsidR="006318A2" w:rsidRPr="006318A2" w:rsidRDefault="006318A2" w:rsidP="006318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Satellite and receiver clock errors.</w:t>
      </w:r>
    </w:p>
    <w:p w:rsidR="006318A2" w:rsidRPr="006318A2" w:rsidRDefault="006318A2" w:rsidP="006318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Selective availability.</w:t>
      </w:r>
    </w:p>
    <w:p w:rsidR="00E326F9" w:rsidRPr="005D5292" w:rsidRDefault="00E326F9" w:rsidP="005D52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Anti-Spoofing.</w:t>
      </w:r>
    </w:p>
    <w:p w:rsidR="00C55D56" w:rsidRDefault="00C55D56" w:rsidP="00C55D56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55D56" w:rsidRPr="00C55D56" w:rsidRDefault="00C55D56" w:rsidP="00C55D56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55D56" w:rsidRPr="00A82D75" w:rsidRDefault="00C55D56" w:rsidP="00C55D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55D56">
        <w:rPr>
          <w:rFonts w:ascii="Times New Roman" w:hAnsi="Times New Roman" w:cs="Times New Roman"/>
          <w:b/>
          <w:sz w:val="32"/>
          <w:szCs w:val="32"/>
          <w:u w:val="single"/>
        </w:rPr>
        <w:t>Ephemeris errors and orbit perturbations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satellite ephemeris error are errors in the prediction of a satellite position which may then be transmitted to the user in the</w:t>
      </w:r>
      <w:r w:rsidR="00A82D75">
        <w:rPr>
          <w:rFonts w:ascii="Times New Roman" w:hAnsi="Times New Roman" w:cs="Times New Roman"/>
          <w:sz w:val="32"/>
          <w:szCs w:val="32"/>
        </w:rPr>
        <w:t xml:space="preserve"> satellite data message. Ephemeris errors are satellite dependent and are very difficult to correct and compensate while modelling the orbit of a satellite because many forces acting on the predicted orbit of a satellite are difficult to measure directly.</w:t>
      </w:r>
    </w:p>
    <w:p w:rsidR="00A82D75" w:rsidRPr="00A93388" w:rsidRDefault="00A82D75" w:rsidP="00C55D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82D75">
        <w:rPr>
          <w:rFonts w:ascii="Times New Roman" w:hAnsi="Times New Roman" w:cs="Times New Roman"/>
          <w:b/>
          <w:sz w:val="32"/>
          <w:szCs w:val="32"/>
          <w:u w:val="single"/>
        </w:rPr>
        <w:t>Clock stability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GPS depends on accurate time measurement. GPS satellite</w:t>
      </w:r>
      <w:r w:rsidR="006111DC">
        <w:rPr>
          <w:rFonts w:ascii="Times New Roman" w:hAnsi="Times New Roman" w:cs="Times New Roman"/>
          <w:sz w:val="32"/>
          <w:szCs w:val="32"/>
        </w:rPr>
        <w:t xml:space="preserve">s carry </w:t>
      </w:r>
      <w:r w:rsidR="005D5292">
        <w:rPr>
          <w:rFonts w:ascii="Times New Roman" w:hAnsi="Times New Roman" w:cs="Times New Roman"/>
          <w:sz w:val="32"/>
          <w:szCs w:val="32"/>
        </w:rPr>
        <w:t>rubidium</w:t>
      </w:r>
      <w:r w:rsidR="006111DC">
        <w:rPr>
          <w:rFonts w:ascii="Times New Roman" w:hAnsi="Times New Roman" w:cs="Times New Roman"/>
          <w:sz w:val="32"/>
          <w:szCs w:val="32"/>
        </w:rPr>
        <w:t xml:space="preserve"> and </w:t>
      </w:r>
      <w:r w:rsidR="005D5292">
        <w:rPr>
          <w:rFonts w:ascii="Times New Roman" w:hAnsi="Times New Roman" w:cs="Times New Roman"/>
          <w:sz w:val="32"/>
          <w:szCs w:val="32"/>
        </w:rPr>
        <w:t>cesium</w:t>
      </w:r>
      <w:r w:rsidR="006111DC">
        <w:rPr>
          <w:rFonts w:ascii="Times New Roman" w:hAnsi="Times New Roman" w:cs="Times New Roman"/>
          <w:sz w:val="32"/>
          <w:szCs w:val="32"/>
        </w:rPr>
        <w:t xml:space="preserve"> time standards that are usually </w:t>
      </w:r>
      <w:r w:rsidR="00A93388">
        <w:rPr>
          <w:rFonts w:ascii="Times New Roman" w:hAnsi="Times New Roman" w:cs="Times New Roman"/>
          <w:sz w:val="32"/>
          <w:szCs w:val="32"/>
        </w:rPr>
        <w:t>accurate to 1 part in 10</w:t>
      </w:r>
      <w:r w:rsidR="00A93388">
        <w:rPr>
          <w:rFonts w:ascii="Times New Roman" w:hAnsi="Times New Roman" w:cs="Times New Roman"/>
          <w:sz w:val="32"/>
          <w:szCs w:val="32"/>
          <w:vertAlign w:val="superscript"/>
        </w:rPr>
        <w:t xml:space="preserve">12 </w:t>
      </w:r>
      <w:r w:rsidR="00A93388">
        <w:rPr>
          <w:rFonts w:ascii="Times New Roman" w:hAnsi="Times New Roman" w:cs="Times New Roman"/>
          <w:sz w:val="32"/>
          <w:szCs w:val="32"/>
        </w:rPr>
        <w:t>and 1 part in 10</w:t>
      </w:r>
      <w:r w:rsidR="00A93388">
        <w:rPr>
          <w:rFonts w:ascii="Times New Roman" w:hAnsi="Times New Roman" w:cs="Times New Roman"/>
          <w:sz w:val="32"/>
          <w:szCs w:val="32"/>
          <w:vertAlign w:val="superscript"/>
        </w:rPr>
        <w:t>13</w:t>
      </w:r>
      <w:r w:rsidR="00A93388">
        <w:rPr>
          <w:rFonts w:ascii="Times New Roman" w:hAnsi="Times New Roman" w:cs="Times New Roman"/>
          <w:sz w:val="32"/>
          <w:szCs w:val="32"/>
        </w:rPr>
        <w:t>, respectively, while most receiver clocks are accurate by quartz standard of 1 part in 10</w:t>
      </w:r>
      <w:r w:rsidR="00A93388">
        <w:rPr>
          <w:rFonts w:ascii="Times New Roman" w:hAnsi="Times New Roman" w:cs="Times New Roman"/>
          <w:sz w:val="32"/>
          <w:szCs w:val="32"/>
          <w:vertAlign w:val="superscript"/>
        </w:rPr>
        <w:t>8</w:t>
      </w:r>
      <w:r w:rsidR="00A93388">
        <w:rPr>
          <w:rFonts w:ascii="Times New Roman" w:hAnsi="Times New Roman" w:cs="Times New Roman"/>
          <w:sz w:val="32"/>
          <w:szCs w:val="32"/>
        </w:rPr>
        <w:t>.</w:t>
      </w:r>
    </w:p>
    <w:p w:rsidR="00A93388" w:rsidRPr="005D5292" w:rsidRDefault="00A93388" w:rsidP="00C55D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93388">
        <w:rPr>
          <w:rFonts w:ascii="Times New Roman" w:hAnsi="Times New Roman" w:cs="Times New Roman"/>
          <w:b/>
          <w:sz w:val="32"/>
          <w:szCs w:val="32"/>
          <w:u w:val="single"/>
        </w:rPr>
        <w:t xml:space="preserve">Ionospheric </w:t>
      </w:r>
      <w:r w:rsidR="005D5292" w:rsidRPr="00A93388">
        <w:rPr>
          <w:rFonts w:ascii="Times New Roman" w:hAnsi="Times New Roman" w:cs="Times New Roman"/>
          <w:b/>
          <w:sz w:val="32"/>
          <w:szCs w:val="32"/>
          <w:u w:val="single"/>
        </w:rPr>
        <w:t>delays;</w:t>
      </w:r>
      <w:r>
        <w:rPr>
          <w:rFonts w:ascii="Times New Roman" w:hAnsi="Times New Roman" w:cs="Times New Roman"/>
          <w:sz w:val="32"/>
          <w:szCs w:val="32"/>
        </w:rPr>
        <w:t xml:space="preserve"> GPS signals are electromagnetic and as such are </w:t>
      </w:r>
      <w:r w:rsidR="005D5292">
        <w:rPr>
          <w:rFonts w:ascii="Times New Roman" w:hAnsi="Times New Roman" w:cs="Times New Roman"/>
          <w:sz w:val="32"/>
          <w:szCs w:val="32"/>
        </w:rPr>
        <w:t>non-linearly</w:t>
      </w:r>
      <w:r>
        <w:rPr>
          <w:rFonts w:ascii="Times New Roman" w:hAnsi="Times New Roman" w:cs="Times New Roman"/>
          <w:sz w:val="32"/>
          <w:szCs w:val="32"/>
        </w:rPr>
        <w:t xml:space="preserve"> dispersed and refracted when transmitted through highly charged environment ionosphere.</w:t>
      </w:r>
    </w:p>
    <w:p w:rsidR="005D5292" w:rsidRPr="005D5292" w:rsidRDefault="005D5292" w:rsidP="005D52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D5292">
        <w:rPr>
          <w:rFonts w:ascii="Times New Roman" w:hAnsi="Times New Roman" w:cs="Times New Roman"/>
          <w:b/>
          <w:sz w:val="32"/>
          <w:szCs w:val="32"/>
          <w:u w:val="single"/>
        </w:rPr>
        <w:t>Tropospheric delays.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The troposphere is that part of the atmosphere which is close to the earth. It extends from the surface </w:t>
      </w:r>
      <w:r>
        <w:rPr>
          <w:rFonts w:ascii="Times New Roman" w:hAnsi="Times New Roman" w:cs="Times New Roman"/>
          <w:sz w:val="32"/>
          <w:szCs w:val="32"/>
        </w:rPr>
        <w:lastRenderedPageBreak/>
        <w:t>of the earth to about 9km over the poles and 16km over the equator. The troposphere delays add a slight distance to the range the receiver measures between itself and the satellite.</w:t>
      </w:r>
    </w:p>
    <w:p w:rsidR="005D5292" w:rsidRPr="005D5292" w:rsidRDefault="005D5292" w:rsidP="005D52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D5292">
        <w:rPr>
          <w:rFonts w:ascii="Times New Roman" w:hAnsi="Times New Roman" w:cs="Times New Roman"/>
          <w:b/>
          <w:sz w:val="32"/>
          <w:szCs w:val="32"/>
          <w:u w:val="single"/>
        </w:rPr>
        <w:t>Receiver noise: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receiver noise includes a variety of errors associated with the ability of the GPS receiver to measure a finite time difference. These include signal processing, receiver resolution, clock/signal synchronization and correlation models.</w:t>
      </w:r>
    </w:p>
    <w:p w:rsidR="005D5292" w:rsidRPr="00A82D75" w:rsidRDefault="005D5292" w:rsidP="005D5292">
      <w:pPr>
        <w:pStyle w:val="ListParagrap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318A2" w:rsidRPr="00080D3E" w:rsidRDefault="006318A2" w:rsidP="00080D3E">
      <w:pPr>
        <w:rPr>
          <w:rFonts w:ascii="Times New Roman" w:hAnsi="Times New Roman" w:cs="Times New Roman"/>
          <w:sz w:val="32"/>
          <w:szCs w:val="32"/>
        </w:rPr>
      </w:pPr>
    </w:p>
    <w:p w:rsidR="006756F2" w:rsidRPr="006756F2" w:rsidRDefault="006756F2">
      <w:pPr>
        <w:rPr>
          <w:rFonts w:ascii="Times New Roman" w:hAnsi="Times New Roman" w:cs="Times New Roman"/>
          <w:b/>
          <w:sz w:val="36"/>
          <w:szCs w:val="36"/>
        </w:rPr>
      </w:pPr>
    </w:p>
    <w:p w:rsidR="006756F2" w:rsidRPr="006756F2" w:rsidRDefault="006756F2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6756F2" w:rsidRPr="00675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575CA"/>
    <w:multiLevelType w:val="hybridMultilevel"/>
    <w:tmpl w:val="154C7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95CC4"/>
    <w:multiLevelType w:val="hybridMultilevel"/>
    <w:tmpl w:val="154C7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F3AC1"/>
    <w:multiLevelType w:val="hybridMultilevel"/>
    <w:tmpl w:val="96501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6F2"/>
    <w:rsid w:val="00080D3E"/>
    <w:rsid w:val="002C3302"/>
    <w:rsid w:val="005D5292"/>
    <w:rsid w:val="006111DC"/>
    <w:rsid w:val="006318A2"/>
    <w:rsid w:val="006756F2"/>
    <w:rsid w:val="00742141"/>
    <w:rsid w:val="009076EC"/>
    <w:rsid w:val="00A82D75"/>
    <w:rsid w:val="00A93388"/>
    <w:rsid w:val="00C55D56"/>
    <w:rsid w:val="00E326F9"/>
    <w:rsid w:val="00EC6CAF"/>
    <w:rsid w:val="00F3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CB027-FCFB-4CC0-A31F-D076A9AE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Olagoke Idowu</dc:creator>
  <cp:keywords/>
  <dc:description/>
  <cp:lastModifiedBy>Guest User</cp:lastModifiedBy>
  <cp:revision>2</cp:revision>
  <dcterms:created xsi:type="dcterms:W3CDTF">2020-04-17T15:04:00Z</dcterms:created>
  <dcterms:modified xsi:type="dcterms:W3CDTF">2020-04-17T15:04:00Z</dcterms:modified>
</cp:coreProperties>
</file>