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A5" w:rsidRPr="00677CFC" w:rsidRDefault="00677CFC">
      <w:pPr>
        <w:rPr>
          <w:b/>
          <w:sz w:val="28"/>
          <w:szCs w:val="28"/>
        </w:rPr>
      </w:pPr>
      <w:r w:rsidRPr="00677CFC">
        <w:rPr>
          <w:b/>
          <w:sz w:val="28"/>
          <w:szCs w:val="28"/>
        </w:rPr>
        <w:t xml:space="preserve">Obegolu Stephanie A.     </w:t>
      </w:r>
      <w:r w:rsidR="00B46F6E" w:rsidRPr="00677CFC">
        <w:rPr>
          <w:b/>
          <w:sz w:val="28"/>
          <w:szCs w:val="28"/>
        </w:rPr>
        <w:t>Pharmacy 19</w:t>
      </w:r>
      <w:r w:rsidRPr="00677CFC">
        <w:rPr>
          <w:b/>
          <w:sz w:val="28"/>
          <w:szCs w:val="28"/>
        </w:rPr>
        <w:t>/MHS11/089   CHM102</w:t>
      </w:r>
    </w:p>
    <w:p w:rsidR="00677CFC" w:rsidRDefault="00677CFC" w:rsidP="00677CFC">
      <w:pPr>
        <w:rPr>
          <w:b/>
          <w:sz w:val="28"/>
          <w:szCs w:val="28"/>
        </w:rPr>
      </w:pPr>
      <w:r w:rsidRPr="00677CFC">
        <w:rPr>
          <w:b/>
          <w:sz w:val="28"/>
          <w:szCs w:val="28"/>
        </w:rPr>
        <w:t xml:space="preserve">Assignment </w:t>
      </w:r>
      <w:r>
        <w:rPr>
          <w:b/>
          <w:sz w:val="28"/>
          <w:szCs w:val="28"/>
        </w:rPr>
        <w:t>on Ethers</w:t>
      </w:r>
    </w:p>
    <w:p w:rsidR="00677CFC" w:rsidRPr="00677CFC" w:rsidRDefault="00677CFC" w:rsidP="00677CF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Give the IUPAC names</w:t>
      </w:r>
    </w:p>
    <w:p w:rsidR="00677CFC" w:rsidRPr="00677CFC" w:rsidRDefault="00677CFC" w:rsidP="00677CF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CH3OCH3 - Methyoxymethane</w:t>
      </w:r>
    </w:p>
    <w:p w:rsidR="00677CFC" w:rsidRPr="00677CFC" w:rsidRDefault="00677CFC" w:rsidP="00677CF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CH3CH2OCH2CH3 - Ethyoxyethane</w:t>
      </w:r>
    </w:p>
    <w:p w:rsidR="00677CFC" w:rsidRPr="00677CFC" w:rsidRDefault="00677CFC" w:rsidP="00677CF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(CH3CH2CH2CH2)2O - Butoxymethane</w:t>
      </w:r>
    </w:p>
    <w:p w:rsidR="00677CFC" w:rsidRPr="00677CFC" w:rsidRDefault="00677CFC" w:rsidP="00677CF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CH3CH2OCH3 -Methoxyethane</w:t>
      </w:r>
    </w:p>
    <w:p w:rsidR="00677CFC" w:rsidRPr="00677CFC" w:rsidRDefault="00677CFC" w:rsidP="00677CF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CH3CH2CH2OCH2CH3 - Ethyoxypropane</w:t>
      </w:r>
    </w:p>
    <w:p w:rsidR="00677CFC" w:rsidRPr="00677CFC" w:rsidRDefault="00677CFC" w:rsidP="00677CF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Properties of Ethers</w:t>
      </w:r>
    </w:p>
    <w:p w:rsidR="00677CFC" w:rsidRPr="00677CFC" w:rsidRDefault="00677CFC" w:rsidP="00677CF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Physical states : At room temperatures, ethers are colorless, neutral liquids with pleasant colors.</w:t>
      </w:r>
      <w:r w:rsidR="00B46F6E">
        <w:rPr>
          <w:sz w:val="28"/>
          <w:szCs w:val="28"/>
        </w:rPr>
        <w:t xml:space="preserve"> The lower aliphatic ethers are highly flammable gases or volatile liquids.</w:t>
      </w:r>
    </w:p>
    <w:p w:rsidR="00677CFC" w:rsidRPr="00B6589D" w:rsidRDefault="00B46F6E" w:rsidP="00677CF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Density : Most of the simple ethers are less dense than water, although</w:t>
      </w:r>
      <w:r w:rsidR="00321092">
        <w:rPr>
          <w:sz w:val="28"/>
          <w:szCs w:val="28"/>
        </w:rPr>
        <w:t xml:space="preserve"> the density increases with</w:t>
      </w:r>
      <w:r w:rsidR="00B6589D">
        <w:rPr>
          <w:sz w:val="28"/>
          <w:szCs w:val="28"/>
        </w:rPr>
        <w:t xml:space="preserve"> increasing relative molecular mass and some of the aromatic ethers are in fact denser than water.</w:t>
      </w:r>
    </w:p>
    <w:p w:rsidR="00B6589D" w:rsidRPr="00B6589D" w:rsidRDefault="00B6589D" w:rsidP="00677CF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Boiling Point: Low molecular mass ethers have a lower boiling point than the corresponding alcohols but those ethers containing alkyl radicals larger than 4 carbon atoms, the reverse is true.</w:t>
      </w:r>
    </w:p>
    <w:p w:rsidR="00B6589D" w:rsidRPr="00B6589D" w:rsidRDefault="00B6589D" w:rsidP="00677CF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Reactivity : Ethers are inert at moderate temperature. Their inertness at moderate temperatures leads to their wide use as reaction media</w:t>
      </w:r>
    </w:p>
    <w:p w:rsidR="00B6589D" w:rsidRPr="00B6589D" w:rsidRDefault="00B6589D" w:rsidP="00B65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Two methods of preparing ethers</w:t>
      </w:r>
    </w:p>
    <w:p w:rsidR="00B6589D" w:rsidRPr="00B6589D" w:rsidRDefault="00B6589D" w:rsidP="00B6589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Controlled catalytic hydration of olefins</w:t>
      </w:r>
    </w:p>
    <w:p w:rsidR="00B6589D" w:rsidRDefault="00B6589D" w:rsidP="00B658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2CH3CH=CH2 + H2O --------------</w:t>
      </w:r>
      <w:r w:rsidRPr="00B6589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(CH3)2CH-O-CH(CH3)2</w:t>
      </w:r>
    </w:p>
    <w:p w:rsidR="00B6589D" w:rsidRDefault="00B6589D" w:rsidP="00B658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2-isopropoxypropane</w:t>
      </w:r>
    </w:p>
    <w:p w:rsidR="00B6589D" w:rsidRPr="00B6589D" w:rsidRDefault="00B6589D" w:rsidP="00B6589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From Haloalkanes and dry silver (I) oxide</w:t>
      </w:r>
    </w:p>
    <w:p w:rsidR="00B6589D" w:rsidRDefault="00B6589D" w:rsidP="00B658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2RX  +  Ag2O  -----------------</w:t>
      </w:r>
      <w:r w:rsidRPr="00B6589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R-O-R    +    2AgX</w:t>
      </w:r>
    </w:p>
    <w:p w:rsidR="00B6589D" w:rsidRDefault="00B6589D" w:rsidP="00B658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WARM</w:t>
      </w:r>
    </w:p>
    <w:p w:rsidR="00B6589D" w:rsidRDefault="00B6589D" w:rsidP="00B6589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2CH3CH2CH2Cl</w:t>
      </w:r>
      <w:r w:rsidR="001C5D16">
        <w:rPr>
          <w:sz w:val="28"/>
          <w:szCs w:val="28"/>
        </w:rPr>
        <w:t xml:space="preserve">  </w:t>
      </w:r>
      <w:r>
        <w:rPr>
          <w:sz w:val="28"/>
          <w:szCs w:val="28"/>
        </w:rPr>
        <w:t>+</w:t>
      </w:r>
      <w:r w:rsidR="001C5D16">
        <w:rPr>
          <w:sz w:val="28"/>
          <w:szCs w:val="28"/>
        </w:rPr>
        <w:t xml:space="preserve">  </w:t>
      </w:r>
      <w:r>
        <w:rPr>
          <w:sz w:val="28"/>
          <w:szCs w:val="28"/>
        </w:rPr>
        <w:t>Ag2O-------------</w:t>
      </w:r>
      <w:r w:rsidRPr="00B6589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CH3CH2CH2OCH2CH2CH3 + 2AgCl</w:t>
      </w:r>
      <w:r w:rsidR="001C5D16">
        <w:rPr>
          <w:sz w:val="28"/>
          <w:szCs w:val="28"/>
        </w:rPr>
        <w:t xml:space="preserve">                                     warm           Propoxypropane</w:t>
      </w:r>
    </w:p>
    <w:p w:rsidR="001C5D16" w:rsidRPr="001C5D16" w:rsidRDefault="001C5D16" w:rsidP="001C5D1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Uses of ethylene oxide</w:t>
      </w:r>
    </w:p>
    <w:p w:rsidR="001C5D16" w:rsidRPr="001C5D16" w:rsidRDefault="001C5D16" w:rsidP="001C5D1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Used as an intermediate in the hydrolytic manufacture of ethylene glycol.</w:t>
      </w:r>
    </w:p>
    <w:p w:rsidR="001C5D16" w:rsidRPr="001C5D16" w:rsidRDefault="001C5D16" w:rsidP="001C5D1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Used in the preparation of non-ionic emulsifying agents, plastics, plasticizers and several synthetic textiles.</w:t>
      </w:r>
    </w:p>
    <w:p w:rsidR="001C5D16" w:rsidRPr="001C5D16" w:rsidRDefault="001C5D16" w:rsidP="001C5D1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Used as a gaseous sterilizing agent.</w:t>
      </w:r>
      <w:bookmarkStart w:id="0" w:name="_GoBack"/>
      <w:bookmarkEnd w:id="0"/>
    </w:p>
    <w:p w:rsidR="00677CFC" w:rsidRPr="00677CFC" w:rsidRDefault="00677CFC" w:rsidP="00677CFC">
      <w:pPr>
        <w:pStyle w:val="ListParagraph"/>
        <w:rPr>
          <w:b/>
          <w:sz w:val="28"/>
          <w:szCs w:val="28"/>
        </w:rPr>
      </w:pPr>
    </w:p>
    <w:p w:rsidR="00677CFC" w:rsidRDefault="00677CFC"/>
    <w:sectPr w:rsidR="0067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26D"/>
    <w:multiLevelType w:val="hybridMultilevel"/>
    <w:tmpl w:val="ECA078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86D2C"/>
    <w:multiLevelType w:val="hybridMultilevel"/>
    <w:tmpl w:val="F33287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931D6E"/>
    <w:multiLevelType w:val="hybridMultilevel"/>
    <w:tmpl w:val="52FC1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0C30"/>
    <w:multiLevelType w:val="hybridMultilevel"/>
    <w:tmpl w:val="87C075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25D2D65"/>
    <w:multiLevelType w:val="hybridMultilevel"/>
    <w:tmpl w:val="582C1DC8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E3F1F01"/>
    <w:multiLevelType w:val="hybridMultilevel"/>
    <w:tmpl w:val="BC3A9E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17083"/>
    <w:multiLevelType w:val="hybridMultilevel"/>
    <w:tmpl w:val="F7866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268"/>
    <w:multiLevelType w:val="hybridMultilevel"/>
    <w:tmpl w:val="1ED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BC"/>
    <w:rsid w:val="001C5D16"/>
    <w:rsid w:val="00321092"/>
    <w:rsid w:val="00677CFC"/>
    <w:rsid w:val="007819BC"/>
    <w:rsid w:val="00B46F6E"/>
    <w:rsid w:val="00B6589D"/>
    <w:rsid w:val="00C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0694"/>
  <w15:chartTrackingRefBased/>
  <w15:docId w15:val="{D2DB8E86-9802-4F81-9ACC-67359CC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2020-04-10T17:40:00Z</dcterms:created>
  <dcterms:modified xsi:type="dcterms:W3CDTF">2020-04-16T23:11:00Z</dcterms:modified>
</cp:coreProperties>
</file>