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jc w:val="left"/>
        <w:rPr>
          <w:b/>
          <w:sz w:val="32"/>
          <w:szCs w:val="32"/>
        </w:rPr>
      </w:pPr>
      <w:r>
        <w:rPr>
          <w:b/>
          <w:sz w:val="32"/>
          <w:szCs w:val="32"/>
        </w:rPr>
        <w:t>NAME:</w:t>
      </w:r>
      <w:r>
        <w:rPr>
          <w:b/>
          <w:sz w:val="32"/>
          <w:szCs w:val="32"/>
        </w:rPr>
        <w:t xml:space="preserve"> AMAD</w:t>
      </w:r>
      <w:r>
        <w:rPr>
          <w:b/>
          <w:sz w:val="32"/>
          <w:szCs w:val="32"/>
        </w:rPr>
        <w:t>I</w:t>
      </w:r>
      <w:r>
        <w:rPr>
          <w:b/>
          <w:sz w:val="32"/>
          <w:szCs w:val="32"/>
        </w:rPr>
        <w:t xml:space="preserve"> </w:t>
      </w:r>
      <w:r>
        <w:rPr>
          <w:b/>
          <w:sz w:val="32"/>
          <w:szCs w:val="32"/>
        </w:rPr>
        <w:t>CHIMENUMHAOMA ALMA</w:t>
      </w:r>
      <w:r>
        <w:rPr>
          <w:b/>
          <w:sz w:val="32"/>
          <w:szCs w:val="32"/>
        </w:rPr>
        <w:t>.</w:t>
      </w:r>
    </w:p>
    <w:p>
      <w:pPr>
        <w:pStyle w:val="style0"/>
        <w:spacing w:lineRule="auto" w:line="360"/>
        <w:jc w:val="left"/>
        <w:rPr>
          <w:b/>
          <w:sz w:val="32"/>
          <w:szCs w:val="32"/>
        </w:rPr>
      </w:pPr>
      <w:r>
        <w:rPr>
          <w:b/>
          <w:sz w:val="32"/>
          <w:szCs w:val="32"/>
        </w:rPr>
        <w:t>MATRIC NUMBER</w:t>
      </w:r>
      <w:r>
        <w:rPr>
          <w:b/>
          <w:sz w:val="32"/>
          <w:szCs w:val="32"/>
        </w:rPr>
        <w:t>: 18/</w:t>
      </w:r>
      <w:r>
        <w:rPr>
          <w:b/>
          <w:sz w:val="32"/>
          <w:szCs w:val="32"/>
        </w:rPr>
        <w:t>MHS0</w:t>
      </w:r>
      <w:r>
        <w:rPr>
          <w:b/>
          <w:sz w:val="32"/>
          <w:szCs w:val="32"/>
        </w:rPr>
        <w:t>5/003.</w:t>
      </w:r>
    </w:p>
    <w:p>
      <w:pPr>
        <w:pStyle w:val="style0"/>
        <w:spacing w:lineRule="auto" w:line="360"/>
        <w:jc w:val="left"/>
        <w:rPr>
          <w:b/>
          <w:sz w:val="32"/>
          <w:szCs w:val="32"/>
        </w:rPr>
      </w:pPr>
      <w:r>
        <w:rPr>
          <w:b/>
          <w:sz w:val="32"/>
          <w:szCs w:val="32"/>
        </w:rPr>
        <w:t>DEPAR</w:t>
      </w:r>
      <w:r>
        <w:rPr>
          <w:b/>
          <w:sz w:val="32"/>
          <w:szCs w:val="32"/>
        </w:rPr>
        <w:t>TMENT: PHYSIOLOGY</w:t>
      </w:r>
    </w:p>
    <w:p>
      <w:pPr>
        <w:pStyle w:val="style0"/>
        <w:spacing w:lineRule="auto" w:line="360"/>
        <w:jc w:val="left"/>
        <w:rPr>
          <w:b/>
          <w:sz w:val="24"/>
          <w:szCs w:val="24"/>
        </w:rPr>
      </w:pPr>
    </w:p>
    <w:p>
      <w:pPr>
        <w:pStyle w:val="style0"/>
        <w:spacing w:lineRule="auto" w:line="360"/>
        <w:jc w:val="left"/>
        <w:rPr>
          <w:b/>
          <w:sz w:val="24"/>
          <w:szCs w:val="24"/>
        </w:rPr>
      </w:pPr>
      <w:r>
        <w:rPr>
          <w:b/>
          <w:sz w:val="24"/>
          <w:szCs w:val="24"/>
        </w:rPr>
        <w:t>C</w:t>
      </w:r>
      <w:r>
        <w:rPr>
          <w:b/>
          <w:sz w:val="24"/>
          <w:szCs w:val="24"/>
        </w:rPr>
        <w:t>S</w:t>
      </w:r>
      <w:r>
        <w:rPr>
          <w:b/>
          <w:sz w:val="24"/>
          <w:szCs w:val="24"/>
        </w:rPr>
        <w:t>C</w:t>
      </w:r>
      <w:r>
        <w:rPr>
          <w:b/>
          <w:sz w:val="24"/>
          <w:szCs w:val="24"/>
        </w:rPr>
        <w:t xml:space="preserve"> 262</w:t>
      </w:r>
    </w:p>
    <w:p>
      <w:pPr>
        <w:pStyle w:val="style0"/>
        <w:spacing w:lineRule="auto" w:line="360"/>
        <w:jc w:val="left"/>
        <w:rPr>
          <w:b/>
          <w:sz w:val="24"/>
          <w:szCs w:val="24"/>
        </w:rPr>
      </w:pPr>
      <w:r>
        <w:rPr>
          <w:b/>
          <w:sz w:val="24"/>
          <w:szCs w:val="24"/>
        </w:rPr>
        <w:t>Assignment</w:t>
      </w:r>
    </w:p>
    <w:p>
      <w:pPr>
        <w:pStyle w:val="style0"/>
        <w:spacing w:lineRule="auto" w:line="360"/>
        <w:jc w:val="left"/>
        <w:rPr>
          <w:b/>
          <w:sz w:val="24"/>
          <w:szCs w:val="24"/>
        </w:rPr>
      </w:pPr>
    </w:p>
    <w:p>
      <w:pPr>
        <w:pStyle w:val="style0"/>
        <w:spacing w:lineRule="auto" w:line="360"/>
        <w:jc w:val="left"/>
        <w:rPr>
          <w:b/>
          <w:sz w:val="24"/>
          <w:szCs w:val="24"/>
        </w:rPr>
      </w:pPr>
    </w:p>
    <w:p>
      <w:pPr>
        <w:pStyle w:val="style0"/>
        <w:spacing w:lineRule="auto" w:line="360"/>
        <w:jc w:val="left"/>
        <w:rPr>
          <w:sz w:val="24"/>
          <w:szCs w:val="24"/>
        </w:rPr>
      </w:pPr>
      <w:r>
        <w:rPr>
          <w:sz w:val="24"/>
          <w:szCs w:val="24"/>
        </w:rPr>
        <w:t>1(a)</w:t>
        <w:tab/>
        <w:t>List and discuss any three (3) criterion of database searching</w:t>
      </w:r>
    </w:p>
    <w:p>
      <w:pPr>
        <w:pStyle w:val="style0"/>
        <w:spacing w:lineRule="auto" w:line="360"/>
        <w:ind w:firstLineChars="0"/>
        <w:jc w:val="left"/>
        <w:rPr>
          <w:sz w:val="24"/>
          <w:szCs w:val="24"/>
        </w:rPr>
      </w:pPr>
      <w:r>
        <w:rPr>
          <w:sz w:val="24"/>
          <w:szCs w:val="24"/>
        </w:rPr>
        <w:t xml:space="preserve">             </w:t>
      </w:r>
      <w:r>
        <w:rPr>
          <w:sz w:val="24"/>
          <w:szCs w:val="24"/>
          <w:u w:val="single"/>
        </w:rPr>
        <w:t>Answer</w:t>
      </w:r>
      <w:r>
        <w:rPr>
          <w:sz w:val="24"/>
          <w:szCs w:val="24"/>
        </w:rPr>
        <w:t>.</w:t>
      </w:r>
    </w:p>
    <w:p>
      <w:pPr>
        <w:pStyle w:val="style179"/>
        <w:numPr>
          <w:ilvl w:val="0"/>
          <w:numId w:val="3"/>
        </w:numPr>
        <w:spacing w:lineRule="auto" w:line="360"/>
        <w:jc w:val="left"/>
        <w:rPr>
          <w:sz w:val="24"/>
          <w:szCs w:val="24"/>
        </w:rPr>
      </w:pPr>
      <w:r>
        <w:rPr>
          <w:sz w:val="24"/>
          <w:szCs w:val="24"/>
        </w:rPr>
        <w:t>Sensitivity: This criterion refers to the ability to find as many correct hits as po</w:t>
      </w:r>
      <w:r>
        <w:rPr>
          <w:sz w:val="24"/>
          <w:szCs w:val="24"/>
        </w:rPr>
        <w:t xml:space="preserve">ssible. It is measured by the extent of inclusion of correctly </w:t>
      </w:r>
      <w:r>
        <w:rPr>
          <w:sz w:val="24"/>
          <w:szCs w:val="24"/>
        </w:rPr>
        <w:t>identif</w:t>
      </w:r>
      <w:r>
        <w:rPr>
          <w:sz w:val="24"/>
          <w:szCs w:val="24"/>
        </w:rPr>
        <w:t>ied</w:t>
      </w:r>
      <w:r>
        <w:rPr>
          <w:sz w:val="24"/>
          <w:szCs w:val="24"/>
        </w:rPr>
        <w:t xml:space="preserve"> sequenc</w:t>
      </w:r>
      <w:r>
        <w:rPr>
          <w:sz w:val="24"/>
          <w:szCs w:val="24"/>
        </w:rPr>
        <w:t>e members of the same family</w:t>
      </w:r>
      <w:r>
        <w:rPr>
          <w:sz w:val="24"/>
          <w:szCs w:val="24"/>
        </w:rPr>
        <w:t>. These correc</w:t>
      </w:r>
      <w:r>
        <w:rPr>
          <w:sz w:val="24"/>
          <w:szCs w:val="24"/>
        </w:rPr>
        <w:t>t hits are considered "true positive</w:t>
      </w:r>
      <w:r>
        <w:rPr>
          <w:sz w:val="24"/>
          <w:szCs w:val="24"/>
        </w:rPr>
        <w:t>s" in the database searching exerc</w:t>
      </w:r>
      <w:r>
        <w:rPr>
          <w:sz w:val="24"/>
          <w:szCs w:val="24"/>
        </w:rPr>
        <w:t>ise.</w:t>
      </w:r>
    </w:p>
    <w:p>
      <w:pPr>
        <w:pStyle w:val="style179"/>
        <w:numPr>
          <w:ilvl w:val="0"/>
          <w:numId w:val="3"/>
        </w:numPr>
        <w:spacing w:lineRule="auto" w:line="360"/>
        <w:jc w:val="left"/>
        <w:rPr>
          <w:sz w:val="24"/>
          <w:szCs w:val="24"/>
        </w:rPr>
      </w:pPr>
      <w:r>
        <w:rPr>
          <w:sz w:val="24"/>
          <w:szCs w:val="24"/>
        </w:rPr>
        <w:t>Selecti</w:t>
      </w:r>
      <w:r>
        <w:rPr>
          <w:sz w:val="24"/>
          <w:szCs w:val="24"/>
        </w:rPr>
        <w:t>v</w:t>
      </w:r>
      <w:r>
        <w:rPr>
          <w:sz w:val="24"/>
          <w:szCs w:val="24"/>
        </w:rPr>
        <w:t>ity</w:t>
      </w:r>
      <w:r>
        <w:rPr>
          <w:sz w:val="24"/>
          <w:szCs w:val="24"/>
        </w:rPr>
        <w:t xml:space="preserve">: This can also be known as </w:t>
      </w:r>
      <w:r>
        <w:rPr>
          <w:sz w:val="24"/>
          <w:szCs w:val="24"/>
        </w:rPr>
        <w:t>specificity. It refers to the ability to</w:t>
      </w:r>
      <w:r>
        <w:rPr>
          <w:sz w:val="24"/>
          <w:szCs w:val="24"/>
        </w:rPr>
        <w:t xml:space="preserve"> exclude inco</w:t>
      </w:r>
      <w:r>
        <w:rPr>
          <w:sz w:val="24"/>
          <w:szCs w:val="24"/>
        </w:rPr>
        <w:t>rrect hits</w:t>
      </w:r>
      <w:r>
        <w:rPr>
          <w:sz w:val="24"/>
          <w:szCs w:val="24"/>
        </w:rPr>
        <w:t>. These incorrect hits are unrelated sequenc</w:t>
      </w:r>
      <w:r>
        <w:rPr>
          <w:sz w:val="24"/>
          <w:szCs w:val="24"/>
        </w:rPr>
        <w:t>es mistak</w:t>
      </w:r>
      <w:r>
        <w:rPr>
          <w:sz w:val="24"/>
          <w:szCs w:val="24"/>
        </w:rPr>
        <w:t>en</w:t>
      </w:r>
      <w:r>
        <w:rPr>
          <w:sz w:val="24"/>
          <w:szCs w:val="24"/>
        </w:rPr>
        <w:t>ly identif</w:t>
      </w:r>
      <w:r>
        <w:rPr>
          <w:sz w:val="24"/>
          <w:szCs w:val="24"/>
        </w:rPr>
        <w:t xml:space="preserve">ied in database searching and are considered to be </w:t>
      </w:r>
      <w:r>
        <w:rPr>
          <w:sz w:val="24"/>
          <w:szCs w:val="24"/>
        </w:rPr>
        <w:t>"</w:t>
      </w:r>
      <w:r>
        <w:rPr>
          <w:sz w:val="24"/>
          <w:szCs w:val="24"/>
        </w:rPr>
        <w:t>false</w:t>
      </w:r>
      <w:r>
        <w:rPr>
          <w:sz w:val="24"/>
          <w:szCs w:val="24"/>
        </w:rPr>
        <w:t xml:space="preserve"> positives".</w:t>
      </w:r>
    </w:p>
    <w:p>
      <w:pPr>
        <w:pStyle w:val="style179"/>
        <w:numPr>
          <w:ilvl w:val="0"/>
          <w:numId w:val="3"/>
        </w:numPr>
        <w:spacing w:lineRule="auto" w:line="360"/>
        <w:jc w:val="left"/>
        <w:rPr>
          <w:sz w:val="24"/>
          <w:szCs w:val="24"/>
        </w:rPr>
      </w:pPr>
      <w:r>
        <w:rPr>
          <w:sz w:val="24"/>
          <w:szCs w:val="24"/>
        </w:rPr>
        <w:t xml:space="preserve">Speed: </w:t>
      </w:r>
      <w:r>
        <w:rPr>
          <w:sz w:val="24"/>
          <w:szCs w:val="24"/>
        </w:rPr>
        <w:t>Thi</w:t>
      </w:r>
      <w:r>
        <w:rPr>
          <w:sz w:val="24"/>
          <w:szCs w:val="24"/>
        </w:rPr>
        <w:t xml:space="preserve">s can be described as the </w:t>
      </w:r>
      <w:r>
        <w:rPr>
          <w:sz w:val="24"/>
          <w:szCs w:val="24"/>
        </w:rPr>
        <w:t xml:space="preserve">time it </w:t>
      </w:r>
      <w:r>
        <w:rPr>
          <w:sz w:val="24"/>
          <w:szCs w:val="24"/>
        </w:rPr>
        <w:t>takes</w:t>
      </w:r>
      <w:r>
        <w:rPr>
          <w:sz w:val="24"/>
          <w:szCs w:val="24"/>
        </w:rPr>
        <w:t xml:space="preserve"> to get </w:t>
      </w:r>
      <w:r>
        <w:rPr>
          <w:sz w:val="24"/>
          <w:szCs w:val="24"/>
        </w:rPr>
        <w:t xml:space="preserve">results from database searching. Depending on the size of a database, </w:t>
      </w:r>
      <w:r>
        <w:rPr>
          <w:sz w:val="24"/>
          <w:szCs w:val="24"/>
        </w:rPr>
        <w:t xml:space="preserve">speed can sometimes be a primary </w:t>
      </w:r>
      <w:r>
        <w:rPr>
          <w:sz w:val="24"/>
          <w:szCs w:val="24"/>
        </w:rPr>
        <w:t>concern</w:t>
      </w:r>
      <w:r>
        <w:rPr>
          <w:sz w:val="24"/>
          <w:szCs w:val="24"/>
        </w:rPr>
        <w:t>.</w:t>
      </w:r>
    </w:p>
    <w:p>
      <w:pPr>
        <w:numPr>
          <w:ilvl w:val="0"/>
          <w:numId w:val="0"/>
        </w:numPr>
        <w:spacing w:lineRule="auto" w:line="360"/>
        <w:jc w:val="left"/>
        <w:rPr>
          <w:sz w:val="24"/>
          <w:szCs w:val="24"/>
        </w:rPr>
      </w:pPr>
      <w:r>
        <w:rPr>
          <w:sz w:val="24"/>
          <w:szCs w:val="24"/>
        </w:rPr>
        <w:t xml:space="preserve"> 1(b)</w:t>
        <w:tab/>
        <w:t>Explain briefly Basic Local Alignment Search Tool (BLAST) as used in database similarity searching</w:t>
      </w:r>
    </w:p>
    <w:p>
      <w:pPr>
        <w:pStyle w:val="style0"/>
        <w:numPr>
          <w:ilvl w:val="0"/>
          <w:numId w:val="0"/>
        </w:numPr>
        <w:spacing w:lineRule="auto" w:line="360"/>
        <w:ind w:firstLineChars="0"/>
        <w:jc w:val="left"/>
        <w:rPr>
          <w:sz w:val="24"/>
          <w:szCs w:val="24"/>
          <w:u w:val="single"/>
        </w:rPr>
      </w:pPr>
      <w:r>
        <w:rPr>
          <w:sz w:val="24"/>
          <w:szCs w:val="24"/>
        </w:rPr>
        <w:t xml:space="preserve">            </w:t>
      </w:r>
      <w:r>
        <w:rPr>
          <w:sz w:val="24"/>
          <w:szCs w:val="24"/>
          <w:u w:val="single"/>
        </w:rPr>
        <w:t xml:space="preserve"> </w:t>
      </w:r>
      <w:r>
        <w:rPr>
          <w:sz w:val="24"/>
          <w:szCs w:val="24"/>
          <w:u w:val="single"/>
        </w:rPr>
        <w:t>Answer.</w:t>
      </w:r>
    </w:p>
    <w:p>
      <w:pPr>
        <w:pStyle w:val="style179"/>
        <w:numPr>
          <w:ilvl w:val="0"/>
          <w:numId w:val="1"/>
        </w:numPr>
        <w:spacing w:lineRule="auto" w:line="360"/>
        <w:jc w:val="left"/>
        <w:rPr>
          <w:sz w:val="24"/>
          <w:szCs w:val="24"/>
        </w:rPr>
      </w:pPr>
      <w:r>
        <w:rPr>
          <w:sz w:val="24"/>
          <w:szCs w:val="24"/>
          <w:u w:val="none"/>
        </w:rPr>
        <w:t>BLAST is a pairwise local alignment search tool that is designed to operate maore quickly than exact methods, but without a guarantee of finding the best possible alignment.</w:t>
      </w:r>
      <w:r>
        <w:rPr>
          <w:sz w:val="24"/>
          <w:szCs w:val="24"/>
          <w:u w:val="none"/>
        </w:rPr>
        <w:t xml:space="preserve"> At present BLAST is the preferred tool for searching large sequence databases</w:t>
      </w:r>
      <w:r>
        <w:rPr>
          <w:sz w:val="24"/>
          <w:szCs w:val="24"/>
          <w:u w:val="none"/>
        </w:rPr>
        <w:t>.</w:t>
      </w:r>
      <w:r>
        <w:rPr>
          <w:sz w:val="24"/>
          <w:szCs w:val="24"/>
          <w:u w:val="none"/>
        </w:rPr>
        <w:t xml:space="preserve"> Searching</w:t>
      </w:r>
      <w:r>
        <w:rPr>
          <w:sz w:val="24"/>
          <w:szCs w:val="24"/>
          <w:u w:val="none"/>
        </w:rPr>
        <w:t xml:space="preserve"> a database with a query sequence can be considered to be a problem in local alignment.</w:t>
      </w:r>
      <w:r>
        <w:rPr>
          <w:sz w:val="24"/>
          <w:szCs w:val="24"/>
          <w:u w:val="none"/>
        </w:rPr>
        <w:t xml:space="preserve"> Local</w:t>
      </w:r>
      <w:r>
        <w:rPr>
          <w:sz w:val="24"/>
          <w:szCs w:val="24"/>
          <w:u w:val="none"/>
        </w:rPr>
        <w:t xml:space="preserve"> alignment tools seek a region of alignment between two sequences where the match between the sequences is better than some threshold (which is often set to be the expected match between random sequences of similar length and composition).</w:t>
      </w:r>
      <w:r>
        <w:rPr>
          <w:sz w:val="24"/>
          <w:szCs w:val="24"/>
          <w:u w:val="none"/>
        </w:rPr>
        <w:t xml:space="preserve"> </w:t>
      </w:r>
      <w:r>
        <w:rPr>
          <w:sz w:val="24"/>
          <w:szCs w:val="24"/>
          <w:u w:val="none"/>
        </w:rPr>
        <w:t>It is possible to calculate the expected match score for two random sequences that match the composition of the query and target sequences.</w:t>
      </w:r>
      <w:r>
        <w:rPr>
          <w:sz w:val="24"/>
          <w:szCs w:val="24"/>
          <w:u w:val="none"/>
        </w:rPr>
        <w:t xml:space="preserve"> Several</w:t>
      </w:r>
      <w:r>
        <w:rPr>
          <w:sz w:val="24"/>
          <w:szCs w:val="24"/>
          <w:u w:val="none"/>
        </w:rPr>
        <w:t xml:space="preserve"> variants of BLAST are now available, reflecting both progressive improvement of the algorithm and tuning for specific purposes.</w:t>
      </w:r>
    </w:p>
    <w:p>
      <w:pPr>
        <w:pStyle w:val="style0"/>
        <w:spacing w:lineRule="auto" w:line="360"/>
        <w:jc w:val="left"/>
        <w:rPr>
          <w:sz w:val="24"/>
          <w:szCs w:val="24"/>
        </w:rPr>
      </w:pPr>
    </w:p>
    <w:p>
      <w:pPr>
        <w:pStyle w:val="style0"/>
        <w:spacing w:lineRule="auto" w:line="360"/>
        <w:ind w:left="720" w:hanging="720"/>
        <w:jc w:val="left"/>
        <w:rPr>
          <w:sz w:val="24"/>
          <w:szCs w:val="24"/>
        </w:rPr>
      </w:pPr>
      <w:r>
        <w:rPr>
          <w:sz w:val="24"/>
          <w:szCs w:val="24"/>
        </w:rPr>
        <w:t>2(a)</w:t>
        <w:tab/>
        <w:t>Briefly discuss the differences between Dayhoff PAM Matrices and BLOSUM Matrices</w:t>
      </w:r>
    </w:p>
    <w:p>
      <w:pPr>
        <w:pStyle w:val="style0"/>
        <w:spacing w:lineRule="auto" w:line="360"/>
        <w:ind w:left="720" w:firstLineChars="0"/>
        <w:jc w:val="left"/>
        <w:rPr>
          <w:sz w:val="24"/>
          <w:szCs w:val="24"/>
          <w:u w:val="single"/>
        </w:rPr>
      </w:pPr>
      <w:r>
        <w:rPr>
          <w:sz w:val="24"/>
          <w:szCs w:val="24"/>
        </w:rPr>
        <w:t xml:space="preserve">    </w:t>
      </w:r>
      <w:r>
        <w:rPr>
          <w:sz w:val="24"/>
          <w:szCs w:val="24"/>
          <w:u w:val="single"/>
        </w:rPr>
        <w:t>Answer.</w:t>
      </w:r>
    </w:p>
    <w:p>
      <w:pPr>
        <w:pStyle w:val="style0"/>
        <w:spacing w:lineRule="auto" w:line="360"/>
        <w:ind w:left="720" w:firstLineChars="0"/>
        <w:jc w:val="left"/>
        <w:rPr>
          <w:sz w:val="24"/>
          <w:szCs w:val="24"/>
        </w:rPr>
      </w:pPr>
    </w:p>
    <w:p>
      <w:pPr>
        <w:pStyle w:val="style179"/>
        <w:numPr>
          <w:ilvl w:val="0"/>
          <w:numId w:val="6"/>
        </w:numPr>
        <w:spacing w:lineRule="auto" w:line="360"/>
        <w:jc w:val="left"/>
        <w:rPr>
          <w:sz w:val="24"/>
          <w:szCs w:val="24"/>
        </w:rPr>
      </w:pPr>
      <w:r>
        <w:rPr>
          <w:sz w:val="24"/>
          <w:szCs w:val="24"/>
        </w:rPr>
        <w:t>PAM matrices are based on an explicit evolutionary model (i.e. replacements are counted on the branches of a phylogenetic tree), whereas the BLOSUM matrices are based on an implicit model of evolution.</w:t>
      </w:r>
    </w:p>
    <w:p>
      <w:pPr>
        <w:pStyle w:val="style179"/>
        <w:numPr>
          <w:ilvl w:val="0"/>
          <w:numId w:val="6"/>
        </w:numPr>
        <w:spacing w:lineRule="auto" w:line="360"/>
        <w:jc w:val="left"/>
        <w:rPr>
          <w:sz w:val="24"/>
          <w:szCs w:val="24"/>
        </w:rPr>
      </w:pPr>
      <w:r>
        <w:rPr>
          <w:sz w:val="24"/>
          <w:szCs w:val="24"/>
        </w:rPr>
        <w:t>The PAM matrices are based on mutations observed throughout a global alignment, this includes both highly conserved and highly mutable regions. The BLOSUM matrices are based only on highly conserved regions in series of alignments forbidden to contain gaps.</w:t>
      </w:r>
    </w:p>
    <w:p>
      <w:pPr>
        <w:pStyle w:val="style179"/>
        <w:numPr>
          <w:ilvl w:val="0"/>
          <w:numId w:val="6"/>
        </w:numPr>
        <w:spacing w:lineRule="auto" w:line="360"/>
        <w:jc w:val="left"/>
        <w:rPr>
          <w:sz w:val="24"/>
          <w:szCs w:val="24"/>
        </w:rPr>
      </w:pPr>
      <w:r>
        <w:rPr>
          <w:sz w:val="24"/>
          <w:szCs w:val="24"/>
        </w:rPr>
        <w:t>The method used to count the replacements is different: unlike the PAM matrix, the BLOSUM procedure uses groups of sequences within which not all mutations are counted the same.</w:t>
      </w:r>
    </w:p>
    <w:p>
      <w:pPr>
        <w:pStyle w:val="style179"/>
        <w:numPr>
          <w:ilvl w:val="0"/>
          <w:numId w:val="6"/>
        </w:numPr>
        <w:spacing w:lineRule="auto" w:line="360"/>
        <w:jc w:val="left"/>
        <w:rPr>
          <w:sz w:val="24"/>
          <w:szCs w:val="24"/>
        </w:rPr>
      </w:pPr>
      <w:r>
        <w:rPr>
          <w:sz w:val="24"/>
          <w:szCs w:val="24"/>
        </w:rPr>
        <w:t>Higher numbers in the PAM matrix naming scheme denote larger evolutionary distance, while larger numbers in the BLOSUM matrix naming scheme denote higher sequence similarity and therefore smaller evolutionary distance. Example: PAM150 is used for more distant sequences than PAM100; BLOSUM62 is used for closer sequences than BLOSUM50.</w:t>
      </w:r>
    </w:p>
    <w:p>
      <w:pPr>
        <w:pStyle w:val="style0"/>
        <w:spacing w:lineRule="auto" w:line="360"/>
        <w:ind w:left="720" w:firstLineChars="200"/>
        <w:jc w:val="left"/>
        <w:rPr>
          <w:sz w:val="24"/>
          <w:szCs w:val="24"/>
        </w:rPr>
      </w:pPr>
    </w:p>
    <w:p>
      <w:pPr>
        <w:pStyle w:val="style0"/>
        <w:spacing w:lineRule="auto" w:line="360"/>
        <w:jc w:val="left"/>
        <w:rPr>
          <w:sz w:val="24"/>
          <w:szCs w:val="24"/>
        </w:rPr>
      </w:pPr>
      <w:r>
        <w:rPr>
          <w:sz w:val="24"/>
          <w:szCs w:val="24"/>
        </w:rPr>
        <w:t>2(b)</w:t>
        <w:tab/>
        <w:t xml:space="preserve"> Explain briefly Heuristic Database Searching</w:t>
      </w:r>
    </w:p>
    <w:p>
      <w:pPr>
        <w:pStyle w:val="style0"/>
        <w:spacing w:lineRule="auto" w:line="360"/>
        <w:ind w:firstLineChars="0"/>
        <w:jc w:val="left"/>
        <w:rPr>
          <w:sz w:val="24"/>
          <w:szCs w:val="24"/>
          <w:u w:val="single"/>
        </w:rPr>
      </w:pPr>
      <w:r>
        <w:rPr>
          <w:sz w:val="24"/>
          <w:szCs w:val="24"/>
        </w:rPr>
        <w:t xml:space="preserve">             </w:t>
      </w:r>
      <w:r>
        <w:rPr>
          <w:sz w:val="24"/>
          <w:szCs w:val="24"/>
          <w:u w:val="single"/>
        </w:rPr>
        <w:t>A</w:t>
      </w:r>
      <w:r>
        <w:rPr>
          <w:sz w:val="24"/>
          <w:szCs w:val="24"/>
          <w:u w:val="single"/>
        </w:rPr>
        <w:t>nswer.</w:t>
      </w:r>
    </w:p>
    <w:p>
      <w:pPr>
        <w:pStyle w:val="style179"/>
        <w:numPr>
          <w:ilvl w:val="0"/>
          <w:numId w:val="4"/>
        </w:numPr>
        <w:spacing w:lineRule="auto" w:line="360"/>
        <w:jc w:val="left"/>
        <w:rPr>
          <w:sz w:val="24"/>
          <w:szCs w:val="24"/>
        </w:rPr>
      </w:pPr>
      <w:r>
        <w:rPr>
          <w:sz w:val="24"/>
          <w:szCs w:val="24"/>
        </w:rPr>
        <w:t>Heuristic Database Search</w:t>
      </w:r>
      <w:r>
        <w:rPr>
          <w:sz w:val="24"/>
          <w:szCs w:val="24"/>
        </w:rPr>
        <w:t>ing</w:t>
      </w:r>
      <w:r>
        <w:rPr>
          <w:sz w:val="24"/>
          <w:szCs w:val="24"/>
        </w:rPr>
        <w:t xml:space="preserve"> is a technique designed for solving a problem more quickly when classic methods are too slow, or for finding an approximate solution when classic methods fail to find any exact solution. This is achieved by trading optimality, completeness, accuracy, or precision for speed. In a way, it can be considered a shortcut.</w:t>
      </w:r>
      <w:r>
        <w:rPr>
          <w:sz w:val="24"/>
          <w:szCs w:val="24"/>
        </w:rPr>
        <w:t xml:space="preserve"> A</w:t>
      </w:r>
      <w:r>
        <w:rPr>
          <w:sz w:val="24"/>
          <w:szCs w:val="24"/>
        </w:rPr>
        <w:t xml:space="preserve"> heuristic function, also called simply a heuristic, is a function that ranks alternatives in search algorithms at each branching step based on available information to decide which branch to follow.</w:t>
      </w:r>
      <w:r>
        <w:rPr>
          <w:sz w:val="24"/>
          <w:szCs w:val="24"/>
        </w:rPr>
        <w:t xml:space="preserve"> The objective of a heuristic is to produce a solution in a reasonable time frame that is good enough for solving the problem at hand. This solution may not be the best of all the solutions to this problem, or it may simply approximate the exact solution. But it is still valuable because finding it does not require a prohibitively long time. </w:t>
      </w:r>
    </w:p>
    <w:p>
      <w:pPr>
        <w:pStyle w:val="style0"/>
        <w:spacing w:lineRule="auto" w:line="360"/>
        <w:jc w:val="left"/>
        <w:rPr>
          <w:sz w:val="24"/>
          <w:szCs w:val="24"/>
        </w:rPr>
      </w:pPr>
    </w:p>
    <w:p>
      <w:pPr>
        <w:pStyle w:val="style0"/>
        <w:spacing w:lineRule="auto" w:line="360"/>
        <w:jc w:val="left"/>
        <w:rPr>
          <w:sz w:val="24"/>
          <w:szCs w:val="24"/>
        </w:rPr>
      </w:pPr>
      <w:r>
        <w:rPr>
          <w:sz w:val="24"/>
          <w:szCs w:val="24"/>
        </w:rPr>
        <w:t xml:space="preserve">3(a) </w:t>
        <w:tab/>
        <w:t xml:space="preserve">Define the following (i) Sequence Homology    (ii) Sequence Similarity   </w:t>
      </w:r>
    </w:p>
    <w:p>
      <w:pPr>
        <w:pStyle w:val="style179"/>
        <w:spacing w:after="0" w:lineRule="auto" w:line="360"/>
        <w:jc w:val="left"/>
        <w:rPr>
          <w:sz w:val="24"/>
          <w:szCs w:val="24"/>
        </w:rPr>
      </w:pPr>
      <w:r>
        <w:rPr>
          <w:sz w:val="24"/>
          <w:szCs w:val="24"/>
        </w:rPr>
        <w:t>(iii) Sequence Identity</w:t>
      </w:r>
    </w:p>
    <w:p>
      <w:pPr>
        <w:pStyle w:val="style179"/>
        <w:spacing w:after="0" w:lineRule="auto" w:line="360"/>
        <w:ind w:firstLineChars="0"/>
        <w:jc w:val="left"/>
        <w:rPr>
          <w:sz w:val="24"/>
          <w:szCs w:val="24"/>
          <w:u w:val="single"/>
        </w:rPr>
      </w:pPr>
      <w:r>
        <w:rPr>
          <w:sz w:val="24"/>
          <w:szCs w:val="24"/>
        </w:rPr>
        <w:t xml:space="preserve">         </w:t>
      </w:r>
      <w:r>
        <w:rPr>
          <w:sz w:val="24"/>
          <w:szCs w:val="24"/>
          <w:u w:val="single"/>
        </w:rPr>
        <w:t>Answer.</w:t>
      </w:r>
    </w:p>
    <w:p>
      <w:pPr>
        <w:pStyle w:val="style179"/>
        <w:numPr>
          <w:ilvl w:val="0"/>
          <w:numId w:val="2"/>
        </w:numPr>
        <w:spacing w:after="0" w:lineRule="auto" w:line="360"/>
        <w:jc w:val="left"/>
        <w:rPr>
          <w:sz w:val="24"/>
          <w:szCs w:val="24"/>
        </w:rPr>
      </w:pPr>
      <w:r>
        <w:rPr>
          <w:sz w:val="24"/>
          <w:szCs w:val="24"/>
        </w:rPr>
        <w:t>Sequence homol</w:t>
      </w:r>
      <w:r>
        <w:rPr>
          <w:sz w:val="24"/>
          <w:szCs w:val="24"/>
        </w:rPr>
        <w:t xml:space="preserve">ogy: This is </w:t>
      </w:r>
      <w:r>
        <w:rPr>
          <w:sz w:val="24"/>
          <w:szCs w:val="24"/>
        </w:rPr>
        <w:t>an inference or a conclusion</w:t>
      </w:r>
      <w:r>
        <w:rPr>
          <w:sz w:val="24"/>
          <w:szCs w:val="24"/>
        </w:rPr>
        <w:t xml:space="preserve"> about a common ancestral relationship drawn from sequence simila</w:t>
      </w:r>
      <w:r>
        <w:rPr>
          <w:sz w:val="24"/>
          <w:szCs w:val="24"/>
        </w:rPr>
        <w:t>rit</w:t>
      </w:r>
      <w:r>
        <w:rPr>
          <w:sz w:val="24"/>
          <w:szCs w:val="24"/>
        </w:rPr>
        <w:t xml:space="preserve">y comparison when the </w:t>
      </w:r>
      <w:r>
        <w:rPr>
          <w:sz w:val="24"/>
          <w:szCs w:val="24"/>
        </w:rPr>
        <w:t xml:space="preserve">two sequences share a </w:t>
      </w:r>
      <w:r>
        <w:rPr>
          <w:sz w:val="24"/>
          <w:szCs w:val="24"/>
        </w:rPr>
        <w:t>high enough degree of similarity.</w:t>
      </w:r>
    </w:p>
    <w:p>
      <w:pPr>
        <w:pStyle w:val="style179"/>
        <w:numPr>
          <w:ilvl w:val="0"/>
          <w:numId w:val="2"/>
        </w:numPr>
        <w:spacing w:after="0" w:lineRule="auto" w:line="360"/>
        <w:jc w:val="left"/>
        <w:rPr>
          <w:sz w:val="24"/>
          <w:szCs w:val="24"/>
        </w:rPr>
      </w:pPr>
      <w:r>
        <w:rPr>
          <w:sz w:val="24"/>
          <w:szCs w:val="24"/>
        </w:rPr>
        <w:t xml:space="preserve">Sequence similarity: </w:t>
      </w:r>
      <w:r>
        <w:rPr>
          <w:sz w:val="24"/>
          <w:szCs w:val="24"/>
        </w:rPr>
        <w:t>This is</w:t>
      </w:r>
      <w:r>
        <w:rPr>
          <w:sz w:val="24"/>
          <w:szCs w:val="24"/>
        </w:rPr>
        <w:t xml:space="preserve"> a measure of an empirical relationship between sequenc</w:t>
      </w:r>
      <w:r>
        <w:rPr>
          <w:sz w:val="24"/>
          <w:szCs w:val="24"/>
        </w:rPr>
        <w:t>es</w:t>
      </w:r>
      <w:r>
        <w:rPr>
          <w:sz w:val="24"/>
          <w:szCs w:val="24"/>
        </w:rPr>
        <w:t xml:space="preserve">. </w:t>
      </w:r>
      <w:r>
        <w:rPr>
          <w:sz w:val="24"/>
          <w:szCs w:val="24"/>
        </w:rPr>
        <w:t>It's common objective is establish</w:t>
      </w:r>
      <w:r>
        <w:rPr>
          <w:sz w:val="24"/>
          <w:szCs w:val="24"/>
        </w:rPr>
        <w:t>ing the likelihood for sequence hom</w:t>
      </w:r>
      <w:r>
        <w:rPr>
          <w:sz w:val="24"/>
          <w:szCs w:val="24"/>
        </w:rPr>
        <w:t xml:space="preserve">ology </w:t>
      </w:r>
      <w:r>
        <w:rPr>
          <w:sz w:val="24"/>
          <w:szCs w:val="24"/>
        </w:rPr>
        <w:t>i.e chance that</w:t>
      </w:r>
      <w:r>
        <w:rPr>
          <w:sz w:val="24"/>
          <w:szCs w:val="24"/>
        </w:rPr>
        <w:t xml:space="preserve"> sequenc</w:t>
      </w:r>
      <w:r>
        <w:rPr>
          <w:sz w:val="24"/>
          <w:szCs w:val="24"/>
        </w:rPr>
        <w:t>es have evolved from a common ancesto</w:t>
      </w:r>
      <w:r>
        <w:rPr>
          <w:sz w:val="24"/>
          <w:szCs w:val="24"/>
        </w:rPr>
        <w:t>r.</w:t>
      </w:r>
    </w:p>
    <w:p>
      <w:pPr>
        <w:pStyle w:val="style179"/>
        <w:numPr>
          <w:ilvl w:val="0"/>
          <w:numId w:val="2"/>
        </w:numPr>
        <w:spacing w:after="0" w:lineRule="auto" w:line="360"/>
        <w:jc w:val="left"/>
        <w:rPr>
          <w:sz w:val="24"/>
          <w:szCs w:val="24"/>
        </w:rPr>
      </w:pPr>
      <w:r>
        <w:rPr>
          <w:sz w:val="24"/>
          <w:szCs w:val="24"/>
        </w:rPr>
        <w:t xml:space="preserve">Sequence </w:t>
      </w:r>
      <w:r>
        <w:rPr>
          <w:sz w:val="24"/>
          <w:szCs w:val="24"/>
        </w:rPr>
        <w:t>Identity</w:t>
      </w:r>
      <w:r>
        <w:rPr>
          <w:sz w:val="24"/>
          <w:szCs w:val="24"/>
        </w:rPr>
        <w:t xml:space="preserve">: </w:t>
      </w:r>
      <w:r>
        <w:rPr>
          <w:sz w:val="24"/>
          <w:szCs w:val="24"/>
        </w:rPr>
        <w:t>This is the amount of characters which ma</w:t>
      </w:r>
      <w:r>
        <w:rPr>
          <w:sz w:val="24"/>
          <w:szCs w:val="24"/>
        </w:rPr>
        <w:t>tch exactly bet</w:t>
      </w:r>
      <w:r>
        <w:rPr>
          <w:sz w:val="24"/>
          <w:szCs w:val="24"/>
        </w:rPr>
        <w:t xml:space="preserve">ween two different sequences. A similarity score </w:t>
      </w:r>
      <w:r>
        <w:rPr>
          <w:sz w:val="24"/>
          <w:szCs w:val="24"/>
        </w:rPr>
        <w:t>is therefore</w:t>
      </w:r>
      <w:r>
        <w:rPr>
          <w:sz w:val="24"/>
          <w:szCs w:val="24"/>
        </w:rPr>
        <w:t xml:space="preserve"> aimed</w:t>
      </w:r>
      <w:r>
        <w:rPr>
          <w:sz w:val="24"/>
          <w:szCs w:val="24"/>
        </w:rPr>
        <w:t xml:space="preserve"> t</w:t>
      </w:r>
      <w:r>
        <w:rPr>
          <w:sz w:val="24"/>
          <w:szCs w:val="24"/>
        </w:rPr>
        <w:t>o appro</w:t>
      </w:r>
      <w:r>
        <w:rPr>
          <w:sz w:val="24"/>
          <w:szCs w:val="24"/>
        </w:rPr>
        <w:t>ximate the evolutionary distance between a pair of nucleotide</w:t>
      </w:r>
      <w:r>
        <w:rPr>
          <w:sz w:val="24"/>
          <w:szCs w:val="24"/>
        </w:rPr>
        <w:t xml:space="preserve"> or prote</w:t>
      </w:r>
      <w:r>
        <w:rPr>
          <w:sz w:val="24"/>
          <w:szCs w:val="24"/>
        </w:rPr>
        <w:t>in sequence</w:t>
      </w:r>
      <w:r>
        <w:rPr>
          <w:sz w:val="24"/>
          <w:szCs w:val="24"/>
        </w:rPr>
        <w:t>s.</w:t>
      </w:r>
    </w:p>
    <w:p>
      <w:pPr>
        <w:pStyle w:val="style179"/>
        <w:spacing w:after="0" w:lineRule="auto" w:line="360"/>
        <w:ind w:firstLineChars="0"/>
        <w:jc w:val="left"/>
        <w:rPr>
          <w:sz w:val="24"/>
          <w:szCs w:val="24"/>
        </w:rPr>
      </w:pPr>
    </w:p>
    <w:p>
      <w:pPr>
        <w:pStyle w:val="style0"/>
        <w:spacing w:lineRule="auto" w:line="360"/>
        <w:jc w:val="left"/>
        <w:rPr>
          <w:sz w:val="24"/>
          <w:szCs w:val="24"/>
        </w:rPr>
      </w:pPr>
      <w:r>
        <w:rPr>
          <w:sz w:val="24"/>
          <w:szCs w:val="24"/>
        </w:rPr>
        <w:t xml:space="preserve">3(b) </w:t>
        <w:tab/>
        <w:t>(i)</w:t>
        <w:tab/>
        <w:t>Give any three (3) methods of Alignment Algorithm</w:t>
      </w:r>
    </w:p>
    <w:p>
      <w:pPr>
        <w:pStyle w:val="style0"/>
        <w:spacing w:lineRule="auto" w:line="360"/>
        <w:ind w:firstLineChars="0"/>
        <w:jc w:val="left"/>
        <w:rPr>
          <w:sz w:val="24"/>
          <w:szCs w:val="24"/>
          <w:u w:val="single"/>
        </w:rPr>
      </w:pPr>
      <w:r>
        <w:rPr>
          <w:sz w:val="24"/>
          <w:szCs w:val="24"/>
        </w:rPr>
        <w:t xml:space="preserve">                  </w:t>
      </w:r>
      <w:r>
        <w:rPr>
          <w:sz w:val="24"/>
          <w:szCs w:val="24"/>
        </w:rPr>
        <w:t xml:space="preserve"> </w:t>
      </w:r>
      <w:r>
        <w:rPr>
          <w:sz w:val="24"/>
          <w:szCs w:val="24"/>
        </w:rPr>
        <w:t xml:space="preserve"> </w:t>
      </w:r>
      <w:r>
        <w:rPr>
          <w:sz w:val="24"/>
          <w:szCs w:val="24"/>
          <w:u w:val="single"/>
        </w:rPr>
        <w:t>Answer</w:t>
      </w:r>
      <w:r>
        <w:rPr>
          <w:sz w:val="24"/>
          <w:szCs w:val="24"/>
          <w:u w:val="single"/>
        </w:rPr>
        <w:t>.</w:t>
      </w:r>
    </w:p>
    <w:p>
      <w:pPr>
        <w:pStyle w:val="style179"/>
        <w:numPr>
          <w:ilvl w:val="0"/>
          <w:numId w:val="8"/>
        </w:numPr>
        <w:spacing w:lineRule="auto" w:line="360"/>
        <w:jc w:val="left"/>
        <w:rPr>
          <w:sz w:val="24"/>
          <w:szCs w:val="24"/>
          <w:u w:val="none"/>
        </w:rPr>
      </w:pPr>
      <w:r>
        <w:rPr>
          <w:sz w:val="24"/>
          <w:szCs w:val="24"/>
          <w:u w:val="none"/>
        </w:rPr>
        <w:t xml:space="preserve">Dot </w:t>
      </w:r>
      <w:r>
        <w:rPr>
          <w:sz w:val="24"/>
          <w:szCs w:val="24"/>
          <w:u w:val="none"/>
        </w:rPr>
        <w:t>Matrix Method</w:t>
      </w:r>
      <w:r>
        <w:rPr>
          <w:sz w:val="24"/>
          <w:szCs w:val="24"/>
          <w:u w:val="none"/>
        </w:rPr>
        <w:t>.</w:t>
      </w:r>
    </w:p>
    <w:p>
      <w:pPr>
        <w:pStyle w:val="style179"/>
        <w:numPr>
          <w:ilvl w:val="0"/>
          <w:numId w:val="8"/>
        </w:numPr>
        <w:spacing w:lineRule="auto" w:line="360"/>
        <w:jc w:val="left"/>
        <w:rPr>
          <w:sz w:val="24"/>
          <w:szCs w:val="24"/>
          <w:u w:val="none"/>
        </w:rPr>
      </w:pPr>
      <w:r>
        <w:rPr>
          <w:sz w:val="24"/>
          <w:szCs w:val="24"/>
          <w:u w:val="none"/>
        </w:rPr>
        <w:t xml:space="preserve">Dynamic Programming  </w:t>
      </w:r>
      <w:r>
        <w:rPr>
          <w:sz w:val="24"/>
          <w:szCs w:val="24"/>
          <w:u w:val="none"/>
        </w:rPr>
        <w:t>Method.</w:t>
      </w:r>
    </w:p>
    <w:p>
      <w:pPr>
        <w:pStyle w:val="style179"/>
        <w:numPr>
          <w:ilvl w:val="0"/>
          <w:numId w:val="8"/>
        </w:numPr>
        <w:spacing w:lineRule="auto" w:line="360"/>
        <w:jc w:val="left"/>
        <w:rPr>
          <w:sz w:val="24"/>
          <w:szCs w:val="24"/>
          <w:u w:val="none"/>
        </w:rPr>
      </w:pPr>
      <w:r>
        <w:rPr>
          <w:sz w:val="24"/>
          <w:szCs w:val="24"/>
          <w:u w:val="none"/>
        </w:rPr>
        <w:t xml:space="preserve">Word </w:t>
      </w:r>
      <w:r>
        <w:rPr>
          <w:sz w:val="24"/>
          <w:szCs w:val="24"/>
          <w:u w:val="none"/>
        </w:rPr>
        <w:t>Method.</w:t>
      </w:r>
    </w:p>
    <w:p>
      <w:pPr>
        <w:pStyle w:val="style0"/>
        <w:spacing w:lineRule="auto" w:line="360"/>
        <w:ind w:firstLine="720"/>
        <w:jc w:val="left"/>
        <w:rPr>
          <w:sz w:val="24"/>
          <w:szCs w:val="24"/>
        </w:rPr>
      </w:pPr>
      <w:r>
        <w:rPr>
          <w:sz w:val="24"/>
          <w:szCs w:val="24"/>
        </w:rPr>
        <w:t>(ii)</w:t>
        <w:tab/>
        <w:t>Discuss briefly Pairwise Sequence Alignment</w:t>
      </w:r>
    </w:p>
    <w:p>
      <w:pPr>
        <w:pStyle w:val="style0"/>
        <w:spacing w:lineRule="auto" w:line="360"/>
        <w:ind w:firstLine="720"/>
        <w:jc w:val="left"/>
        <w:rPr>
          <w:sz w:val="24"/>
          <w:szCs w:val="24"/>
          <w:u w:val="single"/>
        </w:rPr>
      </w:pPr>
      <w:r>
        <w:rPr>
          <w:sz w:val="24"/>
          <w:szCs w:val="24"/>
        </w:rPr>
        <w:t xml:space="preserve">       </w:t>
      </w:r>
      <w:r>
        <w:rPr>
          <w:sz w:val="24"/>
          <w:szCs w:val="24"/>
        </w:rPr>
        <w:t xml:space="preserve"> </w:t>
      </w:r>
      <w:r>
        <w:rPr>
          <w:sz w:val="24"/>
          <w:szCs w:val="24"/>
          <w:u w:val="single"/>
        </w:rPr>
        <w:t>Answer</w:t>
      </w:r>
      <w:r>
        <w:rPr>
          <w:sz w:val="24"/>
          <w:szCs w:val="24"/>
          <w:u w:val="single"/>
        </w:rPr>
        <w:t>.</w:t>
      </w:r>
    </w:p>
    <w:p>
      <w:pPr>
        <w:pStyle w:val="style179"/>
        <w:numPr>
          <w:ilvl w:val="0"/>
          <w:numId w:val="7"/>
        </w:numPr>
        <w:spacing w:lineRule="auto" w:line="360"/>
        <w:jc w:val="left"/>
        <w:rPr>
          <w:sz w:val="24"/>
          <w:szCs w:val="24"/>
          <w:u w:val="none"/>
        </w:rPr>
      </w:pPr>
      <w:r>
        <w:rPr>
          <w:sz w:val="24"/>
          <w:szCs w:val="24"/>
          <w:u w:val="none"/>
        </w:rPr>
        <w:t>Pairwise Sequence Alignment is used to identify regions of similarity that may indicate functional, structural and/or evolutionary relationships between two biological sequences (protein or nucleic acid). Pairwise alignment is one of the most fundamental tools of bioinformatics and underpins a variety of other, more sophisticated methods of annotation. Pairwise alignment in its most rigorous form uses a method called ‘dynamic programming’, which is highly accurate, but also incredibly costly to compute.</w:t>
      </w:r>
      <w:r>
        <w:rPr>
          <w:sz w:val="24"/>
          <w:szCs w:val="24"/>
          <w:u w:val="none"/>
        </w:rPr>
        <w:t>In order to align anything other than an exact alphabetic match, the algorithm has to know what it is looking for and how it can evaluate the worth of what it finds. To this end, ‘comparison matrices’ have been created which define a score for every possible match possibility—an effective tally of how well the computational alignment is doing. The software will search for the highest score available. The final score is relevant only with its resulting alignment and cannot be used outside this context.</w:t>
      </w:r>
    </w:p>
    <w:p>
      <w:pPr>
        <w:pStyle w:val="style0"/>
        <w:spacing w:lineRule="auto" w:line="360"/>
        <w:jc w:val="left"/>
        <w:rPr>
          <w:sz w:val="24"/>
          <w:szCs w:val="24"/>
        </w:rPr>
      </w:pPr>
    </w:p>
    <w:p>
      <w:pPr>
        <w:pStyle w:val="style0"/>
        <w:spacing w:lineRule="auto" w:line="360"/>
        <w:jc w:val="left"/>
        <w:rPr>
          <w:sz w:val="24"/>
          <w:szCs w:val="24"/>
        </w:rPr>
      </w:pPr>
      <w:r>
        <w:rPr>
          <w:sz w:val="24"/>
          <w:szCs w:val="24"/>
        </w:rPr>
        <w:t>4(a)</w:t>
        <w:tab/>
        <w:t>Differentiate between Global Alignment and Local Alignment</w:t>
      </w:r>
    </w:p>
    <w:p>
      <w:pPr>
        <w:pStyle w:val="style0"/>
        <w:spacing w:lineRule="auto" w:line="360"/>
        <w:ind w:firstLineChars="0"/>
        <w:jc w:val="left"/>
        <w:rPr>
          <w:sz w:val="24"/>
          <w:szCs w:val="24"/>
        </w:rPr>
      </w:pPr>
      <w:r>
        <w:rPr>
          <w:sz w:val="24"/>
          <w:szCs w:val="24"/>
        </w:rPr>
        <w:t xml:space="preserve">         </w:t>
      </w:r>
      <w:r>
        <w:rPr>
          <w:sz w:val="24"/>
          <w:szCs w:val="24"/>
        </w:rPr>
        <w:t xml:space="preserve">  </w:t>
      </w:r>
      <w:r>
        <w:rPr>
          <w:sz w:val="24"/>
          <w:szCs w:val="24"/>
        </w:rPr>
        <w:t xml:space="preserve">   </w:t>
      </w:r>
      <w:r>
        <w:rPr>
          <w:sz w:val="24"/>
          <w:szCs w:val="24"/>
          <w:u w:val="single"/>
        </w:rPr>
        <w:t>Answer.</w:t>
      </w:r>
    </w:p>
    <w:p>
      <w:pPr>
        <w:pStyle w:val="style0"/>
        <w:spacing w:lineRule="auto" w:line="360"/>
        <w:ind w:firstLineChars="0"/>
        <w:jc w:val="left"/>
        <w:rPr>
          <w:sz w:val="24"/>
          <w:szCs w:val="24"/>
        </w:rPr>
      </w:pPr>
    </w:p>
    <w:p>
      <w:pPr>
        <w:pStyle w:val="style0"/>
        <w:spacing w:lineRule="auto" w:line="360"/>
        <w:ind w:firstLineChars="0"/>
        <w:jc w:val="left"/>
        <w:rPr>
          <w:sz w:val="24"/>
          <w:szCs w:val="24"/>
        </w:rPr>
      </w:pPr>
    </w:p>
    <w:p>
      <w:pPr>
        <w:pStyle w:val="style0"/>
        <w:spacing w:lineRule="auto" w:line="360"/>
        <w:jc w:val="left"/>
        <w:rPr>
          <w:sz w:val="24"/>
          <w:szCs w:val="24"/>
        </w:rPr>
      </w:pPr>
    </w:p>
    <w:p>
      <w:pPr>
        <w:pStyle w:val="style0"/>
        <w:spacing w:lineRule="auto" w:line="360"/>
        <w:jc w:val="left"/>
        <w:rPr>
          <w:sz w:val="24"/>
          <w:szCs w:val="24"/>
        </w:rPr>
      </w:pPr>
    </w:p>
    <w:p>
      <w:pPr>
        <w:pStyle w:val="style0"/>
        <w:spacing w:lineRule="auto" w:line="360"/>
        <w:jc w:val="left"/>
        <w:rPr>
          <w:sz w:val="24"/>
          <w:szCs w:val="24"/>
        </w:rPr>
      </w:pPr>
    </w:p>
    <w:p>
      <w:pPr>
        <w:pStyle w:val="style0"/>
        <w:spacing w:lineRule="auto" w:line="360"/>
        <w:jc w:val="left"/>
        <w:rPr>
          <w:sz w:val="24"/>
          <w:szCs w:val="24"/>
        </w:rPr>
      </w:pPr>
    </w:p>
    <w:p>
      <w:pPr>
        <w:pStyle w:val="style0"/>
        <w:spacing w:lineRule="auto" w:line="360"/>
        <w:jc w:val="left"/>
        <w:rPr>
          <w:sz w:val="24"/>
          <w:szCs w:val="24"/>
        </w:rPr>
      </w:pPr>
    </w:p>
    <w:p>
      <w:pPr>
        <w:pStyle w:val="style0"/>
        <w:spacing w:lineRule="auto" w:line="360"/>
        <w:jc w:val="left"/>
        <w:rPr>
          <w:sz w:val="24"/>
          <w:szCs w:val="24"/>
        </w:rPr>
      </w:pPr>
    </w:p>
    <w:p>
      <w:pPr>
        <w:pStyle w:val="style0"/>
        <w:spacing w:lineRule="auto" w:line="360"/>
        <w:jc w:val="left"/>
        <w:rPr>
          <w:sz w:val="24"/>
          <w:szCs w:val="24"/>
        </w:rPr>
      </w:pPr>
    </w:p>
    <w:p>
      <w:pPr>
        <w:pStyle w:val="style0"/>
        <w:spacing w:lineRule="auto" w:line="360"/>
        <w:jc w:val="left"/>
        <w:rPr>
          <w:sz w:val="24"/>
          <w:szCs w:val="24"/>
        </w:rPr>
      </w:pPr>
      <w:r>
        <w:rPr>
          <w:sz w:val="24"/>
          <w:szCs w:val="24"/>
        </w:rPr>
        <w:t xml:space="preserve">4b </w:t>
        <w:tab/>
        <w:t>Distinguish between the following</w:t>
      </w:r>
    </w:p>
    <w:p>
      <w:pPr>
        <w:pStyle w:val="style179"/>
        <w:numPr>
          <w:ilvl w:val="0"/>
          <w:numId w:val="5"/>
        </w:numPr>
        <w:spacing w:after="0" w:lineRule="auto" w:line="360"/>
        <w:jc w:val="left"/>
        <w:rPr>
          <w:sz w:val="24"/>
          <w:szCs w:val="24"/>
        </w:rPr>
      </w:pPr>
      <w:r>
        <w:rPr/>
        <w:drawing>
          <wp:anchor distT="0" distB="0" distL="114300" distR="114300" simplePos="false" relativeHeight="2" behindDoc="false" locked="false" layoutInCell="true" allowOverlap="true">
            <wp:simplePos x="0" y="0"/>
            <wp:positionH relativeFrom="margin">
              <wp:posOffset>133333</wp:posOffset>
            </wp:positionH>
            <wp:positionV relativeFrom="margin">
              <wp:posOffset>-343176</wp:posOffset>
            </wp:positionV>
            <wp:extent cx="1558612" cy="1579005"/>
            <wp:effectExtent l="0" t="0" r="0" b="0"/>
            <wp:wrapSquare wrapText="bothSides"/>
            <wp:docPr id="1029" name="Image1"/>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558612" cy="1579005"/>
                    </a:xfrm>
                    <a:prstGeom prst="rect">
                      <a:avLst/>
                    </a:prstGeom>
                  </pic:spPr>
                </pic:pic>
              </a:graphicData>
            </a:graphic>
          </wp:anchor>
        </w:drawing>
      </w:r>
      <w:r>
        <w:rPr>
          <w:sz w:val="24"/>
          <w:szCs w:val="24"/>
        </w:rPr>
        <w:t>Sequence Homology and Sequence Similarity</w:t>
      </w:r>
    </w:p>
    <w:p>
      <w:pPr>
        <w:pStyle w:val="style179"/>
        <w:numPr>
          <w:ilvl w:val="0"/>
          <w:numId w:val="0"/>
        </w:numPr>
        <w:spacing w:after="0" w:lineRule="auto" w:line="360"/>
        <w:ind w:left="1440" w:firstLine="0"/>
        <w:jc w:val="left"/>
        <w:rPr>
          <w:sz w:val="24"/>
          <w:szCs w:val="24"/>
          <w:u w:val="single"/>
        </w:rPr>
      </w:pPr>
      <w:r>
        <w:rPr>
          <w:sz w:val="24"/>
          <w:szCs w:val="24"/>
          <w:u w:val="single"/>
        </w:rPr>
        <w:t>Answer.</w:t>
      </w:r>
    </w:p>
    <w:p>
      <w:pPr>
        <w:pStyle w:val="style179"/>
        <w:numPr>
          <w:ilvl w:val="0"/>
          <w:numId w:val="9"/>
        </w:numPr>
        <w:spacing w:after="0" w:lineRule="auto" w:line="360"/>
        <w:jc w:val="left"/>
        <w:rPr>
          <w:sz w:val="24"/>
          <w:szCs w:val="24"/>
          <w:u w:val="none"/>
        </w:rPr>
      </w:pPr>
      <w:r>
        <w:rPr>
          <w:sz w:val="24"/>
          <w:szCs w:val="24"/>
          <w:u w:val="none"/>
        </w:rPr>
        <w:t xml:space="preserve">Sequence similarity refers to the likeness </w:t>
      </w:r>
      <w:r>
        <w:rPr>
          <w:sz w:val="24"/>
          <w:szCs w:val="24"/>
          <w:u w:val="none"/>
        </w:rPr>
        <w:t>or % identi</w:t>
      </w:r>
      <w:r>
        <w:rPr>
          <w:sz w:val="24"/>
          <w:szCs w:val="24"/>
          <w:u w:val="none"/>
        </w:rPr>
        <w:t>ty  bet</w:t>
      </w:r>
      <w:r>
        <w:rPr>
          <w:sz w:val="24"/>
          <w:szCs w:val="24"/>
          <w:u w:val="none"/>
        </w:rPr>
        <w:t>ween two sequences while sequence homol</w:t>
      </w:r>
      <w:r>
        <w:rPr>
          <w:sz w:val="24"/>
          <w:szCs w:val="24"/>
          <w:u w:val="none"/>
        </w:rPr>
        <w:t>ogy refers to</w:t>
      </w:r>
      <w:r>
        <w:rPr>
          <w:sz w:val="24"/>
          <w:szCs w:val="24"/>
          <w:u w:val="none"/>
        </w:rPr>
        <w:t xml:space="preserve"> shared</w:t>
      </w:r>
      <w:r>
        <w:rPr>
          <w:sz w:val="24"/>
          <w:szCs w:val="24"/>
          <w:u w:val="none"/>
        </w:rPr>
        <w:t xml:space="preserve"> ancestr</w:t>
      </w:r>
      <w:r>
        <w:rPr>
          <w:sz w:val="24"/>
          <w:szCs w:val="24"/>
          <w:u w:val="none"/>
        </w:rPr>
        <w:t>y</w:t>
      </w:r>
      <w:r>
        <w:rPr>
          <w:sz w:val="24"/>
          <w:szCs w:val="24"/>
          <w:u w:val="none"/>
        </w:rPr>
        <w:t>.</w:t>
      </w:r>
    </w:p>
    <w:p>
      <w:pPr>
        <w:pStyle w:val="style179"/>
        <w:numPr>
          <w:ilvl w:val="0"/>
          <w:numId w:val="9"/>
        </w:numPr>
        <w:spacing w:after="0" w:lineRule="auto" w:line="360"/>
        <w:jc w:val="left"/>
        <w:rPr>
          <w:sz w:val="24"/>
          <w:szCs w:val="24"/>
          <w:u w:val="none"/>
        </w:rPr>
      </w:pPr>
      <w:r>
        <w:rPr>
          <w:sz w:val="24"/>
          <w:szCs w:val="24"/>
          <w:u w:val="none"/>
        </w:rPr>
        <w:t>Sequence simila</w:t>
      </w:r>
      <w:r>
        <w:rPr>
          <w:sz w:val="24"/>
          <w:szCs w:val="24"/>
          <w:u w:val="none"/>
        </w:rPr>
        <w:t xml:space="preserve">rity means </w:t>
      </w:r>
      <w:r>
        <w:rPr>
          <w:sz w:val="24"/>
          <w:szCs w:val="24"/>
          <w:u w:val="none"/>
        </w:rPr>
        <w:t>sharing a statistica</w:t>
      </w:r>
      <w:r>
        <w:rPr>
          <w:sz w:val="24"/>
          <w:szCs w:val="24"/>
          <w:u w:val="none"/>
        </w:rPr>
        <w:t>lly sign</w:t>
      </w:r>
      <w:r>
        <w:rPr>
          <w:sz w:val="24"/>
          <w:szCs w:val="24"/>
          <w:u w:val="none"/>
        </w:rPr>
        <w:t xml:space="preserve">ificant number of bases </w:t>
      </w:r>
      <w:r>
        <w:rPr>
          <w:sz w:val="24"/>
          <w:szCs w:val="24"/>
          <w:u w:val="none"/>
        </w:rPr>
        <w:t>of amino acids</w:t>
      </w:r>
      <w:r>
        <w:rPr>
          <w:sz w:val="24"/>
          <w:szCs w:val="24"/>
          <w:u w:val="none"/>
        </w:rPr>
        <w:t xml:space="preserve"> while </w:t>
      </w:r>
      <w:r>
        <w:rPr>
          <w:sz w:val="24"/>
          <w:szCs w:val="24"/>
          <w:u w:val="none"/>
        </w:rPr>
        <w:t>in sequence</w:t>
      </w:r>
      <w:r>
        <w:rPr>
          <w:sz w:val="24"/>
          <w:szCs w:val="24"/>
          <w:u w:val="none"/>
        </w:rPr>
        <w:t xml:space="preserve"> homology</w:t>
      </w:r>
      <w:r>
        <w:rPr>
          <w:sz w:val="24"/>
          <w:szCs w:val="24"/>
          <w:u w:val="none"/>
        </w:rPr>
        <w:t xml:space="preserve">, </w:t>
      </w:r>
      <w:r>
        <w:rPr>
          <w:sz w:val="24"/>
          <w:szCs w:val="24"/>
          <w:u w:val="none"/>
        </w:rPr>
        <w:t>two sequences are homologous if they are derived from a common ancestral sequence.</w:t>
      </w:r>
    </w:p>
    <w:p>
      <w:pPr>
        <w:pStyle w:val="style179"/>
        <w:numPr>
          <w:ilvl w:val="0"/>
          <w:numId w:val="9"/>
        </w:numPr>
        <w:spacing w:after="0" w:lineRule="auto" w:line="360"/>
        <w:jc w:val="left"/>
        <w:rPr>
          <w:sz w:val="24"/>
          <w:szCs w:val="24"/>
          <w:u w:val="none"/>
        </w:rPr>
      </w:pPr>
      <w:r>
        <w:rPr>
          <w:sz w:val="24"/>
          <w:szCs w:val="24"/>
          <w:u w:val="none"/>
        </w:rPr>
        <w:t>Sequence simila</w:t>
      </w:r>
      <w:r>
        <w:rPr>
          <w:sz w:val="24"/>
          <w:szCs w:val="24"/>
          <w:u w:val="none"/>
        </w:rPr>
        <w:t>rity does not imply homology but s</w:t>
      </w:r>
      <w:r>
        <w:rPr>
          <w:sz w:val="24"/>
          <w:szCs w:val="24"/>
          <w:u w:val="none"/>
        </w:rPr>
        <w:t>equence homology implies similarity.</w:t>
      </w:r>
    </w:p>
    <w:p>
      <w:pPr>
        <w:pStyle w:val="style179"/>
        <w:numPr>
          <w:ilvl w:val="0"/>
          <w:numId w:val="0"/>
        </w:numPr>
        <w:spacing w:after="0" w:lineRule="auto" w:line="360"/>
        <w:ind w:left="1440" w:firstLine="0"/>
        <w:jc w:val="left"/>
        <w:rPr>
          <w:sz w:val="24"/>
          <w:szCs w:val="24"/>
          <w:u w:val="none"/>
        </w:rPr>
      </w:pPr>
    </w:p>
    <w:p>
      <w:pPr>
        <w:pStyle w:val="style179"/>
        <w:numPr>
          <w:ilvl w:val="0"/>
          <w:numId w:val="0"/>
        </w:numPr>
        <w:spacing w:after="0" w:lineRule="auto" w:line="360"/>
        <w:ind w:left="1440" w:firstLine="0"/>
        <w:jc w:val="left"/>
        <w:rPr>
          <w:sz w:val="24"/>
          <w:szCs w:val="24"/>
        </w:rPr>
      </w:pPr>
    </w:p>
    <w:p>
      <w:pPr>
        <w:pStyle w:val="style179"/>
        <w:numPr>
          <w:ilvl w:val="0"/>
          <w:numId w:val="5"/>
        </w:numPr>
        <w:spacing w:after="0" w:lineRule="auto" w:line="360"/>
        <w:jc w:val="left"/>
        <w:rPr>
          <w:sz w:val="24"/>
          <w:szCs w:val="24"/>
        </w:rPr>
      </w:pPr>
      <w:r>
        <w:rPr>
          <w:sz w:val="24"/>
          <w:szCs w:val="24"/>
        </w:rPr>
        <w:t>Sequence Similarity and Sequence Identity</w:t>
      </w:r>
    </w:p>
    <w:p>
      <w:pPr>
        <w:pStyle w:val="style179"/>
        <w:numPr>
          <w:ilvl w:val="0"/>
          <w:numId w:val="0"/>
        </w:numPr>
        <w:spacing w:after="0" w:lineRule="auto" w:line="360"/>
        <w:ind w:left="1440" w:firstLine="0"/>
        <w:jc w:val="left"/>
        <w:rPr>
          <w:sz w:val="24"/>
          <w:szCs w:val="24"/>
          <w:u w:val="single"/>
        </w:rPr>
      </w:pPr>
      <w:r>
        <w:rPr>
          <w:sz w:val="24"/>
          <w:szCs w:val="24"/>
          <w:u w:val="single"/>
        </w:rPr>
        <w:t>Answer.</w:t>
      </w:r>
    </w:p>
    <w:p>
      <w:pPr>
        <w:pStyle w:val="style179"/>
        <w:numPr>
          <w:ilvl w:val="0"/>
          <w:numId w:val="0"/>
        </w:numPr>
        <w:spacing w:after="0" w:lineRule="auto" w:line="360"/>
        <w:ind w:left="1440" w:firstLine="0"/>
        <w:jc w:val="left"/>
        <w:rPr>
          <w:sz w:val="24"/>
          <w:szCs w:val="24"/>
          <w:u w:val="none"/>
        </w:rPr>
      </w:pPr>
      <w:r>
        <w:rPr>
          <w:sz w:val="24"/>
          <w:szCs w:val="24"/>
          <w:u w:val="none"/>
        </w:rPr>
        <w:t>For protein sequence</w:t>
      </w:r>
      <w:r>
        <w:rPr>
          <w:sz w:val="24"/>
          <w:szCs w:val="24"/>
          <w:u w:val="none"/>
        </w:rPr>
        <w:t>s:</w:t>
      </w:r>
    </w:p>
    <w:p>
      <w:pPr>
        <w:pStyle w:val="style179"/>
        <w:numPr>
          <w:ilvl w:val="0"/>
          <w:numId w:val="0"/>
        </w:numPr>
        <w:spacing w:after="0" w:lineRule="auto" w:line="360"/>
        <w:ind w:left="1440" w:firstLine="0"/>
        <w:jc w:val="left"/>
        <w:rPr>
          <w:sz w:val="24"/>
          <w:szCs w:val="24"/>
          <w:u w:val="none"/>
        </w:rPr>
      </w:pPr>
      <w:r>
        <w:rPr>
          <w:sz w:val="24"/>
          <w:szCs w:val="24"/>
          <w:u w:val="none"/>
        </w:rPr>
        <w:t>Sequence Identity refers to the percentage of matches of the same amino acids residues bet</w:t>
      </w:r>
      <w:r>
        <w:rPr>
          <w:sz w:val="24"/>
          <w:szCs w:val="24"/>
          <w:u w:val="none"/>
        </w:rPr>
        <w:t>ween two aligned sequences</w:t>
      </w:r>
      <w:r>
        <w:rPr>
          <w:sz w:val="24"/>
          <w:szCs w:val="24"/>
          <w:u w:val="none"/>
        </w:rPr>
        <w:t xml:space="preserve"> while sequence similarity </w:t>
      </w:r>
      <w:r>
        <w:rPr>
          <w:sz w:val="24"/>
          <w:szCs w:val="24"/>
          <w:u w:val="none"/>
        </w:rPr>
        <w:t xml:space="preserve">refers to the percentage </w:t>
      </w:r>
      <w:r>
        <w:rPr>
          <w:sz w:val="24"/>
          <w:szCs w:val="24"/>
          <w:u w:val="none"/>
        </w:rPr>
        <w:t>of aligned re</w:t>
      </w:r>
      <w:r>
        <w:rPr>
          <w:sz w:val="24"/>
          <w:szCs w:val="24"/>
          <w:u w:val="none"/>
        </w:rPr>
        <w:t>sidues that have similar phys</w:t>
      </w:r>
      <w:r>
        <w:rPr>
          <w:sz w:val="24"/>
          <w:szCs w:val="24"/>
          <w:u w:val="none"/>
        </w:rPr>
        <w:t xml:space="preserve">icochemical </w:t>
      </w:r>
      <w:r>
        <w:rPr>
          <w:sz w:val="24"/>
          <w:szCs w:val="24"/>
          <w:u w:val="none"/>
        </w:rPr>
        <w:t>character</w:t>
      </w:r>
      <w:r>
        <w:rPr>
          <w:sz w:val="24"/>
          <w:szCs w:val="24"/>
          <w:u w:val="none"/>
        </w:rPr>
        <w:t>istics a</w:t>
      </w:r>
      <w:r>
        <w:rPr>
          <w:sz w:val="24"/>
          <w:szCs w:val="24"/>
          <w:u w:val="none"/>
        </w:rPr>
        <w:t xml:space="preserve">nd </w:t>
      </w:r>
      <w:r>
        <w:rPr>
          <w:sz w:val="24"/>
          <w:szCs w:val="24"/>
          <w:u w:val="none"/>
        </w:rPr>
        <w:t xml:space="preserve">can </w:t>
      </w:r>
      <w:r>
        <w:rPr>
          <w:sz w:val="24"/>
          <w:szCs w:val="24"/>
          <w:u w:val="none"/>
        </w:rPr>
        <w:t xml:space="preserve">be more </w:t>
      </w:r>
      <w:r>
        <w:rPr>
          <w:sz w:val="24"/>
          <w:szCs w:val="24"/>
          <w:u w:val="none"/>
        </w:rPr>
        <w:t>readily substitut</w:t>
      </w:r>
      <w:r>
        <w:rPr>
          <w:sz w:val="24"/>
          <w:szCs w:val="24"/>
          <w:u w:val="none"/>
        </w:rPr>
        <w:t>ed for each other.</w:t>
      </w:r>
    </w:p>
    <w:p>
      <w:pPr>
        <w:pStyle w:val="style179"/>
        <w:numPr>
          <w:ilvl w:val="0"/>
          <w:numId w:val="0"/>
        </w:numPr>
        <w:spacing w:after="0" w:lineRule="auto" w:line="360"/>
        <w:ind w:left="1440" w:firstLine="0"/>
        <w:jc w:val="left"/>
        <w:rPr>
          <w:sz w:val="24"/>
          <w:szCs w:val="24"/>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2"/>
    <w:multiLevelType w:val="multilevel"/>
    <w:tmpl w:val="AE84C7D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19C04A9C"/>
    <w:lvl w:ilvl="0" w:tplc="BC78F7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0000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Calibri" w:cs="Times New Roman" w:eastAsia="Calibri"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rFonts w:eastAsia="Times New Roman"/>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Words>1026</Words>
  <Characters>5749</Characters>
  <Application>WPS Office</Application>
  <DocSecurity>0</DocSecurity>
  <Paragraphs>69</Paragraphs>
  <ScaleCrop>false</ScaleCrop>
  <LinksUpToDate>false</LinksUpToDate>
  <CharactersWithSpaces>6834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2020-03-23T18:01:00Z</dcterms:created>
  <dc:creator>OGUNDIPE</dc:creator>
  <lastModifiedBy>A1 lite</lastModifiedBy>
  <lastPrinted>2019-04-16T11:26:00Z</lastPrinted>
  <dcterms:modified xsi:type="dcterms:W3CDTF">2020-04-20T08:07:41Z</dcterms:modified>
  <revision>2</revision>
</coreProperties>
</file>