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EA" w:rsidRDefault="00B805A5" w:rsidP="00B805A5">
      <w:pPr>
        <w:spacing w:line="480" w:lineRule="auto"/>
        <w:ind w:left="1440" w:firstLine="720"/>
        <w:jc w:val="both"/>
        <w:rPr>
          <w:rFonts w:ascii="Times New Roman" w:hAnsi="Times New Roman" w:cs="Times New Roman"/>
          <w:sz w:val="24"/>
        </w:rPr>
      </w:pPr>
      <w:r>
        <w:rPr>
          <w:rFonts w:ascii="Times New Roman" w:hAnsi="Times New Roman" w:cs="Times New Roman"/>
          <w:noProof/>
          <w:sz w:val="24"/>
        </w:rPr>
        <w:drawing>
          <wp:inline distT="0" distB="0" distL="0" distR="0">
            <wp:extent cx="33147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png"/>
                    <pic:cNvPicPr/>
                  </pic:nvPicPr>
                  <pic:blipFill>
                    <a:blip r:embed="rId7">
                      <a:extLst>
                        <a:ext uri="{28A0092B-C50C-407E-A947-70E740481C1C}">
                          <a14:useLocalDpi xmlns:a14="http://schemas.microsoft.com/office/drawing/2010/main" val="0"/>
                        </a:ext>
                      </a:extLst>
                    </a:blip>
                    <a:stretch>
                      <a:fillRect/>
                    </a:stretch>
                  </pic:blipFill>
                  <pic:spPr>
                    <a:xfrm>
                      <a:off x="0" y="0"/>
                      <a:ext cx="3314700" cy="1162050"/>
                    </a:xfrm>
                    <a:prstGeom prst="rect">
                      <a:avLst/>
                    </a:prstGeom>
                  </pic:spPr>
                </pic:pic>
              </a:graphicData>
            </a:graphic>
          </wp:inline>
        </w:drawing>
      </w:r>
    </w:p>
    <w:p w:rsidR="00B805A5" w:rsidRDefault="00B805A5" w:rsidP="004A27BD">
      <w:pPr>
        <w:pStyle w:val="Heading1"/>
        <w:spacing w:line="480" w:lineRule="auto"/>
      </w:pPr>
      <w:r>
        <w:t>NAME: UKOMADU, CHIJIOKE</w:t>
      </w:r>
    </w:p>
    <w:p w:rsidR="00B805A5" w:rsidRDefault="00B805A5" w:rsidP="004A27BD">
      <w:pPr>
        <w:pStyle w:val="Heading1"/>
        <w:spacing w:line="480" w:lineRule="auto"/>
      </w:pPr>
      <w:r>
        <w:t>MATRICULATION NUMBER: 15/LAW01/</w:t>
      </w:r>
      <w:r w:rsidR="004356BB">
        <w:t>195</w:t>
      </w:r>
      <w:bookmarkStart w:id="0" w:name="_GoBack"/>
      <w:bookmarkEnd w:id="0"/>
    </w:p>
    <w:p w:rsidR="00B805A5" w:rsidRDefault="00B805A5" w:rsidP="004A27BD">
      <w:pPr>
        <w:pStyle w:val="Heading1"/>
        <w:spacing w:line="480" w:lineRule="auto"/>
      </w:pPr>
      <w:r>
        <w:t>COURSE: HEALTH LAW</w:t>
      </w:r>
    </w:p>
    <w:p w:rsidR="00B805A5" w:rsidRDefault="00B805A5" w:rsidP="004A27BD">
      <w:pPr>
        <w:pStyle w:val="Heading1"/>
        <w:spacing w:line="480" w:lineRule="auto"/>
      </w:pPr>
      <w:r>
        <w:t>LECTURER: PROFESSOR OLARINDE, E.S.</w:t>
      </w:r>
    </w:p>
    <w:p w:rsidR="00B805A5" w:rsidRDefault="00B805A5" w:rsidP="004A27BD">
      <w:pPr>
        <w:pStyle w:val="Heading1"/>
        <w:spacing w:line="480" w:lineRule="auto"/>
      </w:pPr>
      <w:r>
        <w:t>DATE: 17 APRIL 2020.</w:t>
      </w:r>
    </w:p>
    <w:p w:rsidR="00B805A5" w:rsidRDefault="00B805A5" w:rsidP="004A27BD">
      <w:pPr>
        <w:spacing w:line="480" w:lineRule="auto"/>
      </w:pPr>
    </w:p>
    <w:p w:rsidR="00B805A5" w:rsidRDefault="00B805A5" w:rsidP="00B805A5">
      <w:pPr>
        <w:spacing w:line="480" w:lineRule="auto"/>
        <w:jc w:val="both"/>
        <w:rPr>
          <w:rFonts w:ascii="Times New Roman" w:hAnsi="Times New Roman" w:cs="Times New Roman"/>
          <w:sz w:val="24"/>
        </w:rPr>
      </w:pPr>
    </w:p>
    <w:p w:rsidR="004A27BD" w:rsidRDefault="004A27BD" w:rsidP="00B805A5">
      <w:pPr>
        <w:spacing w:line="480" w:lineRule="auto"/>
        <w:jc w:val="both"/>
        <w:rPr>
          <w:rFonts w:ascii="Times New Roman" w:hAnsi="Times New Roman" w:cs="Times New Roman"/>
          <w:sz w:val="24"/>
        </w:rPr>
      </w:pPr>
    </w:p>
    <w:p w:rsidR="004A27BD" w:rsidRDefault="004A27BD" w:rsidP="00B805A5">
      <w:pPr>
        <w:spacing w:line="480" w:lineRule="auto"/>
        <w:jc w:val="both"/>
        <w:rPr>
          <w:rFonts w:ascii="Times New Roman" w:hAnsi="Times New Roman" w:cs="Times New Roman"/>
          <w:sz w:val="24"/>
        </w:rPr>
      </w:pPr>
    </w:p>
    <w:p w:rsidR="004A27BD" w:rsidRDefault="004A27BD" w:rsidP="00B805A5">
      <w:pPr>
        <w:spacing w:line="480" w:lineRule="auto"/>
        <w:jc w:val="both"/>
        <w:rPr>
          <w:rFonts w:ascii="Times New Roman" w:hAnsi="Times New Roman" w:cs="Times New Roman"/>
          <w:sz w:val="24"/>
        </w:rPr>
      </w:pPr>
    </w:p>
    <w:p w:rsidR="004A27BD" w:rsidRDefault="004A27BD" w:rsidP="00B805A5">
      <w:pPr>
        <w:spacing w:line="480" w:lineRule="auto"/>
        <w:jc w:val="both"/>
        <w:rPr>
          <w:rFonts w:ascii="Times New Roman" w:hAnsi="Times New Roman" w:cs="Times New Roman"/>
          <w:sz w:val="24"/>
        </w:rPr>
      </w:pPr>
    </w:p>
    <w:p w:rsidR="004A27BD" w:rsidRDefault="004A27BD" w:rsidP="00B805A5">
      <w:pPr>
        <w:spacing w:line="480" w:lineRule="auto"/>
        <w:jc w:val="both"/>
        <w:rPr>
          <w:rFonts w:ascii="Times New Roman" w:hAnsi="Times New Roman" w:cs="Times New Roman"/>
          <w:sz w:val="24"/>
        </w:rPr>
      </w:pPr>
    </w:p>
    <w:p w:rsidR="004A27BD" w:rsidRDefault="004A27BD" w:rsidP="00B805A5">
      <w:pPr>
        <w:spacing w:line="480" w:lineRule="auto"/>
        <w:jc w:val="both"/>
        <w:rPr>
          <w:rFonts w:ascii="Times New Roman" w:hAnsi="Times New Roman" w:cs="Times New Roman"/>
          <w:sz w:val="24"/>
        </w:rPr>
      </w:pPr>
    </w:p>
    <w:p w:rsidR="004A27BD" w:rsidRDefault="004A27BD" w:rsidP="004A27BD">
      <w:pPr>
        <w:spacing w:line="480" w:lineRule="auto"/>
        <w:jc w:val="both"/>
        <w:rPr>
          <w:rFonts w:ascii="Times New Roman" w:hAnsi="Times New Roman" w:cs="Times New Roman"/>
          <w:sz w:val="24"/>
        </w:rPr>
      </w:pPr>
      <w:r>
        <w:rPr>
          <w:rFonts w:ascii="Times New Roman" w:hAnsi="Times New Roman" w:cs="Times New Roman"/>
          <w:sz w:val="24"/>
        </w:rPr>
        <w:lastRenderedPageBreak/>
        <w:t>QUESTION</w:t>
      </w:r>
    </w:p>
    <w:p w:rsidR="004A27BD" w:rsidRDefault="004A27BD" w:rsidP="004A27BD">
      <w:pPr>
        <w:spacing w:line="480" w:lineRule="auto"/>
        <w:jc w:val="both"/>
        <w:rPr>
          <w:rFonts w:ascii="Times New Roman" w:hAnsi="Times New Roman" w:cs="Times New Roman"/>
          <w:sz w:val="24"/>
        </w:rPr>
      </w:pPr>
      <w:r w:rsidRPr="004A27BD">
        <w:rPr>
          <w:rFonts w:ascii="Times New Roman" w:hAnsi="Times New Roman" w:cs="Times New Roman"/>
          <w:sz w:val="24"/>
        </w:rPr>
        <w:t>A 30 years old lawyer, Charity, is happily married and has a good income. She has just discovered that she is pregnant. She does want children at some point but has also been nominated for promotion at work. She knows she would not get the promotion if she told her boss she was pregnant. She decides that, at this time in her life, the promotion is more important to her than having a baby. She consults her general practitioner (GP) a few weeks later having finally decided that she would like to have an abortion. She asks the GP about whether she has the right to a</w:t>
      </w:r>
      <w:r>
        <w:rPr>
          <w:rFonts w:ascii="Times New Roman" w:hAnsi="Times New Roman" w:cs="Times New Roman"/>
          <w:sz w:val="24"/>
        </w:rPr>
        <w:t>n abortion.</w:t>
      </w:r>
    </w:p>
    <w:p w:rsidR="00FC73E4" w:rsidRDefault="004A27BD" w:rsidP="00FC73E4">
      <w:pPr>
        <w:pStyle w:val="ListParagraph"/>
        <w:numPr>
          <w:ilvl w:val="0"/>
          <w:numId w:val="2"/>
        </w:numPr>
        <w:spacing w:line="480" w:lineRule="auto"/>
        <w:jc w:val="both"/>
        <w:rPr>
          <w:rFonts w:ascii="Times New Roman" w:hAnsi="Times New Roman" w:cs="Times New Roman"/>
          <w:sz w:val="24"/>
        </w:rPr>
      </w:pPr>
      <w:r w:rsidRPr="00FC73E4">
        <w:rPr>
          <w:rFonts w:ascii="Times New Roman" w:hAnsi="Times New Roman" w:cs="Times New Roman"/>
          <w:sz w:val="24"/>
        </w:rPr>
        <w:t>What are the grounds for lawful termination of pregnancy?</w:t>
      </w:r>
    </w:p>
    <w:p w:rsidR="004A27BD" w:rsidRDefault="004A27BD" w:rsidP="00FC73E4">
      <w:pPr>
        <w:pStyle w:val="ListParagraph"/>
        <w:numPr>
          <w:ilvl w:val="0"/>
          <w:numId w:val="2"/>
        </w:numPr>
        <w:spacing w:line="480" w:lineRule="auto"/>
        <w:jc w:val="both"/>
        <w:rPr>
          <w:rFonts w:ascii="Times New Roman" w:hAnsi="Times New Roman" w:cs="Times New Roman"/>
          <w:sz w:val="24"/>
        </w:rPr>
      </w:pPr>
      <w:r w:rsidRPr="00FC73E4">
        <w:rPr>
          <w:rFonts w:ascii="Times New Roman" w:hAnsi="Times New Roman" w:cs="Times New Roman"/>
          <w:sz w:val="24"/>
        </w:rPr>
        <w:t>Does the potential father have any legal rights in this decision?</w:t>
      </w:r>
    </w:p>
    <w:p w:rsidR="00BA60BA" w:rsidRDefault="00BA60BA" w:rsidP="00BA60BA">
      <w:pPr>
        <w:pStyle w:val="ListParagraph"/>
        <w:spacing w:line="480" w:lineRule="auto"/>
        <w:jc w:val="both"/>
        <w:rPr>
          <w:rFonts w:ascii="Times New Roman" w:hAnsi="Times New Roman" w:cs="Times New Roman"/>
          <w:sz w:val="24"/>
        </w:rPr>
      </w:pPr>
    </w:p>
    <w:p w:rsidR="00FC73E4" w:rsidRPr="00BA60BA" w:rsidRDefault="00FC73E4" w:rsidP="00FC73E4">
      <w:pPr>
        <w:spacing w:line="480" w:lineRule="auto"/>
        <w:jc w:val="both"/>
        <w:rPr>
          <w:rFonts w:ascii="Times New Roman" w:hAnsi="Times New Roman" w:cs="Times New Roman"/>
          <w:i/>
          <w:sz w:val="24"/>
        </w:rPr>
      </w:pPr>
      <w:r w:rsidRPr="00BA60BA">
        <w:rPr>
          <w:rFonts w:ascii="Times New Roman" w:hAnsi="Times New Roman" w:cs="Times New Roman"/>
          <w:i/>
          <w:sz w:val="24"/>
        </w:rPr>
        <w:t>ABSTRACT</w:t>
      </w:r>
    </w:p>
    <w:p w:rsidR="00FC73E4" w:rsidRDefault="00FC73E4" w:rsidP="00FC73E4">
      <w:pPr>
        <w:spacing w:line="480" w:lineRule="auto"/>
        <w:jc w:val="both"/>
        <w:rPr>
          <w:rFonts w:ascii="Times New Roman" w:hAnsi="Times New Roman" w:cs="Times New Roman"/>
          <w:i/>
          <w:sz w:val="24"/>
        </w:rPr>
      </w:pPr>
      <w:r w:rsidRPr="00BA60BA">
        <w:rPr>
          <w:rFonts w:ascii="Times New Roman" w:hAnsi="Times New Roman" w:cs="Times New Roman"/>
          <w:i/>
          <w:sz w:val="24"/>
        </w:rPr>
        <w:t xml:space="preserve">Reproduction is an imminent part of life and an important aspect of marriage. This has been the orthodox view over time. Women have been made to bear as many children as they could and men have been lured into taking care of this many children, having no room to object because reproduction is a gift from God. This is the reality of some families in our present day irrespective of our claim to civilization. The reason for this is not farfetched. People are unaware of what is referred to as ‘Reproductive rights’. This right enables individuals, spouses to determine whether or not they want to reproduce. This right can be exercised in several ways but the most prominent is the right to terminate a pregnancy-Abortion. The aim of this paper is attempt a discourse on the issue of abortion particularly in Nigeria </w:t>
      </w:r>
      <w:r w:rsidR="00BA60BA">
        <w:rPr>
          <w:rFonts w:ascii="Times New Roman" w:hAnsi="Times New Roman" w:cs="Times New Roman"/>
          <w:i/>
          <w:sz w:val="24"/>
        </w:rPr>
        <w:t xml:space="preserve">and the grounds for a lawful termination of pregnancy </w:t>
      </w:r>
      <w:r w:rsidRPr="00BA60BA">
        <w:rPr>
          <w:rFonts w:ascii="Times New Roman" w:hAnsi="Times New Roman" w:cs="Times New Roman"/>
          <w:i/>
          <w:sz w:val="24"/>
        </w:rPr>
        <w:lastRenderedPageBreak/>
        <w:t>alongside the legal right or otherwise of a potential father in the event that his wife choses to terminate her pregnancy.</w:t>
      </w:r>
    </w:p>
    <w:p w:rsidR="00BA60BA" w:rsidRDefault="00BA60BA" w:rsidP="00FC73E4">
      <w:pPr>
        <w:spacing w:line="480" w:lineRule="auto"/>
        <w:jc w:val="both"/>
        <w:rPr>
          <w:rFonts w:ascii="Times New Roman" w:hAnsi="Times New Roman" w:cs="Times New Roman"/>
          <w:sz w:val="24"/>
        </w:rPr>
      </w:pPr>
      <w:r>
        <w:rPr>
          <w:rFonts w:ascii="Times New Roman" w:hAnsi="Times New Roman" w:cs="Times New Roman"/>
          <w:sz w:val="24"/>
        </w:rPr>
        <w:t>INTRODUCTION</w:t>
      </w:r>
    </w:p>
    <w:p w:rsidR="00BA60BA" w:rsidRDefault="00BA60BA" w:rsidP="00FC73E4">
      <w:pPr>
        <w:spacing w:line="480" w:lineRule="auto"/>
        <w:jc w:val="both"/>
        <w:rPr>
          <w:rFonts w:ascii="Times New Roman" w:hAnsi="Times New Roman" w:cs="Times New Roman"/>
          <w:sz w:val="24"/>
        </w:rPr>
      </w:pPr>
      <w:r>
        <w:rPr>
          <w:rFonts w:ascii="Times New Roman" w:hAnsi="Times New Roman" w:cs="Times New Roman"/>
          <w:sz w:val="24"/>
        </w:rPr>
        <w:t>A Brief look into Reproductive rights.</w:t>
      </w:r>
    </w:p>
    <w:p w:rsidR="00EE279C" w:rsidRPr="00EE279C" w:rsidRDefault="00BA60BA" w:rsidP="00EE279C">
      <w:pPr>
        <w:spacing w:line="480" w:lineRule="auto"/>
        <w:jc w:val="both"/>
        <w:rPr>
          <w:rFonts w:ascii="Times New Roman" w:hAnsi="Times New Roman" w:cs="Times New Roman"/>
          <w:sz w:val="24"/>
        </w:rPr>
      </w:pPr>
      <w:r>
        <w:rPr>
          <w:rFonts w:ascii="Times New Roman" w:hAnsi="Times New Roman" w:cs="Times New Roman"/>
          <w:sz w:val="24"/>
        </w:rPr>
        <w:t>The</w:t>
      </w:r>
      <w:r w:rsidR="00EE279C" w:rsidRPr="00EE279C">
        <w:rPr>
          <w:rFonts w:ascii="Times New Roman" w:hAnsi="Times New Roman" w:cs="Times New Roman"/>
          <w:sz w:val="24"/>
        </w:rPr>
        <w:t xml:space="preserve"> World Health Organization defines reproductive rights as follows: </w:t>
      </w:r>
    </w:p>
    <w:p w:rsidR="00BA60BA" w:rsidRDefault="00EE279C" w:rsidP="00F2785D">
      <w:pPr>
        <w:spacing w:line="480" w:lineRule="auto"/>
        <w:ind w:left="720"/>
        <w:jc w:val="both"/>
        <w:rPr>
          <w:rFonts w:ascii="Times New Roman" w:hAnsi="Times New Roman" w:cs="Times New Roman"/>
          <w:i/>
          <w:sz w:val="24"/>
        </w:rPr>
      </w:pPr>
      <w:r w:rsidRPr="00F2785D">
        <w:rPr>
          <w:rFonts w:ascii="Times New Roman" w:hAnsi="Times New Roman" w:cs="Times New Roman"/>
          <w:i/>
          <w:sz w:val="24"/>
        </w:rPr>
        <w:t>“Reproductive rights rest on the recognition of the basic right of all couples and individuals to decide freely and responsibly the number, spacing and timing of their children and to have the information and means to do so, and the right to attain the highest standard of sexual and reproductive health. They also include the right of all to make decisions concerning reproduction free of discrimination, coercion and violence.”</w:t>
      </w:r>
      <w:r w:rsidRPr="00F2785D">
        <w:rPr>
          <w:rStyle w:val="FootnoteReference"/>
          <w:rFonts w:ascii="Times New Roman" w:hAnsi="Times New Roman" w:cs="Times New Roman"/>
          <w:i/>
          <w:sz w:val="24"/>
        </w:rPr>
        <w:footnoteReference w:id="1"/>
      </w:r>
    </w:p>
    <w:p w:rsidR="00F2785D" w:rsidRDefault="00F2785D" w:rsidP="00F2785D">
      <w:pPr>
        <w:spacing w:line="480" w:lineRule="auto"/>
        <w:jc w:val="both"/>
        <w:rPr>
          <w:rFonts w:ascii="Times New Roman" w:hAnsi="Times New Roman" w:cs="Times New Roman"/>
          <w:sz w:val="24"/>
        </w:rPr>
      </w:pPr>
      <w:r w:rsidRPr="00F2785D">
        <w:rPr>
          <w:rFonts w:ascii="Times New Roman" w:hAnsi="Times New Roman" w:cs="Times New Roman"/>
          <w:sz w:val="24"/>
        </w:rPr>
        <w:t>The term ‘reproductive rights’ refers to the freedom of individuals to control decisions regarding contraception, abortion, sterilization, and childbirth.</w:t>
      </w:r>
      <w:r w:rsidR="00A67FD4">
        <w:rPr>
          <w:rStyle w:val="FootnoteReference"/>
          <w:rFonts w:ascii="Times New Roman" w:hAnsi="Times New Roman" w:cs="Times New Roman"/>
          <w:sz w:val="24"/>
        </w:rPr>
        <w:footnoteReference w:id="2"/>
      </w:r>
      <w:r w:rsidRPr="00F2785D">
        <w:rPr>
          <w:rFonts w:ascii="Times New Roman" w:hAnsi="Times New Roman" w:cs="Times New Roman"/>
          <w:sz w:val="24"/>
        </w:rPr>
        <w:t xml:space="preserve"> It is a relatively recent concept in Western, affluent societies, and is closely related to the rise of social movements advocating access to birth control, legal abortion, and women's control over pregnancy and childbirth.</w:t>
      </w:r>
      <w:r w:rsidR="00A67FD4">
        <w:rPr>
          <w:rStyle w:val="FootnoteReference"/>
          <w:rFonts w:ascii="Times New Roman" w:hAnsi="Times New Roman" w:cs="Times New Roman"/>
          <w:sz w:val="24"/>
        </w:rPr>
        <w:footnoteReference w:id="3"/>
      </w:r>
      <w:r w:rsidR="002B1606">
        <w:rPr>
          <w:rFonts w:ascii="Times New Roman" w:hAnsi="Times New Roman" w:cs="Times New Roman"/>
          <w:sz w:val="24"/>
        </w:rPr>
        <w:t xml:space="preserve"> Although, much mention is made of the woman, this does not mean a man does not have reproductive rights. It only indicates that his rights are somewhat secondary to that of the woman simply because when it comes to reproduction, there is a more adverse effect on the woman than on the man.</w:t>
      </w:r>
    </w:p>
    <w:p w:rsidR="001B3E45" w:rsidRDefault="001B3E45" w:rsidP="001B3E45">
      <w:pPr>
        <w:spacing w:line="480" w:lineRule="auto"/>
        <w:jc w:val="both"/>
        <w:rPr>
          <w:rFonts w:ascii="Times New Roman" w:hAnsi="Times New Roman" w:cs="Times New Roman"/>
          <w:sz w:val="24"/>
        </w:rPr>
      </w:pPr>
      <w:r>
        <w:rPr>
          <w:rFonts w:ascii="Times New Roman" w:hAnsi="Times New Roman" w:cs="Times New Roman"/>
          <w:sz w:val="24"/>
        </w:rPr>
        <w:lastRenderedPageBreak/>
        <w:t>Reproductive rights can conveniently be classified as a human right because it embodies the necessary rights of a person. Talk about right to life, right to autonomy, right</w:t>
      </w:r>
      <w:r w:rsidRPr="001B3E45">
        <w:rPr>
          <w:rFonts w:ascii="Times New Roman" w:hAnsi="Times New Roman" w:cs="Times New Roman"/>
          <w:sz w:val="24"/>
        </w:rPr>
        <w:t xml:space="preserve"> to Lib</w:t>
      </w:r>
      <w:r>
        <w:rPr>
          <w:rFonts w:ascii="Times New Roman" w:hAnsi="Times New Roman" w:cs="Times New Roman"/>
          <w:sz w:val="24"/>
        </w:rPr>
        <w:t xml:space="preserve">erty and Security of the Person, right to Health, </w:t>
      </w:r>
      <w:r w:rsidRPr="001B3E45">
        <w:rPr>
          <w:rFonts w:ascii="Times New Roman" w:hAnsi="Times New Roman" w:cs="Times New Roman"/>
          <w:sz w:val="24"/>
        </w:rPr>
        <w:t>Right to Decide the</w:t>
      </w:r>
      <w:r>
        <w:rPr>
          <w:rFonts w:ascii="Times New Roman" w:hAnsi="Times New Roman" w:cs="Times New Roman"/>
          <w:sz w:val="24"/>
        </w:rPr>
        <w:t xml:space="preserve"> Number and Spacing of Children,</w:t>
      </w:r>
      <w:r w:rsidRPr="001B3E45">
        <w:rPr>
          <w:rFonts w:ascii="Times New Roman" w:hAnsi="Times New Roman" w:cs="Times New Roman"/>
          <w:sz w:val="24"/>
        </w:rPr>
        <w:t xml:space="preserve"> Right to Consent to Ma</w:t>
      </w:r>
      <w:r>
        <w:rPr>
          <w:rFonts w:ascii="Times New Roman" w:hAnsi="Times New Roman" w:cs="Times New Roman"/>
          <w:sz w:val="24"/>
        </w:rPr>
        <w:t>rriage and Equality in Marriage, Right to Privacy,</w:t>
      </w:r>
      <w:r w:rsidRPr="001B3E45">
        <w:rPr>
          <w:rFonts w:ascii="Times New Roman" w:hAnsi="Times New Roman" w:cs="Times New Roman"/>
          <w:sz w:val="24"/>
        </w:rPr>
        <w:t xml:space="preserve"> Right to Eq</w:t>
      </w:r>
      <w:r>
        <w:rPr>
          <w:rFonts w:ascii="Times New Roman" w:hAnsi="Times New Roman" w:cs="Times New Roman"/>
          <w:sz w:val="24"/>
        </w:rPr>
        <w:t>uality and Non-Discrimination,</w:t>
      </w:r>
      <w:r w:rsidRPr="001B3E45">
        <w:rPr>
          <w:rFonts w:ascii="Times New Roman" w:hAnsi="Times New Roman" w:cs="Times New Roman"/>
          <w:sz w:val="24"/>
        </w:rPr>
        <w:t xml:space="preserve"> Right to be Free from Practices that Harm Women and Girls</w:t>
      </w:r>
      <w:r>
        <w:rPr>
          <w:rFonts w:ascii="Times New Roman" w:hAnsi="Times New Roman" w:cs="Times New Roman"/>
          <w:sz w:val="24"/>
        </w:rPr>
        <w:t>, right to education and information amongst other human rights.</w:t>
      </w:r>
    </w:p>
    <w:p w:rsidR="001B3E45" w:rsidRDefault="001B3E45" w:rsidP="001B3E45">
      <w:pPr>
        <w:spacing w:line="480" w:lineRule="auto"/>
        <w:jc w:val="both"/>
        <w:rPr>
          <w:rFonts w:ascii="Times New Roman" w:hAnsi="Times New Roman" w:cs="Times New Roman"/>
          <w:sz w:val="24"/>
        </w:rPr>
      </w:pPr>
      <w:r>
        <w:rPr>
          <w:rFonts w:ascii="Times New Roman" w:hAnsi="Times New Roman" w:cs="Times New Roman"/>
          <w:sz w:val="24"/>
        </w:rPr>
        <w:t>Since reproductive right has been stated to include the right to decide whether to terminate a pregnancy, the need to discuss abortion arises.</w:t>
      </w:r>
    </w:p>
    <w:p w:rsidR="001B3E45" w:rsidRDefault="001B3E45" w:rsidP="001B3E45">
      <w:pPr>
        <w:spacing w:line="480" w:lineRule="auto"/>
        <w:jc w:val="both"/>
        <w:rPr>
          <w:rFonts w:ascii="Times New Roman" w:hAnsi="Times New Roman" w:cs="Times New Roman"/>
          <w:sz w:val="24"/>
        </w:rPr>
      </w:pPr>
      <w:r>
        <w:rPr>
          <w:rFonts w:ascii="Times New Roman" w:hAnsi="Times New Roman" w:cs="Times New Roman"/>
          <w:sz w:val="24"/>
        </w:rPr>
        <w:t>WHAT IS ABORTION?</w:t>
      </w:r>
    </w:p>
    <w:p w:rsidR="001B3E45" w:rsidRDefault="001B3E45" w:rsidP="001B3E45">
      <w:pPr>
        <w:spacing w:line="480" w:lineRule="auto"/>
        <w:jc w:val="both"/>
        <w:rPr>
          <w:rFonts w:ascii="Times New Roman" w:hAnsi="Times New Roman" w:cs="Times New Roman"/>
          <w:sz w:val="24"/>
        </w:rPr>
      </w:pPr>
      <w:r>
        <w:rPr>
          <w:rFonts w:ascii="Times New Roman" w:hAnsi="Times New Roman" w:cs="Times New Roman"/>
          <w:sz w:val="24"/>
        </w:rPr>
        <w:t>Etymologically, it comes from two L</w:t>
      </w:r>
      <w:r w:rsidRPr="001B3E45">
        <w:rPr>
          <w:rFonts w:ascii="Times New Roman" w:hAnsi="Times New Roman" w:cs="Times New Roman"/>
          <w:sz w:val="24"/>
        </w:rPr>
        <w:t xml:space="preserve">atin words </w:t>
      </w:r>
      <w:r>
        <w:rPr>
          <w:rFonts w:ascii="Times New Roman" w:hAnsi="Times New Roman" w:cs="Times New Roman"/>
          <w:sz w:val="24"/>
        </w:rPr>
        <w:t>‘</w:t>
      </w:r>
      <w:r w:rsidRPr="001B3E45">
        <w:rPr>
          <w:rFonts w:ascii="Times New Roman" w:hAnsi="Times New Roman" w:cs="Times New Roman"/>
          <w:sz w:val="24"/>
        </w:rPr>
        <w:t>abortus</w:t>
      </w:r>
      <w:r>
        <w:rPr>
          <w:rFonts w:ascii="Times New Roman" w:hAnsi="Times New Roman" w:cs="Times New Roman"/>
          <w:sz w:val="24"/>
        </w:rPr>
        <w:t>’</w:t>
      </w:r>
      <w:r w:rsidRPr="001B3E45">
        <w:rPr>
          <w:rFonts w:ascii="Times New Roman" w:hAnsi="Times New Roman" w:cs="Times New Roman"/>
          <w:sz w:val="24"/>
        </w:rPr>
        <w:t xml:space="preserve"> and </w:t>
      </w:r>
      <w:r>
        <w:rPr>
          <w:rFonts w:ascii="Times New Roman" w:hAnsi="Times New Roman" w:cs="Times New Roman"/>
          <w:sz w:val="24"/>
        </w:rPr>
        <w:t>‘</w:t>
      </w:r>
      <w:r w:rsidRPr="001B3E45">
        <w:rPr>
          <w:rFonts w:ascii="Times New Roman" w:hAnsi="Times New Roman" w:cs="Times New Roman"/>
          <w:sz w:val="24"/>
        </w:rPr>
        <w:t>abortive</w:t>
      </w:r>
      <w:r>
        <w:rPr>
          <w:rFonts w:ascii="Times New Roman" w:hAnsi="Times New Roman" w:cs="Times New Roman"/>
          <w:sz w:val="24"/>
        </w:rPr>
        <w:t>’</w:t>
      </w:r>
      <w:r w:rsidRPr="001B3E45">
        <w:rPr>
          <w:rFonts w:ascii="Times New Roman" w:hAnsi="Times New Roman" w:cs="Times New Roman"/>
          <w:sz w:val="24"/>
        </w:rPr>
        <w:t xml:space="preserve"> meaning </w:t>
      </w:r>
      <w:r>
        <w:rPr>
          <w:rFonts w:ascii="Times New Roman" w:hAnsi="Times New Roman" w:cs="Times New Roman"/>
          <w:sz w:val="24"/>
        </w:rPr>
        <w:t xml:space="preserve">miscarriage, premature birth or </w:t>
      </w:r>
      <w:r w:rsidRPr="001B3E45">
        <w:rPr>
          <w:rFonts w:ascii="Times New Roman" w:hAnsi="Times New Roman" w:cs="Times New Roman"/>
          <w:sz w:val="24"/>
        </w:rPr>
        <w:t>perishing by an untimely birth respectively.</w:t>
      </w:r>
      <w:r>
        <w:rPr>
          <w:rStyle w:val="FootnoteReference"/>
          <w:rFonts w:ascii="Times New Roman" w:hAnsi="Times New Roman" w:cs="Times New Roman"/>
          <w:sz w:val="24"/>
        </w:rPr>
        <w:footnoteReference w:id="4"/>
      </w:r>
      <w:r w:rsidR="002718D7">
        <w:rPr>
          <w:rFonts w:ascii="Times New Roman" w:hAnsi="Times New Roman" w:cs="Times New Roman"/>
          <w:sz w:val="24"/>
        </w:rPr>
        <w:t xml:space="preserve"> </w:t>
      </w:r>
      <w:r w:rsidR="002718D7" w:rsidRPr="002718D7">
        <w:rPr>
          <w:rFonts w:ascii="Times New Roman" w:hAnsi="Times New Roman" w:cs="Times New Roman"/>
          <w:sz w:val="24"/>
        </w:rPr>
        <w:t>Hence, in the widest intention of the word, abort</w:t>
      </w:r>
      <w:r w:rsidR="002718D7">
        <w:rPr>
          <w:rFonts w:ascii="Times New Roman" w:hAnsi="Times New Roman" w:cs="Times New Roman"/>
          <w:sz w:val="24"/>
        </w:rPr>
        <w:t xml:space="preserve">ion includes all cases of fetal </w:t>
      </w:r>
      <w:r w:rsidR="002718D7" w:rsidRPr="002718D7">
        <w:rPr>
          <w:rFonts w:ascii="Times New Roman" w:hAnsi="Times New Roman" w:cs="Times New Roman"/>
          <w:sz w:val="24"/>
        </w:rPr>
        <w:t>expulsion from the womb whether inadvertently – miscarriage or spontaneous</w:t>
      </w:r>
      <w:r w:rsidR="002718D7">
        <w:rPr>
          <w:rFonts w:ascii="Times New Roman" w:hAnsi="Times New Roman" w:cs="Times New Roman"/>
          <w:sz w:val="24"/>
        </w:rPr>
        <w:t xml:space="preserve"> abortion </w:t>
      </w:r>
      <w:r w:rsidR="002718D7" w:rsidRPr="002718D7">
        <w:rPr>
          <w:rFonts w:ascii="Times New Roman" w:hAnsi="Times New Roman" w:cs="Times New Roman"/>
          <w:sz w:val="24"/>
        </w:rPr>
        <w:t>or induced – abortion on demand</w:t>
      </w:r>
      <w:r w:rsidR="002718D7">
        <w:rPr>
          <w:rFonts w:ascii="Times New Roman" w:hAnsi="Times New Roman" w:cs="Times New Roman"/>
          <w:sz w:val="24"/>
        </w:rPr>
        <w:t>.</w:t>
      </w:r>
      <w:r w:rsidR="002718D7">
        <w:rPr>
          <w:rStyle w:val="FootnoteReference"/>
          <w:rFonts w:ascii="Times New Roman" w:hAnsi="Times New Roman" w:cs="Times New Roman"/>
          <w:sz w:val="24"/>
        </w:rPr>
        <w:footnoteReference w:id="5"/>
      </w:r>
      <w:r w:rsidR="00824D31">
        <w:rPr>
          <w:rFonts w:ascii="Times New Roman" w:hAnsi="Times New Roman" w:cs="Times New Roman"/>
          <w:sz w:val="24"/>
        </w:rPr>
        <w:t xml:space="preserve"> </w:t>
      </w:r>
      <w:r w:rsidR="00824D31" w:rsidRPr="00824D31">
        <w:rPr>
          <w:rFonts w:ascii="Times New Roman" w:hAnsi="Times New Roman" w:cs="Times New Roman"/>
          <w:sz w:val="24"/>
        </w:rPr>
        <w:t>An abortion is a procedure to end a pregnancy. It uses medicine or surgery to remove the embryo or fetus and placenta from the uterus. The procedure is done by a licensed health care professional.</w:t>
      </w:r>
      <w:r w:rsidR="00824D31">
        <w:rPr>
          <w:rStyle w:val="FootnoteReference"/>
          <w:rFonts w:ascii="Times New Roman" w:hAnsi="Times New Roman" w:cs="Times New Roman"/>
          <w:sz w:val="24"/>
        </w:rPr>
        <w:footnoteReference w:id="6"/>
      </w:r>
    </w:p>
    <w:p w:rsidR="007D5EDB" w:rsidRDefault="007D5EDB" w:rsidP="001B3E45">
      <w:pPr>
        <w:spacing w:line="480" w:lineRule="auto"/>
        <w:jc w:val="both"/>
        <w:rPr>
          <w:rFonts w:ascii="Times New Roman" w:hAnsi="Times New Roman" w:cs="Times New Roman"/>
          <w:sz w:val="24"/>
        </w:rPr>
      </w:pPr>
      <w:r>
        <w:rPr>
          <w:rFonts w:ascii="Times New Roman" w:hAnsi="Times New Roman" w:cs="Times New Roman"/>
          <w:sz w:val="24"/>
        </w:rPr>
        <w:t xml:space="preserve">Abortion in Nigeria </w:t>
      </w:r>
    </w:p>
    <w:p w:rsidR="00EE571E" w:rsidRDefault="007D5EDB" w:rsidP="001B3E45">
      <w:pPr>
        <w:spacing w:line="480" w:lineRule="auto"/>
        <w:jc w:val="both"/>
        <w:rPr>
          <w:rFonts w:ascii="Times New Roman" w:hAnsi="Times New Roman" w:cs="Times New Roman"/>
          <w:sz w:val="24"/>
        </w:rPr>
      </w:pPr>
      <w:r w:rsidRPr="007D5EDB">
        <w:rPr>
          <w:rFonts w:ascii="Times New Roman" w:hAnsi="Times New Roman" w:cs="Times New Roman"/>
          <w:sz w:val="24"/>
        </w:rPr>
        <w:t xml:space="preserve">Abortion in Nigeria is governed by two different laws. In the predominantly Muslim states of Northern Nigeria, which contain about half the population of the country, the Penal Code, Law No. 18 of 1959, is in effect.  In the southern part of the country, which is largely Christian in </w:t>
      </w:r>
      <w:r w:rsidRPr="007D5EDB">
        <w:rPr>
          <w:rFonts w:ascii="Times New Roman" w:hAnsi="Times New Roman" w:cs="Times New Roman"/>
          <w:sz w:val="24"/>
        </w:rPr>
        <w:lastRenderedPageBreak/>
        <w:t>religion, the Criminal Code of 1916 is in effect.</w:t>
      </w:r>
      <w:r>
        <w:rPr>
          <w:rStyle w:val="FootnoteReference"/>
          <w:rFonts w:ascii="Times New Roman" w:hAnsi="Times New Roman" w:cs="Times New Roman"/>
          <w:sz w:val="24"/>
        </w:rPr>
        <w:footnoteReference w:id="7"/>
      </w:r>
      <w:r w:rsidR="00CF4F1A">
        <w:rPr>
          <w:rFonts w:ascii="Times New Roman" w:hAnsi="Times New Roman" w:cs="Times New Roman"/>
          <w:sz w:val="24"/>
        </w:rPr>
        <w:t xml:space="preserve"> Under both laws however, abortion is illegal. For the criminal code, the relevant sections criminalizing the a</w:t>
      </w:r>
      <w:r w:rsidR="00821B4F">
        <w:rPr>
          <w:rFonts w:ascii="Times New Roman" w:hAnsi="Times New Roman" w:cs="Times New Roman"/>
          <w:sz w:val="24"/>
        </w:rPr>
        <w:t xml:space="preserve">ct are </w:t>
      </w:r>
      <w:r w:rsidR="007D043B">
        <w:rPr>
          <w:rFonts w:ascii="Times New Roman" w:hAnsi="Times New Roman" w:cs="Times New Roman"/>
          <w:sz w:val="24"/>
        </w:rPr>
        <w:t xml:space="preserve">Section 228, 229, 230 and 328. </w:t>
      </w:r>
    </w:p>
    <w:p w:rsidR="00EE571E" w:rsidRPr="00EE571E" w:rsidRDefault="00EE571E" w:rsidP="00EE571E">
      <w:pPr>
        <w:spacing w:line="480" w:lineRule="auto"/>
        <w:ind w:left="720"/>
        <w:jc w:val="both"/>
        <w:rPr>
          <w:rFonts w:ascii="Times New Roman" w:hAnsi="Times New Roman" w:cs="Times New Roman"/>
          <w:i/>
          <w:sz w:val="24"/>
        </w:rPr>
      </w:pPr>
      <w:r w:rsidRPr="00EE571E">
        <w:rPr>
          <w:rFonts w:ascii="Times New Roman" w:hAnsi="Times New Roman" w:cs="Times New Roman"/>
          <w:i/>
          <w:sz w:val="24"/>
        </w:rPr>
        <w:t>228. Attempts to procure abortion.</w:t>
      </w:r>
    </w:p>
    <w:p w:rsidR="00EE571E" w:rsidRPr="00EE571E" w:rsidRDefault="00EE571E" w:rsidP="00EE571E">
      <w:pPr>
        <w:spacing w:line="480" w:lineRule="auto"/>
        <w:ind w:left="720"/>
        <w:jc w:val="both"/>
        <w:rPr>
          <w:rFonts w:ascii="Times New Roman" w:hAnsi="Times New Roman" w:cs="Times New Roman"/>
          <w:i/>
          <w:sz w:val="24"/>
        </w:rPr>
      </w:pPr>
      <w:r w:rsidRPr="00EE571E">
        <w:rPr>
          <w:rFonts w:ascii="Times New Roman" w:hAnsi="Times New Roman" w:cs="Times New Roman"/>
          <w:i/>
          <w:sz w:val="24"/>
        </w:rPr>
        <w:t>Any person who, with intent to procure miscarriage of a woman whether she is or is not with child, unlawfully administers to her or causes her to take any poison or other noxious thing, or uses any force of any kind, or uses any other means whatever, is guilty of a felony, and is liable to imprisonment for fourteen years.</w:t>
      </w:r>
    </w:p>
    <w:p w:rsidR="00EE571E" w:rsidRPr="00EE571E" w:rsidRDefault="00EE571E" w:rsidP="00EE571E">
      <w:pPr>
        <w:spacing w:line="480" w:lineRule="auto"/>
        <w:ind w:left="720"/>
        <w:jc w:val="both"/>
        <w:rPr>
          <w:rFonts w:ascii="Times New Roman" w:hAnsi="Times New Roman" w:cs="Times New Roman"/>
          <w:i/>
          <w:sz w:val="24"/>
        </w:rPr>
      </w:pPr>
      <w:r w:rsidRPr="00EE571E">
        <w:rPr>
          <w:rFonts w:ascii="Times New Roman" w:hAnsi="Times New Roman" w:cs="Times New Roman"/>
          <w:i/>
          <w:sz w:val="24"/>
        </w:rPr>
        <w:t>229. Attempt to procure own miscarriage.</w:t>
      </w:r>
    </w:p>
    <w:p w:rsidR="00EE571E" w:rsidRPr="00EE571E" w:rsidRDefault="00EE571E" w:rsidP="00EE571E">
      <w:pPr>
        <w:spacing w:line="480" w:lineRule="auto"/>
        <w:ind w:left="720"/>
        <w:jc w:val="both"/>
        <w:rPr>
          <w:rFonts w:ascii="Times New Roman" w:hAnsi="Times New Roman" w:cs="Times New Roman"/>
          <w:i/>
          <w:sz w:val="24"/>
        </w:rPr>
      </w:pPr>
      <w:r w:rsidRPr="00EE571E">
        <w:rPr>
          <w:rFonts w:ascii="Times New Roman" w:hAnsi="Times New Roman" w:cs="Times New Roman"/>
          <w:i/>
          <w:sz w:val="24"/>
        </w:rPr>
        <w:t>Any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felony, and is liable to imprisonment for seven years.</w:t>
      </w:r>
    </w:p>
    <w:p w:rsidR="00EE571E" w:rsidRPr="00EE571E" w:rsidRDefault="00EE571E" w:rsidP="00EE571E">
      <w:pPr>
        <w:spacing w:line="480" w:lineRule="auto"/>
        <w:ind w:left="720"/>
        <w:jc w:val="both"/>
        <w:rPr>
          <w:rFonts w:ascii="Times New Roman" w:hAnsi="Times New Roman" w:cs="Times New Roman"/>
          <w:i/>
          <w:sz w:val="24"/>
        </w:rPr>
      </w:pPr>
      <w:r w:rsidRPr="00EE571E">
        <w:rPr>
          <w:rFonts w:ascii="Times New Roman" w:hAnsi="Times New Roman" w:cs="Times New Roman"/>
          <w:i/>
          <w:sz w:val="24"/>
        </w:rPr>
        <w:t>230. Supplying drugs or instruments to procure abortion.</w:t>
      </w:r>
    </w:p>
    <w:p w:rsidR="00EE571E" w:rsidRDefault="00EE571E" w:rsidP="00EE571E">
      <w:pPr>
        <w:spacing w:line="480" w:lineRule="auto"/>
        <w:ind w:left="720"/>
        <w:jc w:val="both"/>
        <w:rPr>
          <w:rFonts w:ascii="Times New Roman" w:hAnsi="Times New Roman" w:cs="Times New Roman"/>
          <w:i/>
          <w:sz w:val="24"/>
        </w:rPr>
      </w:pPr>
      <w:r w:rsidRPr="00EE571E">
        <w:rPr>
          <w:rFonts w:ascii="Times New Roman" w:hAnsi="Times New Roman" w:cs="Times New Roman"/>
          <w:i/>
          <w:sz w:val="24"/>
        </w:rPr>
        <w:t>Any person who unlawfully supplies to or procures for any person anything whatever, knowing that it is intended to be unlawfully used to procure the miscarriage of a woman, whether she is or is not with child, is guilty of a felony, and is liable to imprisonment for three years.</w:t>
      </w:r>
    </w:p>
    <w:p w:rsidR="00EE571E" w:rsidRPr="00EE571E" w:rsidRDefault="00EE571E" w:rsidP="00EE571E">
      <w:pPr>
        <w:spacing w:line="480" w:lineRule="auto"/>
        <w:ind w:left="720"/>
        <w:jc w:val="both"/>
        <w:rPr>
          <w:rFonts w:ascii="Times New Roman" w:hAnsi="Times New Roman" w:cs="Times New Roman"/>
          <w:i/>
          <w:sz w:val="24"/>
        </w:rPr>
      </w:pPr>
      <w:r w:rsidRPr="00EE571E">
        <w:rPr>
          <w:rFonts w:ascii="Times New Roman" w:hAnsi="Times New Roman" w:cs="Times New Roman"/>
          <w:i/>
          <w:sz w:val="24"/>
        </w:rPr>
        <w:t>328. Killing unborn child.</w:t>
      </w:r>
    </w:p>
    <w:p w:rsidR="00EE571E" w:rsidRPr="00EE571E" w:rsidRDefault="00EE571E" w:rsidP="00EE571E">
      <w:pPr>
        <w:spacing w:line="480" w:lineRule="auto"/>
        <w:ind w:left="720"/>
        <w:jc w:val="both"/>
        <w:rPr>
          <w:rFonts w:ascii="Times New Roman" w:hAnsi="Times New Roman" w:cs="Times New Roman"/>
          <w:i/>
          <w:sz w:val="24"/>
        </w:rPr>
      </w:pPr>
    </w:p>
    <w:p w:rsidR="00EE571E" w:rsidRPr="00EE571E" w:rsidRDefault="00EE571E" w:rsidP="00EE571E">
      <w:pPr>
        <w:spacing w:line="480" w:lineRule="auto"/>
        <w:ind w:left="720"/>
        <w:jc w:val="both"/>
        <w:rPr>
          <w:rFonts w:ascii="Times New Roman" w:hAnsi="Times New Roman" w:cs="Times New Roman"/>
          <w:i/>
          <w:sz w:val="24"/>
        </w:rPr>
      </w:pPr>
      <w:r w:rsidRPr="00EE571E">
        <w:rPr>
          <w:rFonts w:ascii="Times New Roman" w:hAnsi="Times New Roman" w:cs="Times New Roman"/>
          <w:i/>
          <w:sz w:val="24"/>
        </w:rPr>
        <w:t>Any person who, when a woman is about to be delivered of a child prevents the child from being born alive by any act or omission of such a nature that, if the child had been born alive and had then died, he would be deemed to have unlawfully killed the child, is guilty of a felony, and is liable to imprisonment for life.</w:t>
      </w:r>
    </w:p>
    <w:p w:rsidR="007D5EDB" w:rsidRDefault="007D043B" w:rsidP="001B3E45">
      <w:pPr>
        <w:spacing w:line="480" w:lineRule="auto"/>
        <w:jc w:val="both"/>
        <w:rPr>
          <w:rFonts w:ascii="Times New Roman" w:hAnsi="Times New Roman" w:cs="Times New Roman"/>
          <w:sz w:val="24"/>
        </w:rPr>
      </w:pPr>
      <w:r>
        <w:rPr>
          <w:rFonts w:ascii="Times New Roman" w:hAnsi="Times New Roman" w:cs="Times New Roman"/>
          <w:sz w:val="24"/>
        </w:rPr>
        <w:t>As for the Penal code, we have sections 232, 233 and 234. However, section 297 of the Criminal Code provides that:</w:t>
      </w:r>
    </w:p>
    <w:p w:rsidR="007D043B" w:rsidRDefault="007D043B" w:rsidP="007D043B">
      <w:pPr>
        <w:spacing w:line="480" w:lineRule="auto"/>
        <w:ind w:left="720"/>
        <w:jc w:val="both"/>
        <w:rPr>
          <w:rFonts w:ascii="Times New Roman" w:hAnsi="Times New Roman" w:cs="Times New Roman"/>
          <w:i/>
          <w:sz w:val="24"/>
        </w:rPr>
      </w:pPr>
      <w:r w:rsidRPr="007D043B">
        <w:rPr>
          <w:rFonts w:ascii="Times New Roman" w:hAnsi="Times New Roman" w:cs="Times New Roman"/>
          <w:i/>
          <w:sz w:val="24"/>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1B389F" w:rsidRDefault="007D043B" w:rsidP="001B389F">
      <w:pPr>
        <w:spacing w:line="480" w:lineRule="auto"/>
        <w:jc w:val="both"/>
        <w:rPr>
          <w:rFonts w:ascii="Times New Roman" w:hAnsi="Times New Roman" w:cs="Times New Roman"/>
          <w:sz w:val="24"/>
        </w:rPr>
      </w:pPr>
      <w:r>
        <w:rPr>
          <w:rFonts w:ascii="Times New Roman" w:hAnsi="Times New Roman" w:cs="Times New Roman"/>
          <w:sz w:val="24"/>
        </w:rPr>
        <w:t>This section operates to the effect that abortion does not carry the flag of illegality if it is done to preserve the life of the carrier of the child- the mother.</w:t>
      </w:r>
      <w:r w:rsidR="00EE571E">
        <w:rPr>
          <w:rFonts w:ascii="Times New Roman" w:hAnsi="Times New Roman" w:cs="Times New Roman"/>
          <w:sz w:val="24"/>
        </w:rPr>
        <w:t xml:space="preserve"> </w:t>
      </w:r>
      <w:r w:rsidR="001B389F">
        <w:rPr>
          <w:rFonts w:ascii="Times New Roman" w:hAnsi="Times New Roman" w:cs="Times New Roman"/>
          <w:sz w:val="24"/>
        </w:rPr>
        <w:t xml:space="preserve">Mother’s life and </w:t>
      </w:r>
      <w:r w:rsidR="00EE571E" w:rsidRPr="00EE571E">
        <w:rPr>
          <w:rFonts w:ascii="Times New Roman" w:hAnsi="Times New Roman" w:cs="Times New Roman"/>
          <w:sz w:val="24"/>
        </w:rPr>
        <w:t>health are altogether referred to as maternal indications. These indications can b</w:t>
      </w:r>
      <w:r w:rsidR="001B389F">
        <w:rPr>
          <w:rFonts w:ascii="Times New Roman" w:hAnsi="Times New Roman" w:cs="Times New Roman"/>
          <w:sz w:val="24"/>
        </w:rPr>
        <w:t xml:space="preserve">e </w:t>
      </w:r>
      <w:r w:rsidR="00EE571E" w:rsidRPr="00EE571E">
        <w:rPr>
          <w:rFonts w:ascii="Times New Roman" w:hAnsi="Times New Roman" w:cs="Times New Roman"/>
          <w:sz w:val="24"/>
        </w:rPr>
        <w:t>purely medical, physical, emotional and/or psycholog</w:t>
      </w:r>
      <w:r w:rsidR="001B389F">
        <w:rPr>
          <w:rFonts w:ascii="Times New Roman" w:hAnsi="Times New Roman" w:cs="Times New Roman"/>
          <w:sz w:val="24"/>
        </w:rPr>
        <w:t xml:space="preserve">ical. It may even relate to the </w:t>
      </w:r>
      <w:r w:rsidR="00EE571E" w:rsidRPr="00EE571E">
        <w:rPr>
          <w:rFonts w:ascii="Times New Roman" w:hAnsi="Times New Roman" w:cs="Times New Roman"/>
          <w:sz w:val="24"/>
        </w:rPr>
        <w:t>mothers age. Thus, it then appears that the health of the mother including her psychosocial convenience is to be sufficient reasons for a legal abortion.</w:t>
      </w:r>
      <w:r w:rsidR="001B389F">
        <w:rPr>
          <w:rStyle w:val="FootnoteReference"/>
          <w:rFonts w:ascii="Times New Roman" w:hAnsi="Times New Roman" w:cs="Times New Roman"/>
          <w:sz w:val="24"/>
        </w:rPr>
        <w:footnoteReference w:id="8"/>
      </w:r>
      <w:r w:rsidR="001B389F">
        <w:rPr>
          <w:rFonts w:ascii="Times New Roman" w:hAnsi="Times New Roman" w:cs="Times New Roman"/>
          <w:sz w:val="24"/>
        </w:rPr>
        <w:t xml:space="preserve"> This was, for the first time in </w:t>
      </w:r>
      <w:r w:rsidR="001B389F" w:rsidRPr="001B389F">
        <w:rPr>
          <w:rFonts w:ascii="Times New Roman" w:hAnsi="Times New Roman" w:cs="Times New Roman"/>
          <w:sz w:val="24"/>
        </w:rPr>
        <w:t>the English La</w:t>
      </w:r>
      <w:r w:rsidR="001B389F">
        <w:rPr>
          <w:rFonts w:ascii="Times New Roman" w:hAnsi="Times New Roman" w:cs="Times New Roman"/>
          <w:sz w:val="24"/>
        </w:rPr>
        <w:t xml:space="preserve">w established in </w:t>
      </w:r>
      <w:r w:rsidR="001B389F" w:rsidRPr="001B389F">
        <w:rPr>
          <w:rFonts w:ascii="Times New Roman" w:hAnsi="Times New Roman" w:cs="Times New Roman"/>
          <w:i/>
          <w:sz w:val="24"/>
        </w:rPr>
        <w:t>R. v. Bourne</w:t>
      </w:r>
      <w:r w:rsidR="001B389F">
        <w:rPr>
          <w:rFonts w:ascii="Times New Roman" w:hAnsi="Times New Roman" w:cs="Times New Roman"/>
          <w:sz w:val="24"/>
        </w:rPr>
        <w:t>.</w:t>
      </w:r>
      <w:r w:rsidR="001B389F">
        <w:rPr>
          <w:rStyle w:val="FootnoteReference"/>
          <w:rFonts w:ascii="Times New Roman" w:hAnsi="Times New Roman" w:cs="Times New Roman"/>
          <w:sz w:val="24"/>
        </w:rPr>
        <w:footnoteReference w:id="9"/>
      </w:r>
      <w:r w:rsidR="001B389F" w:rsidRPr="001B389F">
        <w:rPr>
          <w:rFonts w:ascii="Times New Roman" w:hAnsi="Times New Roman" w:cs="Times New Roman"/>
          <w:sz w:val="24"/>
        </w:rPr>
        <w:t xml:space="preserve"> There i</w:t>
      </w:r>
      <w:r w:rsidR="001B389F">
        <w:rPr>
          <w:rFonts w:ascii="Times New Roman" w:hAnsi="Times New Roman" w:cs="Times New Roman"/>
          <w:sz w:val="24"/>
        </w:rPr>
        <w:t xml:space="preserve">t was declared that ‘preserving </w:t>
      </w:r>
      <w:r w:rsidR="001B389F" w:rsidRPr="001B389F">
        <w:rPr>
          <w:rFonts w:ascii="Times New Roman" w:hAnsi="Times New Roman" w:cs="Times New Roman"/>
          <w:sz w:val="24"/>
        </w:rPr>
        <w:t>the life of the mother extended beyond acts to save her physical existence to ensuring</w:t>
      </w:r>
      <w:r w:rsidR="001B389F">
        <w:rPr>
          <w:rFonts w:ascii="Times New Roman" w:hAnsi="Times New Roman" w:cs="Times New Roman"/>
          <w:sz w:val="24"/>
        </w:rPr>
        <w:t xml:space="preserve"> her psychological balance.</w:t>
      </w:r>
      <w:r w:rsidR="001B389F">
        <w:rPr>
          <w:rStyle w:val="FootnoteReference"/>
          <w:rFonts w:ascii="Times New Roman" w:hAnsi="Times New Roman" w:cs="Times New Roman"/>
          <w:sz w:val="24"/>
        </w:rPr>
        <w:footnoteReference w:id="10"/>
      </w:r>
      <w:r w:rsidR="001B389F" w:rsidRPr="001B389F">
        <w:rPr>
          <w:rFonts w:ascii="Times New Roman" w:hAnsi="Times New Roman" w:cs="Times New Roman"/>
          <w:sz w:val="24"/>
        </w:rPr>
        <w:t xml:space="preserve"> What this requires is that whenever the mother feels that</w:t>
      </w:r>
      <w:r w:rsidR="001B389F">
        <w:rPr>
          <w:rFonts w:ascii="Times New Roman" w:hAnsi="Times New Roman" w:cs="Times New Roman"/>
          <w:sz w:val="24"/>
        </w:rPr>
        <w:t xml:space="preserve"> </w:t>
      </w:r>
      <w:r w:rsidR="001B389F" w:rsidRPr="001B389F">
        <w:rPr>
          <w:rFonts w:ascii="Times New Roman" w:hAnsi="Times New Roman" w:cs="Times New Roman"/>
          <w:sz w:val="24"/>
        </w:rPr>
        <w:lastRenderedPageBreak/>
        <w:t>the child is not prepared for life like in cases of rap</w:t>
      </w:r>
      <w:r w:rsidR="001B389F">
        <w:rPr>
          <w:rFonts w:ascii="Times New Roman" w:hAnsi="Times New Roman" w:cs="Times New Roman"/>
          <w:sz w:val="24"/>
        </w:rPr>
        <w:t xml:space="preserve">e, incest etc.; she may wish to </w:t>
      </w:r>
      <w:r w:rsidR="001B389F" w:rsidRPr="001B389F">
        <w:rPr>
          <w:rFonts w:ascii="Times New Roman" w:hAnsi="Times New Roman" w:cs="Times New Roman"/>
          <w:sz w:val="24"/>
        </w:rPr>
        <w:t>assume responsibility for it or may not wish to. “And if assuming respo</w:t>
      </w:r>
      <w:r w:rsidR="001B389F">
        <w:rPr>
          <w:rFonts w:ascii="Times New Roman" w:hAnsi="Times New Roman" w:cs="Times New Roman"/>
          <w:sz w:val="24"/>
        </w:rPr>
        <w:t xml:space="preserve">nsibility for it </w:t>
      </w:r>
      <w:r w:rsidR="001B389F" w:rsidRPr="001B389F">
        <w:rPr>
          <w:rFonts w:ascii="Times New Roman" w:hAnsi="Times New Roman" w:cs="Times New Roman"/>
          <w:sz w:val="24"/>
        </w:rPr>
        <w:t>may require large sacrifices then (she) may refuse.”</w:t>
      </w:r>
      <w:r w:rsidR="001B389F">
        <w:rPr>
          <w:rStyle w:val="FootnoteReference"/>
          <w:rFonts w:ascii="Times New Roman" w:hAnsi="Times New Roman" w:cs="Times New Roman"/>
          <w:sz w:val="24"/>
        </w:rPr>
        <w:footnoteReference w:id="11"/>
      </w:r>
      <w:r w:rsidR="00FD3D79">
        <w:rPr>
          <w:rFonts w:ascii="Times New Roman" w:hAnsi="Times New Roman" w:cs="Times New Roman"/>
          <w:sz w:val="24"/>
        </w:rPr>
        <w:t xml:space="preserve"> In such a situation, a mother can lawfully terminate her pregnancy.</w:t>
      </w:r>
    </w:p>
    <w:p w:rsidR="00BB239D" w:rsidRDefault="00BB239D" w:rsidP="001B389F">
      <w:pPr>
        <w:spacing w:line="480" w:lineRule="auto"/>
        <w:jc w:val="both"/>
        <w:rPr>
          <w:rFonts w:ascii="Times New Roman" w:hAnsi="Times New Roman" w:cs="Times New Roman"/>
          <w:sz w:val="24"/>
        </w:rPr>
      </w:pPr>
      <w:r>
        <w:rPr>
          <w:rFonts w:ascii="Times New Roman" w:hAnsi="Times New Roman" w:cs="Times New Roman"/>
          <w:sz w:val="24"/>
        </w:rPr>
        <w:t>QUESTION ONE</w:t>
      </w:r>
    </w:p>
    <w:p w:rsidR="00BB239D" w:rsidRDefault="00BB239D" w:rsidP="00BB239D">
      <w:pPr>
        <w:spacing w:line="480" w:lineRule="auto"/>
        <w:jc w:val="both"/>
        <w:rPr>
          <w:rFonts w:ascii="Times New Roman" w:hAnsi="Times New Roman" w:cs="Times New Roman"/>
          <w:sz w:val="24"/>
        </w:rPr>
      </w:pPr>
      <w:r w:rsidRPr="00BB239D">
        <w:rPr>
          <w:rFonts w:ascii="Times New Roman" w:hAnsi="Times New Roman" w:cs="Times New Roman"/>
          <w:sz w:val="24"/>
        </w:rPr>
        <w:t>What are the grounds for lawful termination of pregnancy?</w:t>
      </w:r>
    </w:p>
    <w:p w:rsidR="00BB239D" w:rsidRDefault="00BB239D" w:rsidP="00BB239D">
      <w:pPr>
        <w:spacing w:line="480" w:lineRule="auto"/>
        <w:jc w:val="both"/>
        <w:rPr>
          <w:rFonts w:ascii="Times New Roman" w:hAnsi="Times New Roman" w:cs="Times New Roman"/>
          <w:sz w:val="24"/>
        </w:rPr>
      </w:pPr>
      <w:r>
        <w:rPr>
          <w:rFonts w:ascii="Times New Roman" w:hAnsi="Times New Roman" w:cs="Times New Roman"/>
          <w:sz w:val="24"/>
        </w:rPr>
        <w:t>Asides the exception stated above, there are grounds or circumstance under which abortion can be carried out and not attract any liability to both the patient and the physician.</w:t>
      </w:r>
      <w:r w:rsidRPr="00BB239D">
        <w:rPr>
          <w:rFonts w:ascii="Times New Roman" w:hAnsi="Times New Roman" w:cs="Times New Roman"/>
          <w:sz w:val="24"/>
        </w:rPr>
        <w:t xml:space="preserve"> They include:</w:t>
      </w:r>
    </w:p>
    <w:p w:rsidR="00BB239D" w:rsidRDefault="00BB239D" w:rsidP="00BB239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Where the continued pregnancy would endanger the life of the woman (section 297 of the criminal code)</w:t>
      </w:r>
    </w:p>
    <w:p w:rsidR="00BB239D" w:rsidRDefault="00BB239D" w:rsidP="00BB239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Where the child when born will be seriously handicapped</w:t>
      </w:r>
    </w:p>
    <w:p w:rsidR="00BB239D" w:rsidRDefault="00BB239D" w:rsidP="00BB239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Where the pregnancy is as a result of rape or incest.</w:t>
      </w:r>
    </w:p>
    <w:p w:rsidR="00BB239D" w:rsidRDefault="00BB239D" w:rsidP="00BB239D">
      <w:pPr>
        <w:spacing w:line="480" w:lineRule="auto"/>
        <w:jc w:val="both"/>
        <w:rPr>
          <w:rFonts w:ascii="Times New Roman" w:hAnsi="Times New Roman" w:cs="Times New Roman"/>
          <w:sz w:val="24"/>
          <w:szCs w:val="24"/>
        </w:rPr>
      </w:pPr>
      <w:r>
        <w:rPr>
          <w:rFonts w:ascii="Times New Roman" w:hAnsi="Times New Roman" w:cs="Times New Roman"/>
          <w:sz w:val="24"/>
          <w:szCs w:val="24"/>
        </w:rPr>
        <w:t>A person will however not be guilty of an offence under the law relating to abortion-</w:t>
      </w:r>
    </w:p>
    <w:p w:rsidR="00BB239D" w:rsidRDefault="00BB239D" w:rsidP="00BB239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When a pregnancy is terminated by a registered medical practitioner</w:t>
      </w:r>
    </w:p>
    <w:p w:rsidR="00BB239D" w:rsidRDefault="00BB239D" w:rsidP="00BB239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two registered medical practitioners are of the opinion and have formed in good faith that </w:t>
      </w:r>
    </w:p>
    <w:p w:rsidR="00BB239D" w:rsidRDefault="00BB239D" w:rsidP="00BB239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pregnancy has not exceeded the 20</w:t>
      </w:r>
      <w:r w:rsidRPr="004A71FA">
        <w:rPr>
          <w:rFonts w:ascii="Times New Roman" w:hAnsi="Times New Roman" w:cs="Times New Roman"/>
          <w:sz w:val="24"/>
          <w:szCs w:val="24"/>
          <w:vertAlign w:val="superscript"/>
        </w:rPr>
        <w:t>th</w:t>
      </w:r>
      <w:r>
        <w:rPr>
          <w:rFonts w:ascii="Times New Roman" w:hAnsi="Times New Roman" w:cs="Times New Roman"/>
          <w:sz w:val="24"/>
          <w:szCs w:val="24"/>
        </w:rPr>
        <w:t xml:space="preserve"> week and continuing of the pregnancy would involve greater risk than if the pregnancy were terminated.</w:t>
      </w:r>
    </w:p>
    <w:p w:rsidR="00BB239D" w:rsidRDefault="00BB239D" w:rsidP="00BB239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 termination of the pregnancy is necessary to prevent grave permanent injury to the physical or mental health of the pregnant woman</w:t>
      </w:r>
    </w:p>
    <w:p w:rsidR="00BB239D" w:rsidRDefault="00BB239D" w:rsidP="00BB239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That the continuance of the pregnancy would involve risk to the life of the woman greater than if the pregnancy were terminated.</w:t>
      </w:r>
    </w:p>
    <w:p w:rsidR="00BB239D" w:rsidRDefault="00BB239D" w:rsidP="00BB239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there is a substantial risk that if the child were born, it would suffer from physical or mental abnormalities as to be seriously handicapped.</w:t>
      </w:r>
    </w:p>
    <w:p w:rsidR="00BB239D" w:rsidRDefault="00BB239D" w:rsidP="00BB239D">
      <w:pPr>
        <w:spacing w:line="480" w:lineRule="auto"/>
        <w:jc w:val="both"/>
        <w:rPr>
          <w:rFonts w:ascii="Times New Roman" w:hAnsi="Times New Roman" w:cs="Times New Roman"/>
          <w:sz w:val="24"/>
          <w:szCs w:val="24"/>
        </w:rPr>
      </w:pPr>
      <w:r>
        <w:rPr>
          <w:rFonts w:ascii="Times New Roman" w:hAnsi="Times New Roman" w:cs="Times New Roman"/>
          <w:sz w:val="24"/>
          <w:szCs w:val="24"/>
        </w:rPr>
        <w:t>These are the grounds for a lawful termination of pregnancy.</w:t>
      </w:r>
    </w:p>
    <w:p w:rsidR="00BB239D" w:rsidRDefault="00BB239D" w:rsidP="00BB239D">
      <w:pPr>
        <w:spacing w:line="480" w:lineRule="auto"/>
        <w:jc w:val="both"/>
        <w:rPr>
          <w:rFonts w:ascii="Times New Roman" w:hAnsi="Times New Roman" w:cs="Times New Roman"/>
          <w:sz w:val="24"/>
        </w:rPr>
      </w:pPr>
      <w:r>
        <w:rPr>
          <w:rFonts w:ascii="Times New Roman" w:hAnsi="Times New Roman" w:cs="Times New Roman"/>
          <w:sz w:val="24"/>
        </w:rPr>
        <w:t>QUESTION TWO</w:t>
      </w:r>
    </w:p>
    <w:p w:rsidR="00BB239D" w:rsidRDefault="00735EFC" w:rsidP="00BB239D">
      <w:pPr>
        <w:spacing w:line="480" w:lineRule="auto"/>
        <w:jc w:val="both"/>
        <w:rPr>
          <w:rFonts w:ascii="Times New Roman" w:hAnsi="Times New Roman" w:cs="Times New Roman"/>
          <w:sz w:val="24"/>
        </w:rPr>
      </w:pPr>
      <w:r w:rsidRPr="00735EFC">
        <w:rPr>
          <w:rFonts w:ascii="Times New Roman" w:hAnsi="Times New Roman" w:cs="Times New Roman"/>
          <w:sz w:val="24"/>
        </w:rPr>
        <w:t>Does the potential father have any legal rights in this decision?</w:t>
      </w:r>
    </w:p>
    <w:p w:rsidR="00735EFC" w:rsidRDefault="00735EFC" w:rsidP="00BB239D">
      <w:pPr>
        <w:spacing w:line="480" w:lineRule="auto"/>
        <w:jc w:val="both"/>
        <w:rPr>
          <w:rFonts w:ascii="Times New Roman" w:hAnsi="Times New Roman" w:cs="Times New Roman"/>
          <w:sz w:val="24"/>
        </w:rPr>
      </w:pPr>
      <w:r>
        <w:rPr>
          <w:rFonts w:ascii="Times New Roman" w:hAnsi="Times New Roman" w:cs="Times New Roman"/>
          <w:sz w:val="24"/>
        </w:rPr>
        <w:t xml:space="preserve">In answering this question, the writer is coming from an angle of autonomy. Autonomy requires that an adult of </w:t>
      </w:r>
      <w:r w:rsidR="00662733">
        <w:rPr>
          <w:rFonts w:ascii="Times New Roman" w:hAnsi="Times New Roman" w:cs="Times New Roman"/>
          <w:sz w:val="24"/>
        </w:rPr>
        <w:t xml:space="preserve">competent mind to determine what happens to his body. This right to autonomy allows a woman to decide whether or not to keep a pregnancy. </w:t>
      </w:r>
    </w:p>
    <w:p w:rsidR="00662733" w:rsidRDefault="00662733" w:rsidP="00BB239D">
      <w:pPr>
        <w:spacing w:line="480" w:lineRule="auto"/>
        <w:jc w:val="both"/>
        <w:rPr>
          <w:rFonts w:ascii="Times New Roman" w:hAnsi="Times New Roman" w:cs="Times New Roman"/>
          <w:sz w:val="24"/>
        </w:rPr>
      </w:pPr>
      <w:r>
        <w:rPr>
          <w:rFonts w:ascii="Times New Roman" w:hAnsi="Times New Roman" w:cs="Times New Roman"/>
          <w:sz w:val="24"/>
        </w:rPr>
        <w:t>Most abortion discourse largely center on the interest of the pregnant woman, the fetus and in some rare cases, the state interest. Discourses on the right of other parties such as the doctor and the expectant father rarely enter.</w:t>
      </w:r>
      <w:r w:rsidR="00914017">
        <w:rPr>
          <w:rFonts w:ascii="Times New Roman" w:hAnsi="Times New Roman" w:cs="Times New Roman"/>
          <w:sz w:val="24"/>
        </w:rPr>
        <w:t xml:space="preserve"> This should not be taken to mean that these third parties have no interest in the pregnancy.</w:t>
      </w:r>
      <w:r w:rsidR="00626D53">
        <w:rPr>
          <w:rFonts w:ascii="Times New Roman" w:hAnsi="Times New Roman" w:cs="Times New Roman"/>
          <w:sz w:val="24"/>
        </w:rPr>
        <w:t xml:space="preserve"> </w:t>
      </w:r>
      <w:r w:rsidR="00626D53" w:rsidRPr="00626D53">
        <w:rPr>
          <w:rFonts w:ascii="Times New Roman" w:hAnsi="Times New Roman" w:cs="Times New Roman"/>
          <w:sz w:val="24"/>
        </w:rPr>
        <w:t>If a man's pregnant partner seeks to have an abortion, the father's consent isn't legally required; a woman may choose to terminate a pregnancy against the father's objections. The legal reasoning for this is twofold, based on a woman's right to privacy in her medical decisions, and the fact that the mother is more directly affected by pregnancy.</w:t>
      </w:r>
      <w:r w:rsidR="00A56D7F">
        <w:rPr>
          <w:rStyle w:val="FootnoteReference"/>
          <w:rFonts w:ascii="Times New Roman" w:hAnsi="Times New Roman" w:cs="Times New Roman"/>
          <w:sz w:val="24"/>
        </w:rPr>
        <w:footnoteReference w:id="12"/>
      </w:r>
      <w:r w:rsidR="00A56D7F">
        <w:rPr>
          <w:rFonts w:ascii="Times New Roman" w:hAnsi="Times New Roman" w:cs="Times New Roman"/>
          <w:sz w:val="24"/>
        </w:rPr>
        <w:t xml:space="preserve"> </w:t>
      </w:r>
    </w:p>
    <w:p w:rsidR="00A56D7F" w:rsidRPr="00A56D7F" w:rsidRDefault="00A56D7F" w:rsidP="00A56D7F">
      <w:pPr>
        <w:spacing w:line="480" w:lineRule="auto"/>
        <w:jc w:val="both"/>
        <w:rPr>
          <w:rFonts w:ascii="Times New Roman" w:hAnsi="Times New Roman" w:cs="Times New Roman"/>
          <w:sz w:val="24"/>
        </w:rPr>
      </w:pPr>
      <w:r w:rsidRPr="00A56D7F">
        <w:rPr>
          <w:rFonts w:ascii="Times New Roman" w:hAnsi="Times New Roman" w:cs="Times New Roman"/>
          <w:sz w:val="24"/>
        </w:rPr>
        <w:t>If the father's consent isn't required to abort a fetus, does he have a legal right to</w:t>
      </w:r>
      <w:r w:rsidR="00C630B9">
        <w:rPr>
          <w:rFonts w:ascii="Times New Roman" w:hAnsi="Times New Roman" w:cs="Times New Roman"/>
          <w:sz w:val="24"/>
        </w:rPr>
        <w:t xml:space="preserve"> be notified before it happens?</w:t>
      </w:r>
      <w:r w:rsidR="00C630B9">
        <w:rPr>
          <w:rStyle w:val="FootnoteReference"/>
          <w:rFonts w:ascii="Times New Roman" w:hAnsi="Times New Roman" w:cs="Times New Roman"/>
          <w:sz w:val="24"/>
        </w:rPr>
        <w:footnoteReference w:id="13"/>
      </w:r>
    </w:p>
    <w:p w:rsidR="00A56D7F" w:rsidRDefault="00A56D7F" w:rsidP="00A56D7F">
      <w:pPr>
        <w:spacing w:line="480" w:lineRule="auto"/>
        <w:jc w:val="both"/>
        <w:rPr>
          <w:rFonts w:ascii="Times New Roman" w:hAnsi="Times New Roman" w:cs="Times New Roman"/>
          <w:sz w:val="24"/>
        </w:rPr>
      </w:pPr>
      <w:r w:rsidRPr="00A56D7F">
        <w:rPr>
          <w:rFonts w:ascii="Times New Roman" w:hAnsi="Times New Roman" w:cs="Times New Roman"/>
          <w:sz w:val="24"/>
        </w:rPr>
        <w:lastRenderedPageBreak/>
        <w:t xml:space="preserve">The Supreme Court addressed this question in </w:t>
      </w:r>
      <w:r w:rsidRPr="005F52E6">
        <w:rPr>
          <w:rFonts w:ascii="Times New Roman" w:hAnsi="Times New Roman" w:cs="Times New Roman"/>
          <w:i/>
          <w:sz w:val="24"/>
        </w:rPr>
        <w:t>Planned Parenthood v. Casey</w:t>
      </w:r>
      <w:r>
        <w:rPr>
          <w:rStyle w:val="FootnoteReference"/>
          <w:rFonts w:ascii="Times New Roman" w:hAnsi="Times New Roman" w:cs="Times New Roman"/>
          <w:sz w:val="24"/>
        </w:rPr>
        <w:footnoteReference w:id="14"/>
      </w:r>
      <w:r w:rsidRPr="00A56D7F">
        <w:rPr>
          <w:rFonts w:ascii="Times New Roman" w:hAnsi="Times New Roman" w:cs="Times New Roman"/>
          <w:sz w:val="24"/>
        </w:rPr>
        <w:t xml:space="preserve"> and found that such a law was unconstitutional. While most women discuss an abortion with their partners, those who don’t were much more likely to be in abusive relationships, according to the Court. The Supreme Court saw spousal notification requirements as placing an undue burden on women who may fear for their safety, or that of their children.</w:t>
      </w:r>
    </w:p>
    <w:p w:rsidR="00914017" w:rsidRDefault="00914017" w:rsidP="00BB239D">
      <w:pPr>
        <w:spacing w:line="480" w:lineRule="auto"/>
        <w:jc w:val="both"/>
        <w:rPr>
          <w:rFonts w:ascii="Times New Roman" w:hAnsi="Times New Roman" w:cs="Times New Roman"/>
          <w:sz w:val="24"/>
        </w:rPr>
      </w:pPr>
      <w:r>
        <w:rPr>
          <w:rFonts w:ascii="Times New Roman" w:hAnsi="Times New Roman" w:cs="Times New Roman"/>
          <w:sz w:val="24"/>
        </w:rPr>
        <w:t>As for the p</w:t>
      </w:r>
      <w:r w:rsidR="00626D53">
        <w:rPr>
          <w:rFonts w:ascii="Times New Roman" w:hAnsi="Times New Roman" w:cs="Times New Roman"/>
          <w:sz w:val="24"/>
        </w:rPr>
        <w:t>l</w:t>
      </w:r>
      <w:r>
        <w:rPr>
          <w:rFonts w:ascii="Times New Roman" w:hAnsi="Times New Roman" w:cs="Times New Roman"/>
          <w:sz w:val="24"/>
        </w:rPr>
        <w:t xml:space="preserve">ace of the father, the legal position in virtually all jurisdictions is that the expectant </w:t>
      </w:r>
      <w:r w:rsidR="00626D53">
        <w:rPr>
          <w:rFonts w:ascii="Times New Roman" w:hAnsi="Times New Roman" w:cs="Times New Roman"/>
          <w:sz w:val="24"/>
        </w:rPr>
        <w:t>father has no right whatsoever in the determination of whether or not a pregnant woman should have an abortion.</w:t>
      </w:r>
    </w:p>
    <w:p w:rsidR="00626D53" w:rsidRPr="00626D53" w:rsidRDefault="00626D53" w:rsidP="00626D53">
      <w:pPr>
        <w:spacing w:line="480" w:lineRule="auto"/>
        <w:jc w:val="both"/>
        <w:rPr>
          <w:rFonts w:ascii="Times New Roman" w:hAnsi="Times New Roman" w:cs="Times New Roman"/>
          <w:sz w:val="24"/>
        </w:rPr>
      </w:pPr>
      <w:r w:rsidRPr="00626D53">
        <w:rPr>
          <w:rFonts w:ascii="Times New Roman" w:hAnsi="Times New Roman" w:cs="Times New Roman"/>
          <w:sz w:val="24"/>
        </w:rPr>
        <w:t xml:space="preserve">A husband sought injunctive relief to restrain the defendants from terminating his estranged wife’s pregnancy in </w:t>
      </w:r>
      <w:r w:rsidRPr="00626D53">
        <w:rPr>
          <w:rFonts w:ascii="Times New Roman" w:hAnsi="Times New Roman" w:cs="Times New Roman"/>
          <w:i/>
          <w:sz w:val="24"/>
        </w:rPr>
        <w:t>Paton v Trustees of the British Pregnancy Advisory Service</w:t>
      </w:r>
      <w:r w:rsidRPr="00626D53">
        <w:rPr>
          <w:rFonts w:ascii="Times New Roman" w:hAnsi="Times New Roman" w:cs="Times New Roman"/>
          <w:sz w:val="24"/>
        </w:rPr>
        <w:t>.</w:t>
      </w:r>
      <w:r>
        <w:rPr>
          <w:rStyle w:val="FootnoteReference"/>
          <w:rFonts w:ascii="Times New Roman" w:hAnsi="Times New Roman" w:cs="Times New Roman"/>
          <w:sz w:val="24"/>
        </w:rPr>
        <w:footnoteReference w:id="15"/>
      </w:r>
      <w:r w:rsidRPr="00626D53">
        <w:rPr>
          <w:rFonts w:ascii="Times New Roman" w:hAnsi="Times New Roman" w:cs="Times New Roman"/>
          <w:sz w:val="24"/>
        </w:rPr>
        <w:t xml:space="preserve"> Sir George Baker P in that case said:</w:t>
      </w:r>
    </w:p>
    <w:p w:rsidR="00626D53" w:rsidRPr="00626D53" w:rsidRDefault="00626D53" w:rsidP="00626D53">
      <w:pPr>
        <w:spacing w:line="480" w:lineRule="auto"/>
        <w:ind w:left="720"/>
        <w:jc w:val="both"/>
        <w:rPr>
          <w:rFonts w:ascii="Times New Roman" w:hAnsi="Times New Roman" w:cs="Times New Roman"/>
          <w:i/>
          <w:sz w:val="24"/>
        </w:rPr>
      </w:pPr>
      <w:r w:rsidRPr="00626D53">
        <w:rPr>
          <w:rFonts w:ascii="Times New Roman" w:hAnsi="Times New Roman" w:cs="Times New Roman"/>
          <w:i/>
          <w:sz w:val="24"/>
        </w:rPr>
        <w:t>“The Abortion Act gives no right to a father to be consulted in respect of a termination of a pregnancy. The husband… has no legal right enforceable in law or in equity to stop his wife having this abortion or to stop the doctors from carrying out the abortion…The law of England gives him no such right; the Abortion Act 1967 contains no such provision.”</w:t>
      </w:r>
    </w:p>
    <w:p w:rsidR="00626D53" w:rsidRPr="00626D53" w:rsidRDefault="00626D53" w:rsidP="00626D53">
      <w:pPr>
        <w:spacing w:line="480" w:lineRule="auto"/>
        <w:jc w:val="both"/>
        <w:rPr>
          <w:rFonts w:ascii="Times New Roman" w:hAnsi="Times New Roman" w:cs="Times New Roman"/>
          <w:sz w:val="24"/>
        </w:rPr>
      </w:pPr>
      <w:r w:rsidRPr="00626D53">
        <w:rPr>
          <w:rFonts w:ascii="Times New Roman" w:hAnsi="Times New Roman" w:cs="Times New Roman"/>
          <w:sz w:val="24"/>
        </w:rPr>
        <w:t>Unsatisfied</w:t>
      </w:r>
      <w:r>
        <w:rPr>
          <w:rFonts w:ascii="Times New Roman" w:hAnsi="Times New Roman" w:cs="Times New Roman"/>
          <w:sz w:val="24"/>
        </w:rPr>
        <w:t>,</w:t>
      </w:r>
      <w:r w:rsidRPr="00626D53">
        <w:rPr>
          <w:rFonts w:ascii="Times New Roman" w:hAnsi="Times New Roman" w:cs="Times New Roman"/>
          <w:sz w:val="24"/>
        </w:rPr>
        <w:t xml:space="preserve"> Mr. Paton sought to secure the injunction by arguing that his standing to protect his unborn child’s right to life was secured under the right to respect for his private and family life in </w:t>
      </w:r>
      <w:r w:rsidRPr="00626D53">
        <w:rPr>
          <w:rFonts w:ascii="Times New Roman" w:hAnsi="Times New Roman" w:cs="Times New Roman"/>
          <w:i/>
          <w:sz w:val="24"/>
        </w:rPr>
        <w:t>Paton v United Kingdom</w:t>
      </w:r>
      <w:r w:rsidRPr="00626D53">
        <w:rPr>
          <w:rFonts w:ascii="Times New Roman" w:hAnsi="Times New Roman" w:cs="Times New Roman"/>
          <w:sz w:val="24"/>
        </w:rPr>
        <w:t>.</w:t>
      </w:r>
      <w:r>
        <w:rPr>
          <w:rStyle w:val="FootnoteReference"/>
          <w:rFonts w:ascii="Times New Roman" w:hAnsi="Times New Roman" w:cs="Times New Roman"/>
          <w:sz w:val="24"/>
        </w:rPr>
        <w:footnoteReference w:id="16"/>
      </w:r>
      <w:r w:rsidRPr="00626D53">
        <w:rPr>
          <w:rFonts w:ascii="Times New Roman" w:hAnsi="Times New Roman" w:cs="Times New Roman"/>
          <w:sz w:val="24"/>
        </w:rPr>
        <w:t xml:space="preserve"> Unsurprisingly the European Commission described his claim as ‘manifestly ill-founded’ and dismissed his claim, finding that his estranged wife’s right to respect for her pri</w:t>
      </w:r>
      <w:r>
        <w:rPr>
          <w:rFonts w:ascii="Times New Roman" w:hAnsi="Times New Roman" w:cs="Times New Roman"/>
          <w:sz w:val="24"/>
        </w:rPr>
        <w:t>vate and family life prevailed.</w:t>
      </w:r>
    </w:p>
    <w:p w:rsidR="00626D53" w:rsidRDefault="00626D53" w:rsidP="00626D53">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In </w:t>
      </w:r>
      <w:r w:rsidRPr="0053065D">
        <w:rPr>
          <w:rFonts w:ascii="Times New Roman" w:hAnsi="Times New Roman" w:cs="Times New Roman"/>
          <w:i/>
          <w:sz w:val="24"/>
        </w:rPr>
        <w:t>C v S</w:t>
      </w:r>
      <w:r>
        <w:rPr>
          <w:rFonts w:ascii="Times New Roman" w:hAnsi="Times New Roman" w:cs="Times New Roman"/>
          <w:sz w:val="24"/>
        </w:rPr>
        <w:t>,</w:t>
      </w:r>
      <w:r>
        <w:rPr>
          <w:rStyle w:val="FootnoteReference"/>
          <w:rFonts w:ascii="Times New Roman" w:hAnsi="Times New Roman" w:cs="Times New Roman"/>
          <w:sz w:val="24"/>
        </w:rPr>
        <w:footnoteReference w:id="17"/>
      </w:r>
      <w:r>
        <w:rPr>
          <w:rFonts w:ascii="Times New Roman" w:hAnsi="Times New Roman" w:cs="Times New Roman"/>
          <w:sz w:val="24"/>
        </w:rPr>
        <w:t xml:space="preserve"> </w:t>
      </w:r>
      <w:r w:rsidRPr="00626D53">
        <w:rPr>
          <w:rFonts w:ascii="Times New Roman" w:hAnsi="Times New Roman" w:cs="Times New Roman"/>
          <w:sz w:val="24"/>
        </w:rPr>
        <w:t>Robert Carver sought injunctive relief to restrain his former girlfriend from terminating the pregna</w:t>
      </w:r>
      <w:r>
        <w:rPr>
          <w:rFonts w:ascii="Times New Roman" w:hAnsi="Times New Roman" w:cs="Times New Roman"/>
          <w:sz w:val="24"/>
        </w:rPr>
        <w:t>ncy on the ground that the f</w:t>
      </w:r>
      <w:r w:rsidRPr="00626D53">
        <w:rPr>
          <w:rFonts w:ascii="Times New Roman" w:hAnsi="Times New Roman" w:cs="Times New Roman"/>
          <w:sz w:val="24"/>
        </w:rPr>
        <w:t xml:space="preserve">etus was a ‘child capable of being born alive’ within the meaning of </w:t>
      </w:r>
      <w:r w:rsidR="00B2176C">
        <w:rPr>
          <w:rFonts w:ascii="Times New Roman" w:hAnsi="Times New Roman" w:cs="Times New Roman"/>
          <w:sz w:val="24"/>
        </w:rPr>
        <w:t>s</w:t>
      </w:r>
      <w:r w:rsidR="000D03C9" w:rsidRPr="00626D53">
        <w:rPr>
          <w:rFonts w:ascii="Times New Roman" w:hAnsi="Times New Roman" w:cs="Times New Roman"/>
          <w:sz w:val="24"/>
        </w:rPr>
        <w:t>s1 (</w:t>
      </w:r>
      <w:r w:rsidRPr="00626D53">
        <w:rPr>
          <w:rFonts w:ascii="Times New Roman" w:hAnsi="Times New Roman" w:cs="Times New Roman"/>
          <w:sz w:val="24"/>
        </w:rPr>
        <w:t>1) of the Infant Life (Preservation Act) 1929. A claim which was eventually rejected.</w:t>
      </w:r>
      <w:r w:rsidR="005F52E6">
        <w:rPr>
          <w:rFonts w:ascii="Times New Roman" w:hAnsi="Times New Roman" w:cs="Times New Roman"/>
          <w:sz w:val="24"/>
        </w:rPr>
        <w:t xml:space="preserve"> In the case of </w:t>
      </w:r>
      <w:r w:rsidR="005F52E6" w:rsidRPr="0053065D">
        <w:rPr>
          <w:rFonts w:ascii="Times New Roman" w:hAnsi="Times New Roman" w:cs="Times New Roman"/>
          <w:i/>
          <w:sz w:val="24"/>
        </w:rPr>
        <w:t>Kelly v Kelly</w:t>
      </w:r>
      <w:r w:rsidR="005F52E6">
        <w:rPr>
          <w:rFonts w:ascii="Times New Roman" w:hAnsi="Times New Roman" w:cs="Times New Roman"/>
          <w:sz w:val="24"/>
        </w:rPr>
        <w:t>,</w:t>
      </w:r>
      <w:r w:rsidR="005F52E6">
        <w:rPr>
          <w:rStyle w:val="FootnoteReference"/>
          <w:rFonts w:ascii="Times New Roman" w:hAnsi="Times New Roman" w:cs="Times New Roman"/>
          <w:sz w:val="24"/>
        </w:rPr>
        <w:footnoteReference w:id="18"/>
      </w:r>
      <w:r w:rsidR="00C43AA7">
        <w:rPr>
          <w:rFonts w:ascii="Times New Roman" w:hAnsi="Times New Roman" w:cs="Times New Roman"/>
          <w:sz w:val="24"/>
        </w:rPr>
        <w:t xml:space="preserve"> a</w:t>
      </w:r>
      <w:r w:rsidR="00C43AA7" w:rsidRPr="00C43AA7">
        <w:rPr>
          <w:rFonts w:ascii="Times New Roman" w:hAnsi="Times New Roman" w:cs="Times New Roman"/>
          <w:sz w:val="24"/>
        </w:rPr>
        <w:t xml:space="preserve"> Scottish man sought an injunction to prevent his wife from having an abortion in 1997. A higher court however subsequently withdrew the injunction</w:t>
      </w:r>
      <w:r w:rsidR="00C43AA7">
        <w:rPr>
          <w:rFonts w:ascii="Times New Roman" w:hAnsi="Times New Roman" w:cs="Times New Roman"/>
          <w:sz w:val="24"/>
        </w:rPr>
        <w:t>.</w:t>
      </w:r>
    </w:p>
    <w:p w:rsidR="005F52E6" w:rsidRDefault="003E50B3" w:rsidP="007D043B">
      <w:pPr>
        <w:spacing w:line="480" w:lineRule="auto"/>
        <w:jc w:val="both"/>
        <w:rPr>
          <w:rFonts w:ascii="Times New Roman" w:hAnsi="Times New Roman" w:cs="Times New Roman"/>
          <w:sz w:val="24"/>
        </w:rPr>
      </w:pPr>
      <w:r>
        <w:rPr>
          <w:rFonts w:ascii="Times New Roman" w:hAnsi="Times New Roman" w:cs="Times New Roman"/>
          <w:sz w:val="24"/>
        </w:rPr>
        <w:t>These cases, however</w:t>
      </w:r>
      <w:r w:rsidRPr="003E50B3">
        <w:rPr>
          <w:rFonts w:ascii="Times New Roman" w:hAnsi="Times New Roman" w:cs="Times New Roman"/>
          <w:sz w:val="24"/>
        </w:rPr>
        <w:t xml:space="preserve"> demonstrate that the courts have been reluctant to recognize any paternal right to be involved in the pregnancy termination decision making process</w:t>
      </w:r>
      <w:r>
        <w:rPr>
          <w:rFonts w:ascii="Times New Roman" w:hAnsi="Times New Roman" w:cs="Times New Roman"/>
          <w:sz w:val="24"/>
        </w:rPr>
        <w:t>. Thus, the potential father has no legal right in his wife’s decision to terminate a pregnancy.</w:t>
      </w:r>
    </w:p>
    <w:p w:rsidR="005F52E6" w:rsidRDefault="005F52E6" w:rsidP="007D043B">
      <w:pPr>
        <w:spacing w:line="480" w:lineRule="auto"/>
        <w:jc w:val="both"/>
        <w:rPr>
          <w:rFonts w:ascii="Times New Roman" w:hAnsi="Times New Roman" w:cs="Times New Roman"/>
          <w:sz w:val="24"/>
        </w:rPr>
      </w:pPr>
      <w:r>
        <w:rPr>
          <w:rFonts w:ascii="Times New Roman" w:hAnsi="Times New Roman" w:cs="Times New Roman"/>
          <w:sz w:val="24"/>
        </w:rPr>
        <w:t>CONCLUSION</w:t>
      </w:r>
    </w:p>
    <w:p w:rsidR="00546763" w:rsidRDefault="00546763" w:rsidP="007D043B">
      <w:pPr>
        <w:spacing w:line="480" w:lineRule="auto"/>
        <w:jc w:val="both"/>
        <w:rPr>
          <w:rFonts w:ascii="Times New Roman" w:hAnsi="Times New Roman" w:cs="Times New Roman"/>
          <w:sz w:val="24"/>
        </w:rPr>
      </w:pPr>
      <w:r>
        <w:rPr>
          <w:rFonts w:ascii="Times New Roman" w:hAnsi="Times New Roman" w:cs="Times New Roman"/>
          <w:sz w:val="24"/>
        </w:rPr>
        <w:t xml:space="preserve">The grim reality today is that abortion is regularly carried out in Nigeria without adequate regulation. This appears to be more harmful than if it is made legal. Even though abortion is considered morally wrong and given the illegal status in some jurisdictions of which Nigeria is one, there are exceptional circumstances under which an abortion can be lawfully carried out and which when carried out, both the patient and physician will be absolved of any possible liability. </w:t>
      </w:r>
    </w:p>
    <w:p w:rsidR="005F52E6" w:rsidRPr="007D043B" w:rsidRDefault="005F52E6" w:rsidP="007D043B">
      <w:pPr>
        <w:spacing w:line="480" w:lineRule="auto"/>
        <w:jc w:val="both"/>
        <w:rPr>
          <w:rFonts w:ascii="Times New Roman" w:hAnsi="Times New Roman" w:cs="Times New Roman"/>
          <w:sz w:val="24"/>
        </w:rPr>
      </w:pPr>
      <w:r w:rsidRPr="005F52E6">
        <w:rPr>
          <w:rFonts w:ascii="Times New Roman" w:hAnsi="Times New Roman" w:cs="Times New Roman"/>
          <w:sz w:val="24"/>
        </w:rPr>
        <w:t>A woman may make the choice to terminate a pregnancy, even if the alleged father objects to the procedure. The reasoning behind this is twofold, based on the woman’s right to medical privacy and the fact of the female body being more directly affected by the pregnancy.</w:t>
      </w:r>
      <w:r w:rsidR="00546763">
        <w:rPr>
          <w:rFonts w:ascii="Times New Roman" w:hAnsi="Times New Roman" w:cs="Times New Roman"/>
          <w:sz w:val="24"/>
        </w:rPr>
        <w:t xml:space="preserve"> The father has no right whatsoever to determine whether or not the wife can terminate her pregnancy. There is no legal recognition of such right for now, perhaps a case law or statute will make provisions for it in the nearest future.</w:t>
      </w:r>
    </w:p>
    <w:sectPr w:rsidR="005F52E6" w:rsidRPr="007D04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45" w:rsidRDefault="007A3D45" w:rsidP="00EE279C">
      <w:pPr>
        <w:spacing w:after="0" w:line="240" w:lineRule="auto"/>
      </w:pPr>
      <w:r>
        <w:separator/>
      </w:r>
    </w:p>
  </w:endnote>
  <w:endnote w:type="continuationSeparator" w:id="0">
    <w:p w:rsidR="007A3D45" w:rsidRDefault="007A3D45" w:rsidP="00EE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45" w:rsidRDefault="007A3D45" w:rsidP="00EE279C">
      <w:pPr>
        <w:spacing w:after="0" w:line="240" w:lineRule="auto"/>
      </w:pPr>
      <w:r>
        <w:separator/>
      </w:r>
    </w:p>
  </w:footnote>
  <w:footnote w:type="continuationSeparator" w:id="0">
    <w:p w:rsidR="007A3D45" w:rsidRDefault="007A3D45" w:rsidP="00EE279C">
      <w:pPr>
        <w:spacing w:after="0" w:line="240" w:lineRule="auto"/>
      </w:pPr>
      <w:r>
        <w:continuationSeparator/>
      </w:r>
    </w:p>
  </w:footnote>
  <w:footnote w:id="1">
    <w:p w:rsidR="00EE279C" w:rsidRPr="00EE279C" w:rsidRDefault="00EE279C" w:rsidP="00EE279C">
      <w:pPr>
        <w:pStyle w:val="FootnoteText"/>
        <w:rPr>
          <w:rFonts w:ascii="Times New Roman" w:hAnsi="Times New Roman" w:cs="Times New Roman"/>
        </w:rPr>
      </w:pPr>
      <w:r w:rsidRPr="00EE279C">
        <w:rPr>
          <w:rStyle w:val="FootnoteReference"/>
          <w:rFonts w:ascii="Times New Roman" w:hAnsi="Times New Roman" w:cs="Times New Roman"/>
        </w:rPr>
        <w:footnoteRef/>
      </w:r>
      <w:r w:rsidRPr="00EE279C">
        <w:rPr>
          <w:rFonts w:ascii="Times New Roman" w:hAnsi="Times New Roman" w:cs="Times New Roman"/>
        </w:rPr>
        <w:t xml:space="preserve"> World Health Organization, ‘Gender and Reproductive rights’ available at</w:t>
      </w:r>
    </w:p>
    <w:p w:rsidR="00EE279C" w:rsidRDefault="00EE279C" w:rsidP="00EE279C">
      <w:pPr>
        <w:pStyle w:val="FootnoteText"/>
      </w:pPr>
      <w:r w:rsidRPr="00EE279C">
        <w:rPr>
          <w:rFonts w:ascii="Times New Roman" w:hAnsi="Times New Roman" w:cs="Times New Roman"/>
        </w:rPr>
        <w:t xml:space="preserve"> &lt;https://web.archive.org/web/20090726150133/http://www.who.int//reproductive-health/gender/index.html&gt; accessed 17 April 2020.</w:t>
      </w:r>
    </w:p>
  </w:footnote>
  <w:footnote w:id="2">
    <w:p w:rsidR="00A67FD4" w:rsidRPr="00A67FD4" w:rsidRDefault="00A67FD4">
      <w:pPr>
        <w:pStyle w:val="FootnoteText"/>
        <w:rPr>
          <w:rFonts w:ascii="Times New Roman" w:hAnsi="Times New Roman" w:cs="Times New Roman"/>
        </w:rPr>
      </w:pPr>
      <w:r w:rsidRPr="00A67FD4">
        <w:rPr>
          <w:rStyle w:val="FootnoteReference"/>
          <w:rFonts w:ascii="Times New Roman" w:hAnsi="Times New Roman" w:cs="Times New Roman"/>
        </w:rPr>
        <w:footnoteRef/>
      </w:r>
      <w:r w:rsidRPr="00A67FD4">
        <w:rPr>
          <w:rFonts w:ascii="Times New Roman" w:hAnsi="Times New Roman" w:cs="Times New Roman"/>
        </w:rPr>
        <w:t xml:space="preserve"> S. Staggenborg, ’Reproductive rights in Affluent Nations’ (2001) International Encyclopedia of the Social &amp; Behavioral Sciences, p.1.</w:t>
      </w:r>
    </w:p>
  </w:footnote>
  <w:footnote w:id="3">
    <w:p w:rsidR="00A67FD4" w:rsidRPr="00A67FD4" w:rsidRDefault="00A67FD4">
      <w:pPr>
        <w:pStyle w:val="FootnoteText"/>
        <w:rPr>
          <w:rFonts w:ascii="Times New Roman" w:hAnsi="Times New Roman" w:cs="Times New Roman"/>
        </w:rPr>
      </w:pPr>
      <w:r w:rsidRPr="00A67FD4">
        <w:rPr>
          <w:rStyle w:val="FootnoteReference"/>
          <w:rFonts w:ascii="Times New Roman" w:hAnsi="Times New Roman" w:cs="Times New Roman"/>
        </w:rPr>
        <w:footnoteRef/>
      </w:r>
      <w:r w:rsidRPr="00A67FD4">
        <w:rPr>
          <w:rFonts w:ascii="Times New Roman" w:hAnsi="Times New Roman" w:cs="Times New Roman"/>
        </w:rPr>
        <w:t xml:space="preserve"> Ibid. </w:t>
      </w:r>
    </w:p>
  </w:footnote>
  <w:footnote w:id="4">
    <w:p w:rsidR="001B3E45" w:rsidRPr="001C4BC5" w:rsidRDefault="001B3E45" w:rsidP="001B3E45">
      <w:pPr>
        <w:pStyle w:val="FootnoteText"/>
        <w:rPr>
          <w:rFonts w:ascii="Times New Roman" w:hAnsi="Times New Roman" w:cs="Times New Roman"/>
        </w:rPr>
      </w:pPr>
      <w:r w:rsidRPr="001C4BC5">
        <w:rPr>
          <w:rStyle w:val="FootnoteReference"/>
          <w:rFonts w:ascii="Times New Roman" w:hAnsi="Times New Roman" w:cs="Times New Roman"/>
        </w:rPr>
        <w:footnoteRef/>
      </w:r>
      <w:r w:rsidRPr="001C4BC5">
        <w:rPr>
          <w:rFonts w:ascii="Times New Roman" w:hAnsi="Times New Roman" w:cs="Times New Roman"/>
        </w:rPr>
        <w:t xml:space="preserve"> M.O. Izunwa, ‘Right </w:t>
      </w:r>
      <w:r w:rsidR="001C4BC5" w:rsidRPr="001C4BC5">
        <w:rPr>
          <w:rFonts w:ascii="Times New Roman" w:hAnsi="Times New Roman" w:cs="Times New Roman"/>
        </w:rPr>
        <w:t>to Life and Abortion Debate in</w:t>
      </w:r>
      <w:r w:rsidRPr="001C4BC5">
        <w:rPr>
          <w:rFonts w:ascii="Times New Roman" w:hAnsi="Times New Roman" w:cs="Times New Roman"/>
        </w:rPr>
        <w:t xml:space="preserve"> Nigeria: A Case </w:t>
      </w:r>
      <w:r w:rsidR="001C4BC5" w:rsidRPr="001C4BC5">
        <w:rPr>
          <w:rFonts w:ascii="Times New Roman" w:hAnsi="Times New Roman" w:cs="Times New Roman"/>
        </w:rPr>
        <w:t>for the Legislation of the Principle of</w:t>
      </w:r>
      <w:r w:rsidRPr="001C4BC5">
        <w:rPr>
          <w:rFonts w:ascii="Times New Roman" w:hAnsi="Times New Roman" w:cs="Times New Roman"/>
        </w:rPr>
        <w:t xml:space="preserve"> Double-Effect’ (</w:t>
      </w:r>
      <w:r w:rsidR="001C4BC5" w:rsidRPr="001C4BC5">
        <w:rPr>
          <w:rFonts w:ascii="Times New Roman" w:hAnsi="Times New Roman" w:cs="Times New Roman"/>
        </w:rPr>
        <w:t>2007</w:t>
      </w:r>
      <w:r w:rsidRPr="001C4BC5">
        <w:rPr>
          <w:rFonts w:ascii="Times New Roman" w:hAnsi="Times New Roman" w:cs="Times New Roman"/>
        </w:rPr>
        <w:t xml:space="preserve">) </w:t>
      </w:r>
      <w:r w:rsidR="001C4BC5" w:rsidRPr="001C4BC5">
        <w:rPr>
          <w:rFonts w:ascii="Times New Roman" w:hAnsi="Times New Roman" w:cs="Times New Roman"/>
          <w:i/>
        </w:rPr>
        <w:t>Journal of International law</w:t>
      </w:r>
      <w:r w:rsidR="001C4BC5" w:rsidRPr="001C4BC5">
        <w:rPr>
          <w:rFonts w:ascii="Times New Roman" w:hAnsi="Times New Roman" w:cs="Times New Roman"/>
        </w:rPr>
        <w:t xml:space="preserve"> p.112.</w:t>
      </w:r>
    </w:p>
  </w:footnote>
  <w:footnote w:id="5">
    <w:p w:rsidR="002718D7" w:rsidRPr="002718D7" w:rsidRDefault="002718D7">
      <w:pPr>
        <w:pStyle w:val="FootnoteText"/>
        <w:rPr>
          <w:rFonts w:ascii="Times New Roman" w:hAnsi="Times New Roman" w:cs="Times New Roman"/>
        </w:rPr>
      </w:pPr>
      <w:r w:rsidRPr="002718D7">
        <w:rPr>
          <w:rStyle w:val="FootnoteReference"/>
          <w:rFonts w:ascii="Times New Roman" w:hAnsi="Times New Roman" w:cs="Times New Roman"/>
        </w:rPr>
        <w:footnoteRef/>
      </w:r>
      <w:r w:rsidRPr="002718D7">
        <w:rPr>
          <w:rFonts w:ascii="Times New Roman" w:hAnsi="Times New Roman" w:cs="Times New Roman"/>
        </w:rPr>
        <w:t xml:space="preserve"> Roe v. Wade (1973) 410 U.S. 113, 93 S.Ct. 705.</w:t>
      </w:r>
    </w:p>
  </w:footnote>
  <w:footnote w:id="6">
    <w:p w:rsidR="00824D31" w:rsidRPr="009D7422" w:rsidRDefault="00824D31">
      <w:pPr>
        <w:pStyle w:val="FootnoteText"/>
        <w:rPr>
          <w:rFonts w:ascii="Times New Roman" w:hAnsi="Times New Roman" w:cs="Times New Roman"/>
        </w:rPr>
      </w:pPr>
      <w:r w:rsidRPr="009D7422">
        <w:rPr>
          <w:rStyle w:val="FootnoteReference"/>
          <w:rFonts w:ascii="Times New Roman" w:hAnsi="Times New Roman" w:cs="Times New Roman"/>
        </w:rPr>
        <w:footnoteRef/>
      </w:r>
      <w:r w:rsidRPr="009D7422">
        <w:rPr>
          <w:rFonts w:ascii="Times New Roman" w:hAnsi="Times New Roman" w:cs="Times New Roman"/>
        </w:rPr>
        <w:t xml:space="preserve"> MedLinePlus, ‘Abortion’ available at &lt;https://medlineplus.gov/abortion.html&gt; accessed 17 April 2020.</w:t>
      </w:r>
    </w:p>
  </w:footnote>
  <w:footnote w:id="7">
    <w:p w:rsidR="007D5EDB" w:rsidRPr="007D5EDB" w:rsidRDefault="007D5EDB">
      <w:pPr>
        <w:pStyle w:val="FootnoteText"/>
        <w:rPr>
          <w:rFonts w:ascii="Times New Roman" w:hAnsi="Times New Roman" w:cs="Times New Roman"/>
        </w:rPr>
      </w:pPr>
      <w:r w:rsidRPr="007D5EDB">
        <w:rPr>
          <w:rStyle w:val="FootnoteReference"/>
          <w:rFonts w:ascii="Times New Roman" w:hAnsi="Times New Roman" w:cs="Times New Roman"/>
        </w:rPr>
        <w:footnoteRef/>
      </w:r>
      <w:r w:rsidRPr="007D5EDB">
        <w:rPr>
          <w:rFonts w:ascii="Times New Roman" w:hAnsi="Times New Roman" w:cs="Times New Roman"/>
        </w:rPr>
        <w:t xml:space="preserve"> Women on waves, ‘Nigeria: Abortion Law’ available at</w:t>
      </w:r>
    </w:p>
    <w:p w:rsidR="007D5EDB" w:rsidRPr="007D5EDB" w:rsidRDefault="007D5EDB">
      <w:pPr>
        <w:pStyle w:val="FootnoteText"/>
        <w:rPr>
          <w:rFonts w:ascii="Times New Roman" w:hAnsi="Times New Roman" w:cs="Times New Roman"/>
        </w:rPr>
      </w:pPr>
      <w:r w:rsidRPr="007D5EDB">
        <w:rPr>
          <w:rFonts w:ascii="Times New Roman" w:hAnsi="Times New Roman" w:cs="Times New Roman"/>
        </w:rPr>
        <w:t xml:space="preserve"> &lt;https://www.womenonwaves.org/en/page/5015/nigeria--abortion-law&gt; accessed 18 April 2020.</w:t>
      </w:r>
    </w:p>
  </w:footnote>
  <w:footnote w:id="8">
    <w:p w:rsidR="001B389F" w:rsidRPr="001B389F" w:rsidRDefault="001B389F">
      <w:pPr>
        <w:pStyle w:val="FootnoteText"/>
        <w:rPr>
          <w:rFonts w:ascii="Times New Roman" w:hAnsi="Times New Roman" w:cs="Times New Roman"/>
        </w:rPr>
      </w:pPr>
      <w:r w:rsidRPr="001B389F">
        <w:rPr>
          <w:rStyle w:val="FootnoteReference"/>
          <w:rFonts w:ascii="Times New Roman" w:hAnsi="Times New Roman" w:cs="Times New Roman"/>
        </w:rPr>
        <w:footnoteRef/>
      </w:r>
      <w:r w:rsidRPr="001B389F">
        <w:rPr>
          <w:rFonts w:ascii="Times New Roman" w:hAnsi="Times New Roman" w:cs="Times New Roman"/>
        </w:rPr>
        <w:t xml:space="preserve"> M.O. Izunwa (note 4 above) p. 115.</w:t>
      </w:r>
    </w:p>
  </w:footnote>
  <w:footnote w:id="9">
    <w:p w:rsidR="001B389F" w:rsidRPr="001B389F" w:rsidRDefault="001B389F" w:rsidP="001B389F">
      <w:pPr>
        <w:pStyle w:val="FootnoteText"/>
        <w:rPr>
          <w:rFonts w:ascii="Times New Roman" w:hAnsi="Times New Roman" w:cs="Times New Roman"/>
        </w:rPr>
      </w:pPr>
      <w:r w:rsidRPr="001B389F">
        <w:rPr>
          <w:rStyle w:val="FootnoteReference"/>
          <w:rFonts w:ascii="Times New Roman" w:hAnsi="Times New Roman" w:cs="Times New Roman"/>
        </w:rPr>
        <w:footnoteRef/>
      </w:r>
      <w:r w:rsidRPr="001B389F">
        <w:rPr>
          <w:rFonts w:ascii="Times New Roman" w:hAnsi="Times New Roman" w:cs="Times New Roman"/>
        </w:rPr>
        <w:t xml:space="preserve"> (1937) 1 KB 687</w:t>
      </w:r>
      <w:r>
        <w:rPr>
          <w:rFonts w:ascii="Times New Roman" w:hAnsi="Times New Roman" w:cs="Times New Roman"/>
        </w:rPr>
        <w:t>.</w:t>
      </w:r>
    </w:p>
  </w:footnote>
  <w:footnote w:id="10">
    <w:p w:rsidR="001B389F" w:rsidRPr="001B389F" w:rsidRDefault="001B389F" w:rsidP="001B389F">
      <w:pPr>
        <w:pStyle w:val="FootnoteText"/>
        <w:rPr>
          <w:rFonts w:ascii="Times New Roman" w:hAnsi="Times New Roman" w:cs="Times New Roman"/>
        </w:rPr>
      </w:pPr>
      <w:r w:rsidRPr="001B389F">
        <w:rPr>
          <w:rStyle w:val="FootnoteReference"/>
          <w:rFonts w:ascii="Times New Roman" w:hAnsi="Times New Roman" w:cs="Times New Roman"/>
        </w:rPr>
        <w:footnoteRef/>
      </w:r>
      <w:r w:rsidRPr="001B389F">
        <w:rPr>
          <w:rFonts w:ascii="Times New Roman" w:hAnsi="Times New Roman" w:cs="Times New Roman"/>
        </w:rPr>
        <w:t xml:space="preserve"> A.S. Ogwuche, </w:t>
      </w:r>
      <w:r w:rsidRPr="001B389F">
        <w:rPr>
          <w:rFonts w:ascii="Times New Roman" w:hAnsi="Times New Roman" w:cs="Times New Roman"/>
          <w:i/>
        </w:rPr>
        <w:t>Compendium of Medical Law</w:t>
      </w:r>
      <w:r w:rsidRPr="001B389F">
        <w:rPr>
          <w:rFonts w:ascii="Times New Roman" w:hAnsi="Times New Roman" w:cs="Times New Roman"/>
        </w:rPr>
        <w:t>, (Lagos, Espee Printing &amp; Advertising, 2006) p. 99.</w:t>
      </w:r>
    </w:p>
  </w:footnote>
  <w:footnote w:id="11">
    <w:p w:rsidR="00FD3D79" w:rsidRPr="00FD3D79" w:rsidRDefault="001B389F" w:rsidP="00FD3D79">
      <w:pPr>
        <w:pStyle w:val="FootnoteText"/>
        <w:rPr>
          <w:rFonts w:ascii="Times New Roman" w:hAnsi="Times New Roman" w:cs="Times New Roman"/>
          <w:i/>
        </w:rPr>
      </w:pPr>
      <w:r w:rsidRPr="00FD3D79">
        <w:rPr>
          <w:rStyle w:val="FootnoteReference"/>
          <w:rFonts w:ascii="Times New Roman" w:hAnsi="Times New Roman" w:cs="Times New Roman"/>
        </w:rPr>
        <w:footnoteRef/>
      </w:r>
      <w:r w:rsidRPr="00FD3D79">
        <w:rPr>
          <w:rFonts w:ascii="Times New Roman" w:hAnsi="Times New Roman" w:cs="Times New Roman"/>
        </w:rPr>
        <w:t xml:space="preserve"> </w:t>
      </w:r>
      <w:r w:rsidR="00FD3D79" w:rsidRPr="00FD3D79">
        <w:rPr>
          <w:rFonts w:ascii="Times New Roman" w:hAnsi="Times New Roman" w:cs="Times New Roman"/>
        </w:rPr>
        <w:t xml:space="preserve">J.J. Thomas, ‘A defense of Abortion’ in </w:t>
      </w:r>
      <w:r w:rsidR="00FD3D79" w:rsidRPr="00FD3D79">
        <w:rPr>
          <w:rFonts w:ascii="Times New Roman" w:hAnsi="Times New Roman" w:cs="Times New Roman"/>
          <w:i/>
        </w:rPr>
        <w:t>Philosophy of Public Affairs</w:t>
      </w:r>
      <w:r w:rsidR="00FD3D79" w:rsidRPr="00FD3D79">
        <w:rPr>
          <w:rFonts w:ascii="Times New Roman" w:hAnsi="Times New Roman" w:cs="Times New Roman"/>
        </w:rPr>
        <w:t xml:space="preserve">, cited by A. Danagan (ed.), </w:t>
      </w:r>
      <w:r w:rsidR="00FD3D79" w:rsidRPr="00FD3D79">
        <w:rPr>
          <w:rFonts w:ascii="Times New Roman" w:hAnsi="Times New Roman" w:cs="Times New Roman"/>
          <w:i/>
        </w:rPr>
        <w:t>The</w:t>
      </w:r>
    </w:p>
    <w:p w:rsidR="001B389F" w:rsidRPr="00FD3D79" w:rsidRDefault="00FD3D79" w:rsidP="00FD3D79">
      <w:pPr>
        <w:pStyle w:val="FootnoteText"/>
        <w:rPr>
          <w:rFonts w:ascii="Times New Roman" w:hAnsi="Times New Roman" w:cs="Times New Roman"/>
        </w:rPr>
      </w:pPr>
      <w:r w:rsidRPr="00FD3D79">
        <w:rPr>
          <w:rFonts w:ascii="Times New Roman" w:hAnsi="Times New Roman" w:cs="Times New Roman"/>
          <w:i/>
        </w:rPr>
        <w:t>Theory of Morality</w:t>
      </w:r>
      <w:r w:rsidRPr="00FD3D79">
        <w:rPr>
          <w:rFonts w:ascii="Times New Roman" w:hAnsi="Times New Roman" w:cs="Times New Roman"/>
        </w:rPr>
        <w:t xml:space="preserve"> (Chicago, University of Chicago press, 1977) p. 169.</w:t>
      </w:r>
    </w:p>
  </w:footnote>
  <w:footnote w:id="12">
    <w:p w:rsidR="00A56D7F" w:rsidRPr="00C630B9" w:rsidRDefault="00A56D7F">
      <w:pPr>
        <w:pStyle w:val="FootnoteText"/>
        <w:rPr>
          <w:rFonts w:ascii="Times New Roman" w:hAnsi="Times New Roman" w:cs="Times New Roman"/>
        </w:rPr>
      </w:pPr>
      <w:r w:rsidRPr="00C630B9">
        <w:rPr>
          <w:rStyle w:val="FootnoteReference"/>
          <w:rFonts w:ascii="Times New Roman" w:hAnsi="Times New Roman" w:cs="Times New Roman"/>
        </w:rPr>
        <w:footnoteRef/>
      </w:r>
      <w:r w:rsidRPr="00C630B9">
        <w:rPr>
          <w:rFonts w:ascii="Times New Roman" w:hAnsi="Times New Roman" w:cs="Times New Roman"/>
        </w:rPr>
        <w:t xml:space="preserve"> Findlaw, ‘Father’s rights and abortion’ available at &lt;https://family.findlaw.com/paternity/fathers-rights-and-abortion.html&gt; accessed 18 April 2020.</w:t>
      </w:r>
    </w:p>
  </w:footnote>
  <w:footnote w:id="13">
    <w:p w:rsidR="00C630B9" w:rsidRPr="00C630B9" w:rsidRDefault="00C630B9">
      <w:pPr>
        <w:pStyle w:val="FootnoteText"/>
        <w:rPr>
          <w:rFonts w:ascii="Times New Roman" w:hAnsi="Times New Roman" w:cs="Times New Roman"/>
        </w:rPr>
      </w:pPr>
      <w:r w:rsidRPr="00C630B9">
        <w:rPr>
          <w:rStyle w:val="FootnoteReference"/>
          <w:rFonts w:ascii="Times New Roman" w:hAnsi="Times New Roman" w:cs="Times New Roman"/>
        </w:rPr>
        <w:footnoteRef/>
      </w:r>
      <w:r w:rsidRPr="00C630B9">
        <w:rPr>
          <w:rFonts w:ascii="Times New Roman" w:hAnsi="Times New Roman" w:cs="Times New Roman"/>
        </w:rPr>
        <w:t xml:space="preserve"> Ibid. </w:t>
      </w:r>
    </w:p>
  </w:footnote>
  <w:footnote w:id="14">
    <w:p w:rsidR="00A56D7F" w:rsidRPr="00A56D7F" w:rsidRDefault="00A56D7F">
      <w:pPr>
        <w:pStyle w:val="FootnoteText"/>
        <w:rPr>
          <w:rFonts w:ascii="Times New Roman" w:hAnsi="Times New Roman" w:cs="Times New Roman"/>
        </w:rPr>
      </w:pPr>
      <w:r w:rsidRPr="00A56D7F">
        <w:rPr>
          <w:rStyle w:val="FootnoteReference"/>
          <w:rFonts w:ascii="Times New Roman" w:hAnsi="Times New Roman" w:cs="Times New Roman"/>
        </w:rPr>
        <w:footnoteRef/>
      </w:r>
      <w:r w:rsidRPr="00A56D7F">
        <w:rPr>
          <w:rFonts w:ascii="Times New Roman" w:hAnsi="Times New Roman" w:cs="Times New Roman"/>
        </w:rPr>
        <w:t xml:space="preserve"> (1992) USSC 91-744.</w:t>
      </w:r>
    </w:p>
  </w:footnote>
  <w:footnote w:id="15">
    <w:p w:rsidR="00626D53" w:rsidRPr="00A56D7F" w:rsidRDefault="00626D53">
      <w:pPr>
        <w:pStyle w:val="FootnoteText"/>
        <w:rPr>
          <w:rFonts w:ascii="Times New Roman" w:hAnsi="Times New Roman" w:cs="Times New Roman"/>
        </w:rPr>
      </w:pPr>
      <w:r w:rsidRPr="00A56D7F">
        <w:rPr>
          <w:rStyle w:val="FootnoteReference"/>
          <w:rFonts w:ascii="Times New Roman" w:hAnsi="Times New Roman" w:cs="Times New Roman"/>
        </w:rPr>
        <w:footnoteRef/>
      </w:r>
      <w:r w:rsidRPr="00A56D7F">
        <w:rPr>
          <w:rFonts w:ascii="Times New Roman" w:hAnsi="Times New Roman" w:cs="Times New Roman"/>
        </w:rPr>
        <w:t xml:space="preserve"> [1979] QB 276.</w:t>
      </w:r>
    </w:p>
  </w:footnote>
  <w:footnote w:id="16">
    <w:p w:rsidR="00626D53" w:rsidRPr="00A56D7F" w:rsidRDefault="00626D53">
      <w:pPr>
        <w:pStyle w:val="FootnoteText"/>
        <w:rPr>
          <w:rFonts w:ascii="Times New Roman" w:hAnsi="Times New Roman" w:cs="Times New Roman"/>
        </w:rPr>
      </w:pPr>
      <w:r w:rsidRPr="00A56D7F">
        <w:rPr>
          <w:rStyle w:val="FootnoteReference"/>
          <w:rFonts w:ascii="Times New Roman" w:hAnsi="Times New Roman" w:cs="Times New Roman"/>
        </w:rPr>
        <w:footnoteRef/>
      </w:r>
      <w:r w:rsidRPr="00A56D7F">
        <w:rPr>
          <w:rFonts w:ascii="Times New Roman" w:hAnsi="Times New Roman" w:cs="Times New Roman"/>
        </w:rPr>
        <w:t xml:space="preserve"> [1980] 3 EHRR 408.</w:t>
      </w:r>
    </w:p>
  </w:footnote>
  <w:footnote w:id="17">
    <w:p w:rsidR="00626D53" w:rsidRPr="005F52E6" w:rsidRDefault="00626D53">
      <w:pPr>
        <w:pStyle w:val="FootnoteText"/>
        <w:rPr>
          <w:rFonts w:ascii="Times New Roman" w:hAnsi="Times New Roman" w:cs="Times New Roman"/>
        </w:rPr>
      </w:pPr>
      <w:r w:rsidRPr="005F52E6">
        <w:rPr>
          <w:rStyle w:val="FootnoteReference"/>
          <w:rFonts w:ascii="Times New Roman" w:hAnsi="Times New Roman" w:cs="Times New Roman"/>
        </w:rPr>
        <w:footnoteRef/>
      </w:r>
      <w:r w:rsidRPr="005F52E6">
        <w:rPr>
          <w:rFonts w:ascii="Times New Roman" w:hAnsi="Times New Roman" w:cs="Times New Roman"/>
        </w:rPr>
        <w:t xml:space="preserve"> [1988] QB 135.</w:t>
      </w:r>
    </w:p>
  </w:footnote>
  <w:footnote w:id="18">
    <w:p w:rsidR="005F52E6" w:rsidRPr="00C43AA7" w:rsidRDefault="005F52E6">
      <w:pPr>
        <w:pStyle w:val="FootnoteText"/>
        <w:rPr>
          <w:rFonts w:ascii="Times New Roman" w:hAnsi="Times New Roman" w:cs="Times New Roman"/>
        </w:rPr>
      </w:pPr>
      <w:r w:rsidRPr="00C43AA7">
        <w:rPr>
          <w:rStyle w:val="FootnoteReference"/>
          <w:rFonts w:ascii="Times New Roman" w:hAnsi="Times New Roman" w:cs="Times New Roman"/>
        </w:rPr>
        <w:footnoteRef/>
      </w:r>
      <w:r w:rsidR="00C43AA7" w:rsidRPr="00C43AA7">
        <w:rPr>
          <w:rFonts w:ascii="Times New Roman" w:hAnsi="Times New Roman" w:cs="Times New Roman"/>
        </w:rPr>
        <w:t xml:space="preserve"> [1997] SLT 896.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967FD"/>
    <w:multiLevelType w:val="hybridMultilevel"/>
    <w:tmpl w:val="B6B6003E"/>
    <w:lvl w:ilvl="0" w:tplc="961E8F1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9F7277"/>
    <w:multiLevelType w:val="hybridMultilevel"/>
    <w:tmpl w:val="3A568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B0C08"/>
    <w:multiLevelType w:val="hybridMultilevel"/>
    <w:tmpl w:val="45D45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5760D"/>
    <w:multiLevelType w:val="hybridMultilevel"/>
    <w:tmpl w:val="51DA7802"/>
    <w:lvl w:ilvl="0" w:tplc="A8D699F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72BDE"/>
    <w:multiLevelType w:val="hybridMultilevel"/>
    <w:tmpl w:val="7BFA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8D"/>
    <w:rsid w:val="000D03C9"/>
    <w:rsid w:val="001B389F"/>
    <w:rsid w:val="001B3E45"/>
    <w:rsid w:val="001C4BC5"/>
    <w:rsid w:val="002718D7"/>
    <w:rsid w:val="002B1606"/>
    <w:rsid w:val="003E50B3"/>
    <w:rsid w:val="004356BB"/>
    <w:rsid w:val="004A27BD"/>
    <w:rsid w:val="0053065D"/>
    <w:rsid w:val="00546763"/>
    <w:rsid w:val="005E29EA"/>
    <w:rsid w:val="005F52E6"/>
    <w:rsid w:val="00626D53"/>
    <w:rsid w:val="00662733"/>
    <w:rsid w:val="00735EFC"/>
    <w:rsid w:val="0078254E"/>
    <w:rsid w:val="007A3D45"/>
    <w:rsid w:val="007D043B"/>
    <w:rsid w:val="007D5EDB"/>
    <w:rsid w:val="00821B4F"/>
    <w:rsid w:val="00824D31"/>
    <w:rsid w:val="00914017"/>
    <w:rsid w:val="0093574E"/>
    <w:rsid w:val="00954202"/>
    <w:rsid w:val="009A088D"/>
    <w:rsid w:val="009D7422"/>
    <w:rsid w:val="00A56D7F"/>
    <w:rsid w:val="00A67FD4"/>
    <w:rsid w:val="00B2176C"/>
    <w:rsid w:val="00B805A5"/>
    <w:rsid w:val="00BA60BA"/>
    <w:rsid w:val="00BB239D"/>
    <w:rsid w:val="00BF7157"/>
    <w:rsid w:val="00C43AA7"/>
    <w:rsid w:val="00C630B9"/>
    <w:rsid w:val="00CF4F1A"/>
    <w:rsid w:val="00EE279C"/>
    <w:rsid w:val="00EE571E"/>
    <w:rsid w:val="00F2785D"/>
    <w:rsid w:val="00FC73E4"/>
    <w:rsid w:val="00FD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9D475-5EF6-4FDF-9E62-4ED4E618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5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A27BD"/>
    <w:pPr>
      <w:ind w:left="720"/>
      <w:contextualSpacing/>
    </w:pPr>
  </w:style>
  <w:style w:type="paragraph" w:styleId="FootnoteText">
    <w:name w:val="footnote text"/>
    <w:basedOn w:val="Normal"/>
    <w:link w:val="FootnoteTextChar"/>
    <w:uiPriority w:val="99"/>
    <w:semiHidden/>
    <w:unhideWhenUsed/>
    <w:rsid w:val="00EE2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79C"/>
    <w:rPr>
      <w:sz w:val="20"/>
      <w:szCs w:val="20"/>
    </w:rPr>
  </w:style>
  <w:style w:type="character" w:styleId="FootnoteReference">
    <w:name w:val="footnote reference"/>
    <w:basedOn w:val="DefaultParagraphFont"/>
    <w:uiPriority w:val="99"/>
    <w:semiHidden/>
    <w:unhideWhenUsed/>
    <w:rsid w:val="00EE2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2020-04-20T19:59:00Z</dcterms:created>
  <dcterms:modified xsi:type="dcterms:W3CDTF">2020-04-20T19:59:00Z</dcterms:modified>
</cp:coreProperties>
</file>