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ascii="Times New Roman" w:cs="Times New Roman" w:hAnsi="Times New Roman"/>
          <w:sz w:val="32"/>
          <w:szCs w:val="32"/>
          <w:lang w:val="en-US"/>
        </w:rPr>
        <w:t>Mo</w:t>
      </w:r>
      <w:r>
        <w:rPr>
          <w:rFonts w:ascii="Times New Roman" w:cs="Times New Roman" w:hAnsi="Times New Roman"/>
          <w:sz w:val="32"/>
          <w:szCs w:val="32"/>
          <w:lang w:val="en-US"/>
        </w:rPr>
        <w:t xml:space="preserve">ses </w:t>
      </w:r>
      <w:r>
        <w:rPr>
          <w:rFonts w:ascii="Times New Roman" w:cs="Times New Roman" w:hAnsi="Times New Roman"/>
          <w:sz w:val="32"/>
          <w:szCs w:val="32"/>
          <w:lang w:val="en-US"/>
        </w:rPr>
        <w:t xml:space="preserve">Israel olubunmi </w:t>
      </w:r>
    </w:p>
    <w:p>
      <w:pPr>
        <w:pStyle w:val="style0"/>
        <w:rPr>
          <w:rFonts w:ascii="Times New Roman" w:cs="Times New Roman" w:hAnsi="Times New Roman"/>
          <w:sz w:val="32"/>
          <w:szCs w:val="32"/>
        </w:rPr>
      </w:pPr>
      <w:r>
        <w:rPr>
          <w:rFonts w:ascii="Times New Roman" w:cs="Times New Roman" w:hAnsi="Times New Roman"/>
          <w:sz w:val="32"/>
          <w:szCs w:val="32"/>
        </w:rPr>
        <w:t>MATRIC NO: 19/MHS</w:t>
      </w:r>
      <w:r>
        <w:rPr>
          <w:rFonts w:ascii="Times New Roman" w:cs="Times New Roman" w:hAnsi="Times New Roman"/>
          <w:sz w:val="32"/>
          <w:szCs w:val="32"/>
          <w:lang w:val="en-US"/>
        </w:rPr>
        <w:t>01</w:t>
      </w:r>
      <w:r>
        <w:rPr>
          <w:rFonts w:ascii="Times New Roman" w:cs="Times New Roman" w:hAnsi="Times New Roman"/>
          <w:sz w:val="32"/>
          <w:szCs w:val="32"/>
        </w:rPr>
        <w:t>/</w:t>
      </w:r>
      <w:r>
        <w:rPr>
          <w:rFonts w:ascii="Times New Roman" w:cs="Times New Roman" w:hAnsi="Times New Roman"/>
          <w:sz w:val="32"/>
          <w:szCs w:val="32"/>
          <w:lang w:val="en-US"/>
        </w:rPr>
        <w:t>247</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ascii="Times New Roman" w:cs="Times New Roman" w:hAnsi="Times New Roman"/>
          <w:sz w:val="32"/>
          <w:szCs w:val="32"/>
          <w:lang w:val="en-US"/>
        </w:rPr>
        <w:t>MBBS</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807</Words>
  <Pages>1</Pages>
  <Characters>4154</Characters>
  <Application>WPS Office</Application>
  <DocSecurity>0</DocSecurity>
  <Paragraphs>32</Paragraphs>
  <ScaleCrop>false</ScaleCrop>
  <Company>HP</Company>
  <LinksUpToDate>false</LinksUpToDate>
  <CharactersWithSpaces>4958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TECNO KC8</lastModifiedBy>
  <dcterms:modified xsi:type="dcterms:W3CDTF">2020-04-20T11:28:36Z</dcterms:modified>
  <revision>11</revision>
</coreProperties>
</file>

<file path=docProps/custom.xml><?xml version="1.0" encoding="utf-8"?>
<Properties xmlns="http://schemas.openxmlformats.org/officeDocument/2006/custom-properties" xmlns:vt="http://schemas.openxmlformats.org/officeDocument/2006/docPropsVTypes"/>
</file>