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Ade</w:t>
      </w:r>
      <w:r>
        <w:rPr>
          <w:rFonts w:hAnsi="Calibri Light"/>
          <w:b/>
          <w:sz w:val="28"/>
          <w:szCs w:val="24"/>
          <w:lang w:val="en-US"/>
        </w:rPr>
        <w:t>deji Taiwo Ay</w:t>
      </w:r>
      <w:r>
        <w:rPr>
          <w:rFonts w:hAnsi="Calibri Light"/>
          <w:b/>
          <w:sz w:val="28"/>
          <w:szCs w:val="24"/>
          <w:lang w:val="en-US"/>
        </w:rPr>
        <w:t>obami</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US"/>
        </w:rPr>
        <w:t>02/</w:t>
      </w:r>
      <w:r>
        <w:rPr>
          <w:rFonts w:hAnsi="Calibri Light"/>
          <w:b/>
          <w:sz w:val="28"/>
          <w:szCs w:val="24"/>
          <w:lang w:val="en-US"/>
        </w:rPr>
        <w:t>0</w:t>
      </w:r>
      <w:r>
        <w:rPr>
          <w:rFonts w:hAnsi="Calibri Light"/>
          <w:b/>
          <w:sz w:val="28"/>
          <w:szCs w:val="24"/>
          <w:lang w:val="en-US"/>
        </w:rPr>
        <w:t>03</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R="0" distL="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R="0" distL="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R="0" distL="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Volume charge density,</w:t>
      </w:r>
      <w:r>
        <w:rPr>
          <w:rFonts w:ascii="Calibri Light" w:hAnsi="Calibri Light"/>
          <w:b/>
          <w:sz w:val="26"/>
          <w:szCs w:val="26"/>
        </w:rPr>
        <w:t xml:space="preserve">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Surface charge density,</w:t>
      </w:r>
      <w:r>
        <w:rPr>
          <w:rFonts w:ascii="Calibri Light" w:eastAsia="宋体" w:hAnsi="Calibri Light"/>
          <w:b/>
          <w:sz w:val="26"/>
          <w:szCs w:val="26"/>
        </w:rPr>
        <w:t xml:space="preserve">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Linear charge density,</w:t>
      </w:r>
      <w:r>
        <w:rPr>
          <w:rFonts w:ascii="Calibri Light" w:eastAsia="宋体" w:hAnsi="Calibri Light"/>
          <w:b/>
          <w:sz w:val="26"/>
          <w:szCs w:val="26"/>
        </w:rPr>
        <w:t xml:space="preserve">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 is measured in Volt</w:t>
      </w:r>
      <w:r>
        <w:rPr>
          <w:rFonts w:ascii="Calibri Light" w:hAnsi="Calibri Light"/>
          <w:b/>
          <w:sz w:val="26"/>
          <w:szCs w:val="26"/>
        </w:rPr>
        <w:t xml:space="preserve">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Coulomb</w:t>
      </w:r>
      <w:r>
        <w:rPr>
          <w:rFonts w:ascii="Calibri Light" w:hAnsi="Calibri Light"/>
          <w:b/>
          <w:sz w:val="26"/>
          <w:szCs w:val="26"/>
        </w:rPr>
        <w:t xml:space="preserve">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R="0" distL="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diagram above, suppose a test charge</w:t>
      </w:r>
      <w:r>
        <w:rPr>
          <w:rFonts w:ascii="Calibri Light" w:hAnsi="Calibri Light"/>
          <w:b/>
          <w:sz w:val="26"/>
          <w:szCs w:val="26"/>
        </w:rPr>
        <w:t xml:space="preserv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d from point</w:t>
      </w:r>
      <w:r>
        <w:rPr>
          <w:rFonts w:ascii="Calibri Light" w:hAnsi="Calibri Light"/>
          <w:b/>
          <w:sz w:val="26"/>
          <w:szCs w:val="26"/>
        </w:rPr>
        <w:t xml:space="preserve"> </w:t>
      </w:r>
      <m:oMath>
        <m:r>
          <m:rPr>
            <m:sty m:val="bi"/>
          </m:rPr>
          <w:rPr>
            <w:rFonts w:ascii="Cambria Math" w:hAnsi="Cambria Math"/>
            <w:sz w:val="26"/>
            <w:szCs w:val="26"/>
          </w:rPr>
          <m:t>A</m:t>
        </m:r>
      </m:oMath>
      <w:r>
        <w:rPr>
          <w:rFonts w:ascii="Calibri Light" w:hAnsi="Calibri Light"/>
          <w:b/>
          <w:sz w:val="26"/>
          <w:szCs w:val="26"/>
        </w:rPr>
        <w:t xml:space="preserve"> to point</w:t>
      </w:r>
      <w:r>
        <w:rPr>
          <w:rFonts w:ascii="Calibri Light" w:hAnsi="Calibri Light"/>
          <w:b/>
          <w:sz w:val="26"/>
          <w:szCs w:val="26"/>
        </w:rPr>
        <w:t xml:space="preserve">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field</w:t>
      </w:r>
      <w:r>
        <w:rPr>
          <w:rFonts w:ascii="Calibri Light" w:hAnsi="Calibri Light"/>
          <w:b/>
          <w:sz w:val="26"/>
          <w:szCs w:val="26"/>
        </w:rPr>
        <w:t xml:space="preserve">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ic field</w:t>
      </w:r>
      <w:r>
        <w:rPr>
          <w:rFonts w:ascii="Calibri Light" w:hAnsi="Calibri Light"/>
          <w:b/>
          <w:sz w:val="26"/>
          <w:szCs w:val="26"/>
        </w:rPr>
        <w:t xml:space="preserve">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rce</w:t>
      </w:r>
      <w:r>
        <w:rPr>
          <w:rFonts w:ascii="Calibri Light" w:hAnsi="Calibri Light"/>
          <w:b/>
          <w:sz w:val="26"/>
          <w:szCs w:val="26"/>
        </w:rPr>
        <w:t xml:space="preserv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he charge as shown in fig 3.1. To move the test charge from</w:t>
      </w:r>
      <w:r>
        <w:rPr>
          <w:rFonts w:ascii="Calibri Light" w:hAnsi="Calibri Light"/>
          <w:b/>
          <w:sz w:val="26"/>
          <w:szCs w:val="26"/>
        </w:rPr>
        <w:t xml:space="preserve"> </w:t>
      </w:r>
      <m:oMath>
        <m:r>
          <m:rPr>
            <m:sty m:val="bi"/>
          </m:rPr>
          <w:rPr>
            <w:rFonts w:ascii="Cambria Math" w:hAnsi="Cambria Math"/>
            <w:sz w:val="26"/>
            <w:szCs w:val="26"/>
          </w:rPr>
          <m:t>A</m:t>
        </m:r>
      </m:oMath>
      <w:r>
        <w:rPr>
          <w:rFonts w:ascii="Calibri Light" w:hAnsi="Calibri Light"/>
          <w:b/>
          <w:sz w:val="26"/>
          <w:szCs w:val="26"/>
        </w:rPr>
        <w:t xml:space="preserve"> to</w:t>
      </w:r>
      <w:r>
        <w:rPr>
          <w:rFonts w:ascii="Calibri Light" w:hAnsi="Calibri Light"/>
          <w:b/>
          <w:sz w:val="26"/>
          <w:szCs w:val="26"/>
        </w:rPr>
        <w:t xml:space="preserve">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w:t>
      </w:r>
      <w:r>
        <w:rPr>
          <w:rFonts w:ascii="Calibri Light" w:hAnsi="Calibri Light"/>
          <w:b/>
          <w:sz w:val="26"/>
          <w:szCs w:val="26"/>
        </w:rPr>
        <w:t xml:space="preserv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t act on the charge. Therefore, the elemental work done</w:t>
      </w:r>
      <w:r>
        <w:rPr>
          <w:rFonts w:ascii="Calibri Light" w:hAnsi="Calibri Light"/>
          <w:b/>
          <w:sz w:val="26"/>
          <w:szCs w:val="26"/>
        </w:rPr>
        <w:t xml:space="preserv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Substituting equation</w:t>
      </w:r>
      <w:r>
        <w:rPr>
          <w:rFonts w:ascii="Calibri Light" w:hAnsi="Calibri Light"/>
          <w:b/>
          <w:sz w:val="26"/>
          <w:szCs w:val="26"/>
        </w:rPr>
        <w:t xml:space="preserve"> </w:t>
      </w:r>
      <m:oMath>
        <m:r>
          <m:rPr>
            <m:sty m:val="bi"/>
          </m:rPr>
          <w:rPr>
            <w:rFonts w:ascii="Cambria Math" w:hAnsi="Cambria Math"/>
            <w:sz w:val="26"/>
            <w:szCs w:val="26"/>
          </w:rPr>
          <m:t>(2)</m:t>
        </m:r>
      </m:oMath>
      <w:r>
        <w:rPr>
          <w:rFonts w:ascii="Calibri Light" w:hAnsi="Calibri Light"/>
          <w:b/>
          <w:sz w:val="26"/>
          <w:szCs w:val="26"/>
        </w:rPr>
        <w:t xml:space="preserve"> in</w:t>
      </w:r>
      <w:r>
        <w:rPr>
          <w:rFonts w:ascii="Calibri Light" w:hAnsi="Calibri Light"/>
          <w:b/>
          <w:sz w:val="26"/>
          <w:szCs w:val="26"/>
        </w:rPr>
        <w:t xml:space="preserve">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done in moving the test charge from</w:t>
      </w:r>
      <w:r>
        <w:rPr>
          <w:rFonts w:ascii="Calibri Light" w:hAnsi="Calibri Light"/>
          <w:b/>
          <w:sz w:val="26"/>
          <w:szCs w:val="26"/>
        </w:rPr>
        <w:t xml:space="preserve"> </w:t>
      </w:r>
      <m:oMath>
        <m:r>
          <m:rPr>
            <m:sty m:val="bi"/>
          </m:rPr>
          <w:rPr>
            <w:rFonts w:ascii="Cambria Math" w:hAnsi="Cambria Math"/>
            <w:sz w:val="26"/>
            <w:szCs w:val="26"/>
          </w:rPr>
          <m:t>A</m:t>
        </m:r>
      </m:oMath>
      <w:r>
        <w:rPr>
          <w:rFonts w:ascii="Calibri Light" w:hAnsi="Calibri Light"/>
          <w:b/>
          <w:sz w:val="26"/>
          <w:szCs w:val="26"/>
        </w:rPr>
        <w:t xml:space="preserve"> to</w:t>
      </w:r>
      <w:r>
        <w:rPr>
          <w:rFonts w:ascii="Calibri Light" w:hAnsi="Calibri Light"/>
          <w:b/>
          <w:sz w:val="26"/>
          <w:szCs w:val="26"/>
        </w:rPr>
        <w:t xml:space="preserve">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Putting equation</w:t>
      </w:r>
      <w:r>
        <w:rPr>
          <w:rFonts w:ascii="Calibri Light" w:hAnsi="Calibri Light"/>
          <w:b/>
          <w:sz w:val="26"/>
          <w:szCs w:val="26"/>
        </w:rPr>
        <w:t xml:space="preserve"> </w:t>
      </w:r>
      <m:oMath>
        <m:r>
          <m:rPr>
            <m:sty m:val="bi"/>
          </m:rPr>
          <w:rPr>
            <w:rFonts w:ascii="Cambria Math" w:hAnsi="Cambria Math"/>
            <w:sz w:val="26"/>
            <w:szCs w:val="26"/>
          </w:rPr>
          <m:t>(4)</m:t>
        </m:r>
      </m:oMath>
      <w:r>
        <w:rPr>
          <w:rFonts w:ascii="Calibri Light" w:hAnsi="Calibri Light"/>
          <w:b/>
          <w:sz w:val="26"/>
          <w:szCs w:val="26"/>
        </w:rPr>
        <w:t xml:space="preserve"> in</w:t>
      </w:r>
      <w:r>
        <w:rPr>
          <w:rFonts w:ascii="Calibri Light" w:hAnsi="Calibri Light"/>
          <w:b/>
          <w:sz w:val="26"/>
          <w:szCs w:val="26"/>
        </w:rPr>
        <w:t xml:space="preserve">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R="0" distL="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w:r>
        <w:rPr>
          <w:rFonts w:ascii="Calibri" w:cs="Calibri" w:hAnsi="Calibri"/>
          <w:b/>
          <w:noProof/>
          <w:sz w:val="32"/>
          <w:szCs w:val="32"/>
        </w:rPr>
        <w:t>=</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r>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w:r>
        <w:rPr>
          <w:rFonts w:ascii="Calibri" w:cs="Calibri" w:hAnsi="Calibri"/>
          <w:b/>
          <w:noProof/>
          <w:sz w:val="32"/>
          <w:szCs w:val="32"/>
        </w:rPr>
        <w:t>=</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r>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The unit of</w:t>
      </w:r>
      <w:r>
        <w:rPr>
          <w:rFonts w:ascii="Calibri" w:cs="Calibri" w:eastAsia="宋体" w:hAnsi="Calibri"/>
          <w:b/>
          <w:sz w:val="32"/>
          <w:szCs w:val="32"/>
        </w:rPr>
        <w:t xml:space="preserve">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Applying the Biot-Savart law, we find the magnitude of the field</w:t>
      </w:r>
      <w:r>
        <w:rPr>
          <w:rFonts w:ascii="Calibri Light" w:hAnsi="Calibri Light"/>
          <w:b/>
          <w:sz w:val="26"/>
          <w:szCs w:val="26"/>
        </w:rPr>
        <w:t xml:space="preserve">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From diagram,</w:t>
      </w:r>
      <w:r>
        <w:rPr>
          <w:rFonts w:ascii="Calibri Light" w:hAnsi="Calibri Light"/>
          <w:b/>
          <w:sz w:val="26"/>
          <w:szCs w:val="26"/>
        </w:rPr>
        <w:t xml:space="preserve">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Substituting</w:t>
      </w:r>
      <w:r>
        <w:rPr>
          <w:rFonts w:ascii="Calibri Light" w:hAnsi="Calibri Light"/>
          <w:b/>
          <w:sz w:val="26"/>
          <w:szCs w:val="26"/>
        </w:rPr>
        <w:t xml:space="preserve">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into</w:t>
      </w:r>
      <w:r>
        <w:rPr>
          <w:rFonts w:ascii="Calibri Light" w:hAnsi="Calibri Light"/>
          <w:b/>
          <w:sz w:val="26"/>
          <w:szCs w:val="26"/>
        </w:rPr>
        <w:t xml:space="preserve">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w:r>
        <w:rPr>
          <w:rFonts w:ascii="Calibri Light" w:hAnsi="Calibri Light"/>
          <w:b/>
          <w:sz w:val="26"/>
          <w:szCs w:val="26"/>
        </w:rPr>
        <w:t xml:space="preserve">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Equation</w:t>
      </w:r>
      <w:r>
        <w:rPr>
          <w:rFonts w:ascii="Calibri Light" w:hAnsi="Calibri Light"/>
          <w:b/>
          <w:sz w:val="26"/>
          <w:szCs w:val="26"/>
        </w:rPr>
        <w:t xml:space="preserve">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When the length</w:t>
      </w:r>
      <w:r>
        <w:rPr>
          <w:rFonts w:ascii="Calibri Light" w:hAnsi="Calibri Light"/>
          <w:b/>
          <w:sz w:val="26"/>
          <w:szCs w:val="26"/>
        </w:rPr>
        <w:t xml:space="preserve">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ductor is very great in comparison to its distance</w:t>
      </w:r>
      <w:r>
        <w:rPr>
          <w:rFonts w:ascii="Calibri Light" w:hAnsi="Calibri Light"/>
          <w:b/>
          <w:sz w:val="26"/>
          <w:szCs w:val="26"/>
        </w:rPr>
        <w:t xml:space="preserv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P, we consider it infinitely long. That is, when</w:t>
      </w:r>
      <w:r>
        <w:rPr>
          <w:rFonts w:ascii="Calibri Light" w:hAnsi="Calibri Light"/>
          <w:b/>
          <w:sz w:val="26"/>
          <w:szCs w:val="26"/>
        </w:rPr>
        <w:t xml:space="preserve">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gerthan</w:t>
      </w:r>
      <w:r>
        <w:rPr>
          <w:rFonts w:ascii="Calibri Light" w:hAnsi="Calibri Light"/>
          <w:b/>
          <w:sz w:val="26"/>
          <w:szCs w:val="26"/>
        </w:rPr>
        <w:t xml:space="preserve">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radius</w:t>
      </w:r>
      <w:r>
        <w:rPr>
          <w:rFonts w:ascii="Calibri Light" w:hAnsi="Calibri Light"/>
          <w:b/>
          <w:sz w:val="26"/>
          <w:szCs w:val="26"/>
        </w:rPr>
        <w:t xml:space="preserve">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Equation</w:t>
      </w:r>
      <w:r>
        <w:rPr>
          <w:rFonts w:ascii="Calibri Light" w:hAnsi="Calibri Light"/>
          <w:b/>
          <w:sz w:val="26"/>
          <w:szCs w:val="26"/>
        </w:rPr>
        <w:t xml:space="preserve">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2.emf"/><Relationship Id="rId10" Type="http://schemas.openxmlformats.org/officeDocument/2006/relationships/settings" Target="settings.xml"/><Relationship Id="rId8" Type="http://schemas.openxmlformats.org/officeDocument/2006/relationships/styles" Target="styles.xml"/><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fontTable" Target="fontTable.xml"/><Relationship Id="rId6" Type="http://schemas.openxmlformats.org/officeDocument/2006/relationships/image" Target="media/image4.jpeg"/><Relationship Id="rId11" Type="http://schemas.openxmlformats.org/officeDocument/2006/relationships/theme" Target="theme/theme1.xml"/><Relationship Id="rId1" Type="http://schemas.openxmlformats.org/officeDocument/2006/relationships/numbering" Target="numbering.xml"/><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818</Words>
  <Characters>4312</Characters>
  <Application>WPS Office</Application>
  <DocSecurity>0</DocSecurity>
  <Paragraphs>95</Paragraphs>
  <ScaleCrop>false</ScaleCrop>
  <LinksUpToDate>false</LinksUpToDate>
  <CharactersWithSpaces>5325</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TECNO WX3</lastModifiedBy>
  <dcterms:modified xsi:type="dcterms:W3CDTF">2020-04-20T11:38:12Z</dcterms:modified>
  <revision>13</revision>
</coreProperties>
</file>

<file path=docProps/custom.xml><?xml version="1.0" encoding="utf-8"?>
<Properties xmlns="http://schemas.openxmlformats.org/officeDocument/2006/custom-properties" xmlns:vt="http://schemas.openxmlformats.org/officeDocument/2006/docPropsVTypes"/>
</file>