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NAME:</w:t>
      </w:r>
      <w:r>
        <w:rPr>
          <w:rFonts w:ascii="Times New Roman" w:cs="Times New Roman" w:hAnsi="Times New Roman"/>
          <w:sz w:val="32"/>
          <w:szCs w:val="32"/>
          <w:lang w:val="en-US"/>
        </w:rPr>
        <w:t xml:space="preserve"> Ew</w:t>
      </w:r>
      <w:r>
        <w:rPr>
          <w:rFonts w:ascii="Times New Roman" w:cs="Times New Roman" w:hAnsi="Times New Roman"/>
          <w:sz w:val="32"/>
          <w:szCs w:val="32"/>
          <w:lang w:val="en-US"/>
        </w:rPr>
        <w:t>im Prosper Ifechukwu</w:t>
      </w:r>
    </w:p>
    <w:p>
      <w:pPr>
        <w:pStyle w:val="style0"/>
        <w:rPr>
          <w:rFonts w:ascii="Times New Roman" w:cs="Times New Roman" w:hAnsi="Times New Roman"/>
          <w:sz w:val="32"/>
          <w:szCs w:val="32"/>
        </w:rPr>
      </w:pPr>
      <w:r>
        <w:rPr>
          <w:rFonts w:ascii="Times New Roman" w:cs="Times New Roman" w:hAnsi="Times New Roman"/>
          <w:sz w:val="32"/>
          <w:szCs w:val="32"/>
        </w:rPr>
        <w:t>MATRIC NO: 19/MHS0</w:t>
      </w:r>
      <w:r>
        <w:rPr>
          <w:rFonts w:ascii="Times New Roman" w:cs="Times New Roman" w:hAnsi="Times New Roman"/>
          <w:sz w:val="32"/>
          <w:szCs w:val="32"/>
          <w:lang w:val="en-US"/>
        </w:rPr>
        <w:t>3</w:t>
      </w:r>
      <w:r>
        <w:rPr>
          <w:rFonts w:ascii="Times New Roman" w:cs="Times New Roman" w:hAnsi="Times New Roman"/>
          <w:sz w:val="32"/>
          <w:szCs w:val="32"/>
        </w:rPr>
        <w:t>/00</w:t>
      </w:r>
      <w:r>
        <w:rPr>
          <w:rFonts w:ascii="Times New Roman" w:cs="Times New Roman" w:hAnsi="Times New Roman"/>
          <w:sz w:val="32"/>
          <w:szCs w:val="32"/>
          <w:lang w:val="en-US"/>
        </w:rPr>
        <w:t>4</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lang w:val="en-US"/>
        </w:rPr>
        <w:t>ANATOMY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w:t>
      </w:r>
      <w:r>
        <w:rPr>
          <w:rFonts w:ascii="Times New Roman" w:cs="Times New Roman" w:hAnsi="Times New Roman"/>
          <w:b/>
          <w:sz w:val="24"/>
          <w:szCs w:val="24"/>
          <w:u w:val="single"/>
          <w:lang w:val="en-US"/>
        </w:rPr>
        <w:t>TRODUCTION: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w:t>
      </w:r>
      <w:r>
        <w:rPr>
          <w:rFonts w:ascii="Times New Roman" w:cs="Times New Roman" w:hAnsi="Times New Roman"/>
          <w:sz w:val="24"/>
          <w:szCs w:val="24"/>
          <w:lang w:val="en-US"/>
        </w:rPr>
        <w:t xml:space="preserve"> </w:t>
      </w:r>
      <w:r>
        <w:rPr>
          <w:rFonts w:ascii="Times New Roman" w:cs="Times New Roman" w:hAnsi="Times New Roman"/>
          <w:sz w:val="24"/>
          <w:szCs w:val="24"/>
        </w:rPr>
        <w:t>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lang w:val="en-US"/>
        </w:rPr>
        <w:t>I</w:t>
      </w:r>
      <w:r>
        <w:rPr>
          <w:rFonts w:ascii="Times New Roman" w:cs="Times New Roman" w:hAnsi="Times New Roman"/>
          <w:sz w:val="24"/>
          <w:szCs w:val="24"/>
          <w:lang w:val="en-US"/>
        </w:rPr>
        <w:t>t hepls one s</w:t>
      </w:r>
      <w:r>
        <w:rPr>
          <w:rFonts w:ascii="Times New Roman" w:cs="Times New Roman" w:hAnsi="Times New Roman"/>
          <w:sz w:val="24"/>
          <w:szCs w:val="24"/>
        </w:rPr>
        <w:t>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w:t>
      </w:r>
      <w:r>
        <w:rPr>
          <w:rFonts w:ascii="Times New Roman" w:cs="Times New Roman" w:hAnsi="Times New Roman"/>
          <w:sz w:val="24"/>
          <w:szCs w:val="24"/>
          <w:lang w:val="en-US"/>
        </w:rPr>
        <w:t xml:space="preserve">e </w:t>
      </w:r>
      <w:r>
        <w:rPr>
          <w:rFonts w:ascii="Times New Roman" w:cs="Times New Roman" w:hAnsi="Times New Roman"/>
          <w:sz w:val="24"/>
          <w:szCs w:val="24"/>
        </w:rPr>
        <w:t>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809</Words>
  <Pages>1</Pages>
  <Characters>4166</Characters>
  <Application>WPS Office</Application>
  <DocSecurity>0</DocSecurity>
  <Paragraphs>32</Paragraphs>
  <ScaleCrop>false</ScaleCrop>
  <Company>HP</Company>
  <LinksUpToDate>false</LinksUpToDate>
  <CharactersWithSpaces>4971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2020-04-20T11:47:57Z</dcterms:created>
  <dc:creator>HP</dc:creator>
  <lastModifiedBy>TECNO LA7</lastModifiedBy>
  <dcterms:modified xsi:type="dcterms:W3CDTF">2020-04-20T11:47:57Z</dcterms:modified>
  <revision>11</revision>
</coreProperties>
</file>

<file path=docProps/custom.xml><?xml version="1.0" encoding="utf-8"?>
<Properties xmlns="http://schemas.openxmlformats.org/officeDocument/2006/custom-properties" xmlns:vt="http://schemas.openxmlformats.org/officeDocument/2006/docPropsVTypes"/>
</file>