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08" w:rsidRPr="00682E8A" w:rsidRDefault="005B5008" w:rsidP="005B5008">
      <w:pPr>
        <w:spacing w:line="360" w:lineRule="auto"/>
        <w:rPr>
          <w:b/>
          <w:i/>
          <w:sz w:val="72"/>
          <w:szCs w:val="72"/>
        </w:rPr>
      </w:pPr>
      <w:r w:rsidRPr="00682E8A">
        <w:rPr>
          <w:b/>
          <w:i/>
          <w:noProof/>
          <w:sz w:val="72"/>
          <w:szCs w:val="72"/>
          <w:lang w:eastAsia="en-GB"/>
        </w:rPr>
        <w:drawing>
          <wp:inline distT="0" distB="0" distL="0" distR="0" wp14:anchorId="5D6ACDBC" wp14:editId="65638E6B">
            <wp:extent cx="2667000" cy="666750"/>
            <wp:effectExtent l="0" t="0" r="0" b="0"/>
            <wp:docPr id="1" name="Picture 1" descr="C:\Users\BUKKYY\Desktop\abu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KKYY\Desktop\abua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inline>
        </w:drawing>
      </w:r>
    </w:p>
    <w:p w:rsidR="005B5008" w:rsidRPr="00412A68" w:rsidRDefault="005B5008" w:rsidP="005B5008">
      <w:pPr>
        <w:spacing w:line="360" w:lineRule="auto"/>
        <w:rPr>
          <w:b/>
          <w:sz w:val="52"/>
          <w:szCs w:val="52"/>
        </w:rPr>
      </w:pPr>
      <w:r w:rsidRPr="00412A68">
        <w:rPr>
          <w:b/>
          <w:i/>
          <w:sz w:val="52"/>
          <w:szCs w:val="52"/>
        </w:rPr>
        <w:t>NAME</w:t>
      </w:r>
      <w:r>
        <w:rPr>
          <w:b/>
          <w:sz w:val="52"/>
          <w:szCs w:val="52"/>
        </w:rPr>
        <w:t>:</w:t>
      </w:r>
      <w:r w:rsidRPr="00412A68">
        <w:rPr>
          <w:b/>
          <w:sz w:val="52"/>
          <w:szCs w:val="52"/>
        </w:rPr>
        <w:t xml:space="preserve"> AJISAFE OLUBUKOLA VICTORIA</w:t>
      </w:r>
    </w:p>
    <w:p w:rsidR="005B5008" w:rsidRPr="00412A68" w:rsidRDefault="005B5008" w:rsidP="005B5008">
      <w:pPr>
        <w:spacing w:line="360" w:lineRule="auto"/>
        <w:rPr>
          <w:b/>
          <w:sz w:val="52"/>
          <w:szCs w:val="52"/>
        </w:rPr>
      </w:pPr>
      <w:r>
        <w:rPr>
          <w:b/>
          <w:sz w:val="52"/>
          <w:szCs w:val="52"/>
        </w:rPr>
        <w:t>MATRIC NUMBER:</w:t>
      </w:r>
      <w:r w:rsidRPr="00412A68">
        <w:rPr>
          <w:b/>
          <w:sz w:val="52"/>
          <w:szCs w:val="52"/>
        </w:rPr>
        <w:t xml:space="preserve"> 15/LAW01/023</w:t>
      </w:r>
    </w:p>
    <w:p w:rsidR="005B5008" w:rsidRPr="00412A68" w:rsidRDefault="005B5008" w:rsidP="005B5008">
      <w:pPr>
        <w:spacing w:line="360" w:lineRule="auto"/>
        <w:rPr>
          <w:b/>
          <w:sz w:val="52"/>
          <w:szCs w:val="52"/>
        </w:rPr>
      </w:pPr>
      <w:r>
        <w:rPr>
          <w:b/>
          <w:sz w:val="52"/>
          <w:szCs w:val="52"/>
        </w:rPr>
        <w:t>COURSE:</w:t>
      </w:r>
      <w:r w:rsidRPr="00412A68">
        <w:rPr>
          <w:b/>
          <w:sz w:val="52"/>
          <w:szCs w:val="52"/>
        </w:rPr>
        <w:t xml:space="preserve"> </w:t>
      </w:r>
      <w:r>
        <w:rPr>
          <w:b/>
          <w:sz w:val="52"/>
          <w:szCs w:val="52"/>
        </w:rPr>
        <w:t>HEALTH LAW</w:t>
      </w:r>
    </w:p>
    <w:p w:rsidR="005B5008" w:rsidRPr="00412A68" w:rsidRDefault="005B5008" w:rsidP="005B5008">
      <w:pPr>
        <w:spacing w:line="360" w:lineRule="auto"/>
        <w:rPr>
          <w:b/>
          <w:sz w:val="52"/>
          <w:szCs w:val="52"/>
        </w:rPr>
      </w:pPr>
      <w:r>
        <w:rPr>
          <w:b/>
          <w:sz w:val="52"/>
          <w:szCs w:val="52"/>
        </w:rPr>
        <w:t>COURSE CODE:</w:t>
      </w:r>
      <w:r>
        <w:rPr>
          <w:b/>
          <w:sz w:val="52"/>
          <w:szCs w:val="52"/>
        </w:rPr>
        <w:t xml:space="preserve"> LPB 514</w:t>
      </w:r>
    </w:p>
    <w:p w:rsidR="005B5008" w:rsidRPr="00412A68" w:rsidRDefault="005B5008" w:rsidP="005B5008">
      <w:pPr>
        <w:spacing w:line="360" w:lineRule="auto"/>
        <w:rPr>
          <w:b/>
          <w:sz w:val="52"/>
          <w:szCs w:val="52"/>
        </w:rPr>
      </w:pPr>
      <w:r>
        <w:rPr>
          <w:b/>
          <w:sz w:val="52"/>
          <w:szCs w:val="52"/>
        </w:rPr>
        <w:t>DATE:</w:t>
      </w:r>
      <w:r>
        <w:rPr>
          <w:b/>
          <w:sz w:val="52"/>
          <w:szCs w:val="52"/>
        </w:rPr>
        <w:t xml:space="preserve"> 20</w:t>
      </w:r>
      <w:r w:rsidRPr="005B5008">
        <w:rPr>
          <w:b/>
          <w:sz w:val="52"/>
          <w:szCs w:val="52"/>
          <w:vertAlign w:val="superscript"/>
        </w:rPr>
        <w:t>TH</w:t>
      </w:r>
      <w:r>
        <w:rPr>
          <w:b/>
          <w:sz w:val="52"/>
          <w:szCs w:val="52"/>
        </w:rPr>
        <w:t xml:space="preserve"> OF APRIL 2020</w:t>
      </w:r>
    </w:p>
    <w:p w:rsidR="005B5008" w:rsidRPr="000A26E8" w:rsidRDefault="005B5008" w:rsidP="005B5008">
      <w:pPr>
        <w:pStyle w:val="NormalWeb"/>
        <w:shd w:val="clear" w:color="auto" w:fill="FFFFFF"/>
        <w:spacing w:before="0" w:beforeAutospacing="0" w:after="150" w:afterAutospacing="0"/>
        <w:rPr>
          <w:b/>
          <w:sz w:val="32"/>
          <w:szCs w:val="32"/>
        </w:rPr>
      </w:pPr>
      <w:proofErr w:type="gramStart"/>
      <w:r w:rsidRPr="000A26E8">
        <w:rPr>
          <w:b/>
          <w:sz w:val="32"/>
          <w:szCs w:val="32"/>
        </w:rPr>
        <w:t>1.Termination</w:t>
      </w:r>
      <w:proofErr w:type="gramEnd"/>
      <w:r w:rsidRPr="000A26E8">
        <w:rPr>
          <w:b/>
          <w:sz w:val="32"/>
          <w:szCs w:val="32"/>
        </w:rPr>
        <w:t xml:space="preserve"> of pregnancy:</w:t>
      </w:r>
    </w:p>
    <w:p w:rsidR="005B5008" w:rsidRPr="000A26E8" w:rsidRDefault="005B5008" w:rsidP="005B5008">
      <w:pPr>
        <w:pStyle w:val="NormalWeb"/>
        <w:shd w:val="clear" w:color="auto" w:fill="FFFFFF"/>
        <w:spacing w:before="0" w:beforeAutospacing="0" w:after="150" w:afterAutospacing="0"/>
        <w:rPr>
          <w:b/>
          <w:sz w:val="32"/>
          <w:szCs w:val="32"/>
        </w:rPr>
      </w:pPr>
      <w:r w:rsidRPr="000A26E8">
        <w:rPr>
          <w:b/>
          <w:sz w:val="32"/>
          <w:szCs w:val="32"/>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rsidR="005B5008" w:rsidRPr="000A26E8" w:rsidRDefault="005B5008" w:rsidP="005B5008">
      <w:pPr>
        <w:pStyle w:val="NormalWeb"/>
        <w:shd w:val="clear" w:color="auto" w:fill="FFFFFF"/>
        <w:spacing w:before="0" w:beforeAutospacing="0" w:after="150" w:afterAutospacing="0"/>
        <w:rPr>
          <w:b/>
          <w:sz w:val="32"/>
          <w:szCs w:val="32"/>
        </w:rPr>
      </w:pPr>
      <w:r w:rsidRPr="000A26E8">
        <w:rPr>
          <w:b/>
          <w:sz w:val="32"/>
          <w:szCs w:val="32"/>
        </w:rPr>
        <w:t>She decides that, at this time in her life, the promotion is more important to her than having a</w:t>
      </w:r>
      <w:proofErr w:type="gramStart"/>
      <w:r w:rsidRPr="000A26E8">
        <w:rPr>
          <w:b/>
          <w:sz w:val="32"/>
          <w:szCs w:val="32"/>
        </w:rPr>
        <w:t>  baby</w:t>
      </w:r>
      <w:proofErr w:type="gramEnd"/>
      <w:r w:rsidRPr="000A26E8">
        <w:rPr>
          <w:b/>
          <w:sz w:val="32"/>
          <w:szCs w:val="32"/>
        </w:rPr>
        <w:t>. She consults her general practitioner (GP) a few weeks later, having finally decided that she would like to have an abortion. She asks the GP about whether she has a right to an abortion.</w:t>
      </w:r>
    </w:p>
    <w:p w:rsidR="005B5008" w:rsidRPr="000A26E8" w:rsidRDefault="005B5008" w:rsidP="005B5008">
      <w:pPr>
        <w:pStyle w:val="NormalWeb"/>
        <w:shd w:val="clear" w:color="auto" w:fill="FFFFFF"/>
        <w:spacing w:before="0" w:beforeAutospacing="0" w:after="150" w:afterAutospacing="0"/>
        <w:rPr>
          <w:b/>
          <w:sz w:val="32"/>
          <w:szCs w:val="32"/>
        </w:rPr>
      </w:pPr>
      <w:r w:rsidRPr="000A26E8">
        <w:rPr>
          <w:b/>
          <w:sz w:val="32"/>
          <w:szCs w:val="32"/>
        </w:rPr>
        <w:t>Questions</w:t>
      </w:r>
    </w:p>
    <w:p w:rsidR="005B5008" w:rsidRPr="000A26E8" w:rsidRDefault="005B5008" w:rsidP="005B5008">
      <w:pPr>
        <w:pStyle w:val="NormalWeb"/>
        <w:shd w:val="clear" w:color="auto" w:fill="FFFFFF"/>
        <w:spacing w:before="0" w:beforeAutospacing="0" w:after="150" w:afterAutospacing="0"/>
        <w:rPr>
          <w:b/>
          <w:sz w:val="32"/>
          <w:szCs w:val="32"/>
        </w:rPr>
      </w:pPr>
      <w:r w:rsidRPr="000A26E8">
        <w:rPr>
          <w:b/>
          <w:sz w:val="32"/>
          <w:szCs w:val="32"/>
        </w:rPr>
        <w:t>a. What are the grounds for a lawful termination of pregnancy?</w:t>
      </w:r>
    </w:p>
    <w:p w:rsidR="005B5008" w:rsidRPr="000A26E8" w:rsidRDefault="005B5008" w:rsidP="005B5008">
      <w:pPr>
        <w:pStyle w:val="NormalWeb"/>
        <w:shd w:val="clear" w:color="auto" w:fill="FFFFFF"/>
        <w:spacing w:before="0" w:beforeAutospacing="0" w:after="150" w:afterAutospacing="0"/>
        <w:rPr>
          <w:b/>
          <w:sz w:val="32"/>
          <w:szCs w:val="32"/>
        </w:rPr>
      </w:pPr>
      <w:r w:rsidRPr="000A26E8">
        <w:rPr>
          <w:b/>
          <w:sz w:val="32"/>
          <w:szCs w:val="32"/>
        </w:rPr>
        <w:t>b. Does the potential father have any legal rights in this decision?</w:t>
      </w:r>
    </w:p>
    <w:p w:rsidR="005B5008" w:rsidRPr="000A26E8" w:rsidRDefault="005B5008" w:rsidP="005B5008">
      <w:pPr>
        <w:spacing w:line="360" w:lineRule="auto"/>
        <w:rPr>
          <w:rFonts w:ascii="Times New Roman" w:hAnsi="Times New Roman" w:cs="Times New Roman"/>
          <w:b/>
          <w:sz w:val="24"/>
          <w:szCs w:val="24"/>
        </w:rPr>
      </w:pPr>
    </w:p>
    <w:p w:rsidR="007150E2" w:rsidRPr="000A26E8" w:rsidRDefault="007150E2" w:rsidP="000A26E8">
      <w:pPr>
        <w:spacing w:line="360" w:lineRule="auto"/>
        <w:rPr>
          <w:rFonts w:ascii="Times New Roman" w:hAnsi="Times New Roman" w:cs="Times New Roman"/>
          <w:sz w:val="28"/>
          <w:szCs w:val="28"/>
        </w:rPr>
      </w:pPr>
      <w:r w:rsidRPr="000A26E8">
        <w:rPr>
          <w:rFonts w:ascii="Times New Roman" w:hAnsi="Times New Roman" w:cs="Times New Roman"/>
          <w:sz w:val="28"/>
          <w:szCs w:val="28"/>
        </w:rPr>
        <w:lastRenderedPageBreak/>
        <w:t>Generally speaking</w:t>
      </w:r>
      <w:r w:rsidRPr="000A26E8">
        <w:rPr>
          <w:rFonts w:ascii="Times New Roman" w:hAnsi="Times New Roman" w:cs="Times New Roman"/>
          <w:b/>
          <w:sz w:val="28"/>
          <w:szCs w:val="28"/>
        </w:rPr>
        <w:t xml:space="preserve">, </w:t>
      </w:r>
      <w:r w:rsidRPr="000A26E8">
        <w:rPr>
          <w:rFonts w:ascii="Times New Roman" w:hAnsi="Times New Roman" w:cs="Times New Roman"/>
          <w:sz w:val="28"/>
          <w:szCs w:val="28"/>
        </w:rPr>
        <w:t>Abortion is a crime in Nigeria under the Criminal Code under sections; 228, 229, 230</w:t>
      </w:r>
    </w:p>
    <w:p w:rsidR="007150E2" w:rsidRPr="000A26E8" w:rsidRDefault="007150E2" w:rsidP="000A26E8">
      <w:pPr>
        <w:pStyle w:val="NormalWeb"/>
        <w:spacing w:line="360" w:lineRule="auto"/>
        <w:rPr>
          <w:sz w:val="28"/>
          <w:szCs w:val="28"/>
        </w:rPr>
      </w:pPr>
      <w:r w:rsidRPr="000A26E8">
        <w:rPr>
          <w:rStyle w:val="Strong"/>
          <w:sz w:val="28"/>
          <w:szCs w:val="28"/>
        </w:rPr>
        <w:t>228.</w:t>
      </w:r>
      <w:r w:rsidRPr="000A26E8">
        <w:rPr>
          <w:sz w:val="28"/>
          <w:szCs w:val="28"/>
        </w:rPr>
        <w:t xml:space="preserve"> Attempts to procure abortion.</w:t>
      </w:r>
    </w:p>
    <w:p w:rsidR="007150E2" w:rsidRPr="000A26E8" w:rsidRDefault="007150E2" w:rsidP="000A26E8">
      <w:pPr>
        <w:pStyle w:val="NormalWeb"/>
        <w:spacing w:line="360" w:lineRule="auto"/>
        <w:rPr>
          <w:sz w:val="28"/>
          <w:szCs w:val="28"/>
        </w:rPr>
      </w:pPr>
      <w:r w:rsidRPr="000A26E8">
        <w:rPr>
          <w:sz w:val="28"/>
          <w:szCs w:val="28"/>
        </w:rPr>
        <w:t>Any person who, with intent to procure miscarriage of a woman whether she is or is not with child, unlawfully administers to her or causes her to take any poison or other noxious thing, or uses any force of any kind, or uses any other means whatever, is guilty of a felony, and is liable to imprisonment for fourteen years.</w:t>
      </w:r>
    </w:p>
    <w:p w:rsidR="007150E2" w:rsidRPr="000A26E8" w:rsidRDefault="007150E2" w:rsidP="000A26E8">
      <w:pPr>
        <w:pStyle w:val="NormalWeb"/>
        <w:spacing w:line="360" w:lineRule="auto"/>
        <w:rPr>
          <w:sz w:val="28"/>
          <w:szCs w:val="28"/>
        </w:rPr>
      </w:pPr>
      <w:r w:rsidRPr="000A26E8">
        <w:rPr>
          <w:rStyle w:val="Strong"/>
          <w:sz w:val="28"/>
          <w:szCs w:val="28"/>
        </w:rPr>
        <w:t>229.</w:t>
      </w:r>
      <w:r w:rsidRPr="000A26E8">
        <w:rPr>
          <w:sz w:val="28"/>
          <w:szCs w:val="28"/>
        </w:rPr>
        <w:t xml:space="preserve"> Attempt to procure own miscarriage.</w:t>
      </w:r>
    </w:p>
    <w:p w:rsidR="007150E2" w:rsidRPr="000A26E8" w:rsidRDefault="007150E2" w:rsidP="000A26E8">
      <w:pPr>
        <w:pStyle w:val="NormalWeb"/>
        <w:spacing w:line="360" w:lineRule="auto"/>
        <w:rPr>
          <w:sz w:val="28"/>
          <w:szCs w:val="28"/>
        </w:rPr>
      </w:pPr>
      <w:r w:rsidRPr="000A26E8">
        <w:rPr>
          <w:sz w:val="28"/>
          <w:szCs w:val="28"/>
        </w:rPr>
        <w:t>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p>
    <w:p w:rsidR="007150E2" w:rsidRPr="000A26E8" w:rsidRDefault="007150E2" w:rsidP="000A26E8">
      <w:pPr>
        <w:pStyle w:val="NormalWeb"/>
        <w:spacing w:line="360" w:lineRule="auto"/>
        <w:rPr>
          <w:sz w:val="28"/>
          <w:szCs w:val="28"/>
        </w:rPr>
      </w:pPr>
      <w:r w:rsidRPr="000A26E8">
        <w:rPr>
          <w:rStyle w:val="Strong"/>
          <w:sz w:val="28"/>
          <w:szCs w:val="28"/>
        </w:rPr>
        <w:t>230.</w:t>
      </w:r>
      <w:r w:rsidRPr="000A26E8">
        <w:rPr>
          <w:sz w:val="28"/>
          <w:szCs w:val="28"/>
        </w:rPr>
        <w:t xml:space="preserve"> Supplying drugs or instruments to procure abortion.</w:t>
      </w:r>
    </w:p>
    <w:p w:rsidR="007150E2" w:rsidRPr="000A26E8" w:rsidRDefault="007150E2" w:rsidP="000A26E8">
      <w:pPr>
        <w:pStyle w:val="NormalWeb"/>
        <w:spacing w:line="360" w:lineRule="auto"/>
        <w:rPr>
          <w:sz w:val="28"/>
          <w:szCs w:val="28"/>
        </w:rPr>
      </w:pPr>
      <w:r w:rsidRPr="000A26E8">
        <w:rPr>
          <w:sz w:val="28"/>
          <w:szCs w:val="28"/>
        </w:rPr>
        <w:t xml:space="preserve">Any person who unlawfully supplies to or procures for any person </w:t>
      </w:r>
      <w:r w:rsidR="000A26E8" w:rsidRPr="000A26E8">
        <w:rPr>
          <w:sz w:val="28"/>
          <w:szCs w:val="28"/>
        </w:rPr>
        <w:t>anything</w:t>
      </w:r>
      <w:r w:rsidRPr="000A26E8">
        <w:rPr>
          <w:sz w:val="28"/>
          <w:szCs w:val="28"/>
        </w:rPr>
        <w:t xml:space="preserve"> whatever, knowing that it is intended to be unlawfully used to procure the miscarriage of a woman, whether she is or is not with child, is guilty of a felony, and is liable to imprisonment for three years.</w:t>
      </w:r>
    </w:p>
    <w:p w:rsidR="007150E2" w:rsidRPr="000A26E8" w:rsidRDefault="007150E2" w:rsidP="000A26E8">
      <w:pPr>
        <w:pStyle w:val="NormalWeb"/>
        <w:spacing w:line="360" w:lineRule="auto"/>
        <w:rPr>
          <w:sz w:val="28"/>
          <w:szCs w:val="28"/>
        </w:rPr>
      </w:pPr>
      <w:r w:rsidRPr="000A26E8">
        <w:rPr>
          <w:sz w:val="28"/>
          <w:szCs w:val="28"/>
        </w:rPr>
        <w:t>A</w:t>
      </w:r>
      <w:r w:rsidRPr="000A26E8">
        <w:rPr>
          <w:sz w:val="28"/>
          <w:szCs w:val="28"/>
        </w:rPr>
        <w:t xml:space="preserve">bortion is </w:t>
      </w:r>
      <w:r w:rsidRPr="000A26E8">
        <w:rPr>
          <w:sz w:val="28"/>
          <w:szCs w:val="28"/>
        </w:rPr>
        <w:t xml:space="preserve">therefore </w:t>
      </w:r>
      <w:r w:rsidRPr="000A26E8">
        <w:rPr>
          <w:sz w:val="28"/>
          <w:szCs w:val="28"/>
        </w:rPr>
        <w:t>illegal</w:t>
      </w:r>
      <w:r w:rsidRPr="000A26E8">
        <w:rPr>
          <w:sz w:val="28"/>
          <w:szCs w:val="28"/>
        </w:rPr>
        <w:t xml:space="preserve"> and it is punishable under the </w:t>
      </w:r>
      <w:r w:rsidR="000A26E8" w:rsidRPr="000A26E8">
        <w:rPr>
          <w:sz w:val="28"/>
          <w:szCs w:val="28"/>
        </w:rPr>
        <w:t>law except</w:t>
      </w:r>
      <w:r w:rsidRPr="000A26E8">
        <w:rPr>
          <w:sz w:val="28"/>
          <w:szCs w:val="28"/>
        </w:rPr>
        <w:t xml:space="preserve"> for some exceptions; Abortion becomes </w:t>
      </w:r>
      <w:r w:rsidR="000A26E8">
        <w:rPr>
          <w:sz w:val="28"/>
          <w:szCs w:val="28"/>
        </w:rPr>
        <w:t xml:space="preserve">legal and </w:t>
      </w:r>
      <w:r w:rsidR="000A26E8" w:rsidRPr="000A26E8">
        <w:rPr>
          <w:sz w:val="28"/>
          <w:szCs w:val="28"/>
        </w:rPr>
        <w:t>permitted</w:t>
      </w:r>
      <w:r w:rsidRPr="000A26E8">
        <w:rPr>
          <w:sz w:val="28"/>
          <w:szCs w:val="28"/>
        </w:rPr>
        <w:t xml:space="preserve"> in very l</w:t>
      </w:r>
      <w:r w:rsidRPr="000A26E8">
        <w:rPr>
          <w:sz w:val="28"/>
          <w:szCs w:val="28"/>
        </w:rPr>
        <w:t xml:space="preserve">imited circumstances such as: </w:t>
      </w:r>
    </w:p>
    <w:p w:rsidR="007150E2" w:rsidRPr="000A26E8" w:rsidRDefault="007150E2" w:rsidP="000A26E8">
      <w:pPr>
        <w:pStyle w:val="NormalWeb"/>
        <w:numPr>
          <w:ilvl w:val="0"/>
          <w:numId w:val="3"/>
        </w:numPr>
        <w:spacing w:line="360" w:lineRule="auto"/>
        <w:rPr>
          <w:b/>
          <w:sz w:val="28"/>
          <w:szCs w:val="28"/>
        </w:rPr>
      </w:pPr>
      <w:r w:rsidRPr="000A26E8">
        <w:rPr>
          <w:b/>
          <w:sz w:val="28"/>
          <w:szCs w:val="28"/>
        </w:rPr>
        <w:t>where the continued pregnancy would endanger the life of the</w:t>
      </w:r>
      <w:r w:rsidRPr="000A26E8">
        <w:rPr>
          <w:b/>
          <w:sz w:val="28"/>
          <w:szCs w:val="28"/>
        </w:rPr>
        <w:t xml:space="preserve"> woman(297 Criminal Code Act) </w:t>
      </w:r>
    </w:p>
    <w:p w:rsidR="007150E2" w:rsidRPr="000A26E8" w:rsidRDefault="007150E2" w:rsidP="000A26E8">
      <w:pPr>
        <w:pStyle w:val="NormalWeb"/>
        <w:numPr>
          <w:ilvl w:val="0"/>
          <w:numId w:val="3"/>
        </w:numPr>
        <w:spacing w:line="360" w:lineRule="auto"/>
        <w:rPr>
          <w:b/>
          <w:sz w:val="28"/>
          <w:szCs w:val="28"/>
        </w:rPr>
      </w:pPr>
      <w:r w:rsidRPr="000A26E8">
        <w:rPr>
          <w:b/>
          <w:sz w:val="28"/>
          <w:szCs w:val="28"/>
        </w:rPr>
        <w:lastRenderedPageBreak/>
        <w:t>Where the child when born w</w:t>
      </w:r>
      <w:r w:rsidRPr="000A26E8">
        <w:rPr>
          <w:b/>
          <w:sz w:val="28"/>
          <w:szCs w:val="28"/>
        </w:rPr>
        <w:t xml:space="preserve">ould be seriously handicapped </w:t>
      </w:r>
    </w:p>
    <w:p w:rsidR="007150E2" w:rsidRPr="000A26E8" w:rsidRDefault="007150E2" w:rsidP="000A26E8">
      <w:pPr>
        <w:pStyle w:val="NormalWeb"/>
        <w:numPr>
          <w:ilvl w:val="0"/>
          <w:numId w:val="3"/>
        </w:numPr>
        <w:spacing w:line="360" w:lineRule="auto"/>
        <w:rPr>
          <w:b/>
          <w:sz w:val="28"/>
          <w:szCs w:val="28"/>
        </w:rPr>
      </w:pPr>
      <w:r w:rsidRPr="000A26E8">
        <w:rPr>
          <w:b/>
          <w:sz w:val="28"/>
          <w:szCs w:val="28"/>
        </w:rPr>
        <w:t>Where the pregnancy is a result of rape or incest</w:t>
      </w:r>
    </w:p>
    <w:p w:rsidR="005B5008" w:rsidRPr="000A26E8" w:rsidRDefault="007150E2" w:rsidP="000A26E8">
      <w:pPr>
        <w:spacing w:line="360" w:lineRule="auto"/>
        <w:rPr>
          <w:rFonts w:ascii="Times New Roman" w:hAnsi="Times New Roman" w:cs="Times New Roman"/>
          <w:b/>
          <w:sz w:val="28"/>
          <w:szCs w:val="28"/>
        </w:rPr>
      </w:pPr>
      <w:r w:rsidRPr="000A26E8">
        <w:rPr>
          <w:rFonts w:ascii="Times New Roman" w:hAnsi="Times New Roman" w:cs="Times New Roman"/>
          <w:b/>
          <w:sz w:val="28"/>
          <w:szCs w:val="28"/>
        </w:rPr>
        <w:t xml:space="preserve">  </w:t>
      </w:r>
      <w:r w:rsidR="005B5008" w:rsidRPr="000A26E8">
        <w:rPr>
          <w:rFonts w:ascii="Times New Roman" w:hAnsi="Times New Roman" w:cs="Times New Roman"/>
          <w:b/>
          <w:sz w:val="28"/>
          <w:szCs w:val="28"/>
        </w:rPr>
        <w:t>The legal issues to determine in this case is whether;</w:t>
      </w:r>
    </w:p>
    <w:p w:rsidR="005B5008" w:rsidRPr="000A26E8" w:rsidRDefault="005B5008" w:rsidP="000A26E8">
      <w:pPr>
        <w:pStyle w:val="ListParagraph"/>
        <w:numPr>
          <w:ilvl w:val="0"/>
          <w:numId w:val="1"/>
        </w:numPr>
        <w:spacing w:line="360" w:lineRule="auto"/>
        <w:rPr>
          <w:rFonts w:ascii="Times New Roman" w:hAnsi="Times New Roman" w:cs="Times New Roman"/>
          <w:sz w:val="28"/>
          <w:szCs w:val="28"/>
        </w:rPr>
      </w:pPr>
      <w:r w:rsidRPr="000A26E8">
        <w:rPr>
          <w:rFonts w:ascii="Times New Roman" w:hAnsi="Times New Roman" w:cs="Times New Roman"/>
          <w:sz w:val="28"/>
          <w:szCs w:val="28"/>
        </w:rPr>
        <w:t>She( Charity) has a right of autonomy to decide whether to have an abortion</w:t>
      </w:r>
    </w:p>
    <w:p w:rsidR="005B5008" w:rsidRPr="000A26E8" w:rsidRDefault="007150E2" w:rsidP="000A26E8">
      <w:pPr>
        <w:spacing w:line="360" w:lineRule="auto"/>
        <w:ind w:left="360"/>
        <w:rPr>
          <w:rFonts w:ascii="Times New Roman" w:hAnsi="Times New Roman" w:cs="Times New Roman"/>
          <w:sz w:val="28"/>
          <w:szCs w:val="28"/>
        </w:rPr>
      </w:pPr>
      <w:proofErr w:type="gramStart"/>
      <w:r w:rsidRPr="000A26E8">
        <w:rPr>
          <w:rFonts w:ascii="Times New Roman" w:hAnsi="Times New Roman" w:cs="Times New Roman"/>
          <w:sz w:val="28"/>
          <w:szCs w:val="28"/>
        </w:rPr>
        <w:t xml:space="preserve">Autonomy </w:t>
      </w:r>
      <w:r w:rsidR="005B5008" w:rsidRPr="000A26E8">
        <w:rPr>
          <w:rFonts w:ascii="Times New Roman" w:hAnsi="Times New Roman" w:cs="Times New Roman"/>
          <w:sz w:val="28"/>
          <w:szCs w:val="28"/>
        </w:rPr>
        <w:t xml:space="preserve"> is</w:t>
      </w:r>
      <w:proofErr w:type="gramEnd"/>
      <w:r w:rsidR="005B5008" w:rsidRPr="000A26E8">
        <w:rPr>
          <w:rFonts w:ascii="Times New Roman" w:hAnsi="Times New Roman" w:cs="Times New Roman"/>
          <w:sz w:val="28"/>
          <w:szCs w:val="28"/>
        </w:rPr>
        <w:t xml:space="preserve"> the capacity to think, decide and act on the bases of such thought and decision freely and independently and without hindrance.</w:t>
      </w:r>
    </w:p>
    <w:p w:rsidR="005B5008" w:rsidRPr="000A26E8" w:rsidRDefault="005B5008" w:rsidP="000A26E8">
      <w:pPr>
        <w:spacing w:line="360" w:lineRule="auto"/>
        <w:ind w:left="360"/>
        <w:rPr>
          <w:rStyle w:val="e24kjd"/>
          <w:rFonts w:ascii="Times New Roman" w:hAnsi="Times New Roman" w:cs="Times New Roman"/>
          <w:sz w:val="28"/>
          <w:szCs w:val="28"/>
        </w:rPr>
      </w:pPr>
      <w:r w:rsidRPr="000A26E8">
        <w:rPr>
          <w:rStyle w:val="e24kjd"/>
          <w:rFonts w:ascii="Times New Roman" w:hAnsi="Times New Roman" w:cs="Times New Roman"/>
          <w:sz w:val="28"/>
          <w:szCs w:val="28"/>
        </w:rPr>
        <w:t xml:space="preserve">Autonomy in health law means; </w:t>
      </w:r>
      <w:r w:rsidR="007150E2" w:rsidRPr="000A26E8">
        <w:rPr>
          <w:rStyle w:val="e24kjd"/>
          <w:rFonts w:ascii="Times New Roman" w:hAnsi="Times New Roman" w:cs="Times New Roman"/>
          <w:sz w:val="28"/>
          <w:szCs w:val="28"/>
        </w:rPr>
        <w:t>the</w:t>
      </w:r>
      <w:r w:rsidRPr="000A26E8">
        <w:rPr>
          <w:rStyle w:val="e24kjd"/>
          <w:rFonts w:ascii="Times New Roman" w:hAnsi="Times New Roman" w:cs="Times New Roman"/>
          <w:sz w:val="28"/>
          <w:szCs w:val="28"/>
        </w:rPr>
        <w:t xml:space="preserve"> right of patients to make decisions about their </w:t>
      </w:r>
      <w:r w:rsidRPr="000A26E8">
        <w:rPr>
          <w:rStyle w:val="e24kjd"/>
          <w:rFonts w:ascii="Times New Roman" w:hAnsi="Times New Roman" w:cs="Times New Roman"/>
          <w:b/>
          <w:bCs/>
          <w:sz w:val="28"/>
          <w:szCs w:val="28"/>
        </w:rPr>
        <w:t>medical</w:t>
      </w:r>
      <w:r w:rsidRPr="000A26E8">
        <w:rPr>
          <w:rStyle w:val="e24kjd"/>
          <w:rFonts w:ascii="Times New Roman" w:hAnsi="Times New Roman" w:cs="Times New Roman"/>
          <w:sz w:val="28"/>
          <w:szCs w:val="28"/>
        </w:rPr>
        <w:t xml:space="preserve"> care without their </w:t>
      </w:r>
      <w:r w:rsidRPr="000A26E8">
        <w:rPr>
          <w:rStyle w:val="e24kjd"/>
          <w:rFonts w:ascii="Times New Roman" w:hAnsi="Times New Roman" w:cs="Times New Roman"/>
          <w:b/>
          <w:bCs/>
          <w:sz w:val="28"/>
          <w:szCs w:val="28"/>
        </w:rPr>
        <w:t>health</w:t>
      </w:r>
      <w:r w:rsidRPr="000A26E8">
        <w:rPr>
          <w:rStyle w:val="e24kjd"/>
          <w:rFonts w:ascii="Times New Roman" w:hAnsi="Times New Roman" w:cs="Times New Roman"/>
          <w:sz w:val="28"/>
          <w:szCs w:val="28"/>
        </w:rPr>
        <w:t xml:space="preserve"> care provider trying to influence the decision. </w:t>
      </w:r>
    </w:p>
    <w:p w:rsidR="005B5008" w:rsidRPr="000A26E8" w:rsidRDefault="005B5008" w:rsidP="000A26E8">
      <w:pPr>
        <w:spacing w:line="360" w:lineRule="auto"/>
        <w:ind w:left="360"/>
        <w:rPr>
          <w:rFonts w:ascii="Times New Roman" w:hAnsi="Times New Roman" w:cs="Times New Roman"/>
          <w:sz w:val="28"/>
          <w:szCs w:val="28"/>
        </w:rPr>
      </w:pPr>
      <w:r w:rsidRPr="000A26E8">
        <w:rPr>
          <w:rStyle w:val="e24kjd"/>
          <w:rFonts w:ascii="Times New Roman" w:hAnsi="Times New Roman" w:cs="Times New Roman"/>
          <w:sz w:val="28"/>
          <w:szCs w:val="28"/>
        </w:rPr>
        <w:t xml:space="preserve">Patient </w:t>
      </w:r>
      <w:r w:rsidRPr="000A26E8">
        <w:rPr>
          <w:rStyle w:val="e24kjd"/>
          <w:rFonts w:ascii="Times New Roman" w:hAnsi="Times New Roman" w:cs="Times New Roman"/>
          <w:b/>
          <w:bCs/>
          <w:sz w:val="28"/>
          <w:szCs w:val="28"/>
        </w:rPr>
        <w:t>autonomy</w:t>
      </w:r>
      <w:r w:rsidRPr="000A26E8">
        <w:rPr>
          <w:rStyle w:val="e24kjd"/>
          <w:rFonts w:ascii="Times New Roman" w:hAnsi="Times New Roman" w:cs="Times New Roman"/>
          <w:sz w:val="28"/>
          <w:szCs w:val="28"/>
        </w:rPr>
        <w:t xml:space="preserve"> does allow for </w:t>
      </w:r>
      <w:r w:rsidRPr="000A26E8">
        <w:rPr>
          <w:rStyle w:val="e24kjd"/>
          <w:rFonts w:ascii="Times New Roman" w:hAnsi="Times New Roman" w:cs="Times New Roman"/>
          <w:b/>
          <w:bCs/>
          <w:sz w:val="28"/>
          <w:szCs w:val="28"/>
        </w:rPr>
        <w:t>health</w:t>
      </w:r>
      <w:r w:rsidRPr="000A26E8">
        <w:rPr>
          <w:rStyle w:val="e24kjd"/>
          <w:rFonts w:ascii="Times New Roman" w:hAnsi="Times New Roman" w:cs="Times New Roman"/>
          <w:sz w:val="28"/>
          <w:szCs w:val="28"/>
        </w:rPr>
        <w:t xml:space="preserve"> care providers to educate the patient but does not allow the </w:t>
      </w:r>
      <w:r w:rsidRPr="000A26E8">
        <w:rPr>
          <w:rStyle w:val="e24kjd"/>
          <w:rFonts w:ascii="Times New Roman" w:hAnsi="Times New Roman" w:cs="Times New Roman"/>
          <w:b/>
          <w:bCs/>
          <w:sz w:val="28"/>
          <w:szCs w:val="28"/>
        </w:rPr>
        <w:t>health</w:t>
      </w:r>
      <w:r w:rsidRPr="000A26E8">
        <w:rPr>
          <w:rStyle w:val="e24kjd"/>
          <w:rFonts w:ascii="Times New Roman" w:hAnsi="Times New Roman" w:cs="Times New Roman"/>
          <w:sz w:val="28"/>
          <w:szCs w:val="28"/>
        </w:rPr>
        <w:t xml:space="preserve"> care provider to make the decision for the patient.</w:t>
      </w:r>
    </w:p>
    <w:p w:rsidR="007150E2" w:rsidRPr="000A26E8" w:rsidRDefault="005B5008" w:rsidP="000A26E8">
      <w:pPr>
        <w:spacing w:line="360" w:lineRule="auto"/>
        <w:rPr>
          <w:rFonts w:ascii="Times New Roman" w:hAnsi="Times New Roman" w:cs="Times New Roman"/>
          <w:sz w:val="28"/>
          <w:szCs w:val="28"/>
        </w:rPr>
      </w:pPr>
      <w:r w:rsidRPr="000A26E8">
        <w:rPr>
          <w:rFonts w:ascii="Times New Roman" w:hAnsi="Times New Roman" w:cs="Times New Roman"/>
          <w:sz w:val="28"/>
          <w:szCs w:val="28"/>
        </w:rPr>
        <w:t>Under a patients right to Autonomy;</w:t>
      </w:r>
    </w:p>
    <w:p w:rsidR="007150E2" w:rsidRPr="000A26E8" w:rsidRDefault="007150E2" w:rsidP="000A26E8">
      <w:pPr>
        <w:pStyle w:val="ListParagraph"/>
        <w:numPr>
          <w:ilvl w:val="0"/>
          <w:numId w:val="4"/>
        </w:numPr>
        <w:spacing w:line="360" w:lineRule="auto"/>
        <w:rPr>
          <w:rFonts w:ascii="Times New Roman" w:hAnsi="Times New Roman" w:cs="Times New Roman"/>
          <w:sz w:val="28"/>
          <w:szCs w:val="28"/>
        </w:rPr>
      </w:pPr>
      <w:r w:rsidRPr="000A26E8">
        <w:rPr>
          <w:rFonts w:ascii="Times New Roman" w:hAnsi="Times New Roman" w:cs="Times New Roman"/>
          <w:sz w:val="28"/>
          <w:szCs w:val="28"/>
        </w:rPr>
        <w:t>Every</w:t>
      </w:r>
      <w:r w:rsidR="005B5008" w:rsidRPr="000A26E8">
        <w:rPr>
          <w:rFonts w:ascii="Times New Roman" w:hAnsi="Times New Roman" w:cs="Times New Roman"/>
          <w:sz w:val="28"/>
          <w:szCs w:val="28"/>
        </w:rPr>
        <w:t xml:space="preserve"> adult person has a right to decide whether to have children or not</w:t>
      </w:r>
      <w:r w:rsidR="005B5008" w:rsidRPr="000A26E8">
        <w:rPr>
          <w:rFonts w:ascii="Times New Roman" w:hAnsi="Times New Roman" w:cs="Times New Roman"/>
          <w:sz w:val="28"/>
          <w:szCs w:val="28"/>
        </w:rPr>
        <w:t xml:space="preserve">. </w:t>
      </w:r>
    </w:p>
    <w:p w:rsidR="007150E2" w:rsidRPr="000A26E8" w:rsidRDefault="005B5008" w:rsidP="000A26E8">
      <w:pPr>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There is also Proactive Autonomy; </w:t>
      </w:r>
    </w:p>
    <w:p w:rsidR="005B5008" w:rsidRPr="000A26E8" w:rsidRDefault="007150E2" w:rsidP="000A26E8">
      <w:pPr>
        <w:pStyle w:val="ListParagraph"/>
        <w:numPr>
          <w:ilvl w:val="0"/>
          <w:numId w:val="4"/>
        </w:numPr>
        <w:spacing w:line="360" w:lineRule="auto"/>
        <w:rPr>
          <w:rFonts w:ascii="Times New Roman" w:hAnsi="Times New Roman" w:cs="Times New Roman"/>
          <w:b/>
          <w:sz w:val="28"/>
          <w:szCs w:val="28"/>
        </w:rPr>
      </w:pPr>
      <w:r w:rsidRPr="000A26E8">
        <w:rPr>
          <w:rFonts w:ascii="Times New Roman" w:hAnsi="Times New Roman" w:cs="Times New Roman"/>
          <w:sz w:val="28"/>
          <w:szCs w:val="28"/>
        </w:rPr>
        <w:t>Every</w:t>
      </w:r>
      <w:r w:rsidR="005B5008" w:rsidRPr="000A26E8">
        <w:rPr>
          <w:rFonts w:ascii="Times New Roman" w:hAnsi="Times New Roman" w:cs="Times New Roman"/>
          <w:sz w:val="28"/>
          <w:szCs w:val="28"/>
        </w:rPr>
        <w:t xml:space="preserve"> adult person has a right to decide whether to have children or not</w:t>
      </w:r>
    </w:p>
    <w:p w:rsidR="000A26E8" w:rsidRPr="000A26E8" w:rsidRDefault="000A26E8" w:rsidP="000A26E8">
      <w:pPr>
        <w:pStyle w:val="ListParagraph"/>
        <w:spacing w:line="360" w:lineRule="auto"/>
        <w:ind w:left="770"/>
        <w:rPr>
          <w:rFonts w:ascii="Times New Roman" w:hAnsi="Times New Roman" w:cs="Times New Roman"/>
          <w:b/>
          <w:sz w:val="28"/>
          <w:szCs w:val="28"/>
        </w:rPr>
      </w:pPr>
    </w:p>
    <w:p w:rsidR="000A26E8" w:rsidRPr="000A26E8" w:rsidRDefault="000A26E8" w:rsidP="000A26E8">
      <w:pPr>
        <w:pStyle w:val="ListParagraph"/>
        <w:numPr>
          <w:ilvl w:val="0"/>
          <w:numId w:val="1"/>
        </w:numPr>
        <w:spacing w:line="360" w:lineRule="auto"/>
        <w:rPr>
          <w:rFonts w:ascii="Times New Roman" w:hAnsi="Times New Roman" w:cs="Times New Roman"/>
          <w:sz w:val="28"/>
          <w:szCs w:val="28"/>
        </w:rPr>
      </w:pPr>
      <w:r w:rsidRPr="000A26E8">
        <w:rPr>
          <w:rFonts w:ascii="Times New Roman" w:hAnsi="Times New Roman" w:cs="Times New Roman"/>
          <w:sz w:val="28"/>
          <w:szCs w:val="28"/>
        </w:rPr>
        <w:t>Whether</w:t>
      </w:r>
      <w:r w:rsidR="005B5008" w:rsidRPr="000A26E8">
        <w:rPr>
          <w:rFonts w:ascii="Times New Roman" w:hAnsi="Times New Roman" w:cs="Times New Roman"/>
          <w:sz w:val="28"/>
          <w:szCs w:val="28"/>
        </w:rPr>
        <w:t xml:space="preserve"> she (Charit</w:t>
      </w:r>
      <w:r w:rsidRPr="000A26E8">
        <w:rPr>
          <w:rFonts w:ascii="Times New Roman" w:hAnsi="Times New Roman" w:cs="Times New Roman"/>
          <w:sz w:val="28"/>
          <w:szCs w:val="28"/>
        </w:rPr>
        <w:t xml:space="preserve">y) can exercise her right of dignity </w:t>
      </w:r>
    </w:p>
    <w:p w:rsidR="005B5008" w:rsidRPr="000A26E8" w:rsidRDefault="000A26E8" w:rsidP="000A26E8">
      <w:pPr>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               This is</w:t>
      </w:r>
      <w:r w:rsidR="005B5008" w:rsidRPr="000A26E8">
        <w:rPr>
          <w:rFonts w:ascii="Times New Roman" w:hAnsi="Times New Roman" w:cs="Times New Roman"/>
          <w:sz w:val="28"/>
          <w:szCs w:val="28"/>
        </w:rPr>
        <w:t xml:space="preserve"> the right </w:t>
      </w:r>
      <w:r w:rsidRPr="000A26E8">
        <w:rPr>
          <w:rFonts w:ascii="Times New Roman" w:hAnsi="Times New Roman" w:cs="Times New Roman"/>
          <w:sz w:val="28"/>
          <w:szCs w:val="28"/>
        </w:rPr>
        <w:t xml:space="preserve">of a person </w:t>
      </w:r>
      <w:r w:rsidR="005B5008" w:rsidRPr="000A26E8">
        <w:rPr>
          <w:rFonts w:ascii="Times New Roman" w:hAnsi="Times New Roman" w:cs="Times New Roman"/>
          <w:sz w:val="28"/>
          <w:szCs w:val="28"/>
        </w:rPr>
        <w:t>to decide what happens to their bodies</w:t>
      </w:r>
    </w:p>
    <w:p w:rsidR="005B5008" w:rsidRPr="000A26E8" w:rsidRDefault="000A26E8" w:rsidP="000A26E8">
      <w:pPr>
        <w:pStyle w:val="ListParagraph"/>
        <w:numPr>
          <w:ilvl w:val="0"/>
          <w:numId w:val="4"/>
        </w:numPr>
        <w:spacing w:line="360" w:lineRule="auto"/>
        <w:rPr>
          <w:rFonts w:ascii="Times New Roman" w:hAnsi="Times New Roman" w:cs="Times New Roman"/>
          <w:sz w:val="28"/>
          <w:szCs w:val="28"/>
        </w:rPr>
      </w:pPr>
      <w:r w:rsidRPr="000A26E8">
        <w:rPr>
          <w:rFonts w:ascii="Times New Roman" w:hAnsi="Times New Roman" w:cs="Times New Roman"/>
          <w:sz w:val="28"/>
          <w:szCs w:val="28"/>
        </w:rPr>
        <w:t>The</w:t>
      </w:r>
      <w:r w:rsidR="005B5008" w:rsidRPr="000A26E8">
        <w:rPr>
          <w:rFonts w:ascii="Times New Roman" w:hAnsi="Times New Roman" w:cs="Times New Roman"/>
          <w:sz w:val="28"/>
          <w:szCs w:val="28"/>
        </w:rPr>
        <w:t xml:space="preserve"> right to bodily and psychological integrity includes the right to make decisions concerning reproduction</w:t>
      </w:r>
    </w:p>
    <w:p w:rsidR="005B5008" w:rsidRPr="000A26E8" w:rsidRDefault="005B5008" w:rsidP="000A26E8">
      <w:pPr>
        <w:pStyle w:val="ListParagraph"/>
        <w:spacing w:line="360" w:lineRule="auto"/>
        <w:rPr>
          <w:rFonts w:ascii="Times New Roman" w:hAnsi="Times New Roman" w:cs="Times New Roman"/>
          <w:sz w:val="28"/>
          <w:szCs w:val="28"/>
        </w:rPr>
      </w:pPr>
    </w:p>
    <w:p w:rsidR="000A26E8" w:rsidRPr="000A26E8" w:rsidRDefault="000A26E8" w:rsidP="000A26E8">
      <w:pPr>
        <w:pStyle w:val="ListParagraph"/>
        <w:numPr>
          <w:ilvl w:val="0"/>
          <w:numId w:val="1"/>
        </w:numPr>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To determine whether an unborn child also has its </w:t>
      </w:r>
      <w:r w:rsidR="005B5008" w:rsidRPr="000A26E8">
        <w:rPr>
          <w:rFonts w:ascii="Times New Roman" w:hAnsi="Times New Roman" w:cs="Times New Roman"/>
          <w:sz w:val="28"/>
          <w:szCs w:val="28"/>
        </w:rPr>
        <w:t xml:space="preserve">Right </w:t>
      </w:r>
    </w:p>
    <w:p w:rsidR="000A26E8" w:rsidRPr="000A26E8" w:rsidRDefault="000A26E8" w:rsidP="000A26E8">
      <w:pPr>
        <w:pStyle w:val="ListParagraph"/>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Child’s Rights Act, </w:t>
      </w:r>
      <w:r w:rsidRPr="000A26E8">
        <w:rPr>
          <w:rFonts w:ascii="Times New Roman" w:hAnsi="Times New Roman" w:cs="Times New Roman"/>
          <w:sz w:val="28"/>
          <w:szCs w:val="28"/>
        </w:rPr>
        <w:t>section 17</w:t>
      </w:r>
      <w:r w:rsidR="005B5008" w:rsidRPr="000A26E8">
        <w:rPr>
          <w:rFonts w:ascii="Times New Roman" w:hAnsi="Times New Roman" w:cs="Times New Roman"/>
          <w:sz w:val="28"/>
          <w:szCs w:val="28"/>
        </w:rPr>
        <w:t>‘(1)</w:t>
      </w:r>
    </w:p>
    <w:p w:rsidR="005B5008" w:rsidRPr="000A26E8" w:rsidRDefault="005B5008" w:rsidP="000A26E8">
      <w:pPr>
        <w:pStyle w:val="ListParagraph"/>
        <w:spacing w:line="360" w:lineRule="auto"/>
        <w:rPr>
          <w:rFonts w:ascii="Times New Roman" w:hAnsi="Times New Roman" w:cs="Times New Roman"/>
          <w:sz w:val="28"/>
          <w:szCs w:val="28"/>
        </w:rPr>
      </w:pPr>
      <w:r w:rsidRPr="000A26E8">
        <w:rPr>
          <w:rFonts w:ascii="Times New Roman" w:hAnsi="Times New Roman" w:cs="Times New Roman"/>
          <w:sz w:val="28"/>
          <w:szCs w:val="28"/>
        </w:rPr>
        <w:lastRenderedPageBreak/>
        <w:t>A child may bring an action for damages against a person for harm or injury caused to the child wilfully, recklessly, negligently or through neglect before, during or aft</w:t>
      </w:r>
      <w:r w:rsidR="000A26E8" w:rsidRPr="000A26E8">
        <w:rPr>
          <w:rFonts w:ascii="Times New Roman" w:hAnsi="Times New Roman" w:cs="Times New Roman"/>
          <w:sz w:val="28"/>
          <w:szCs w:val="28"/>
        </w:rPr>
        <w:t>er the birth of that child’.</w:t>
      </w:r>
    </w:p>
    <w:p w:rsidR="007150E2" w:rsidRPr="000A26E8" w:rsidRDefault="007150E2" w:rsidP="000A26E8">
      <w:pPr>
        <w:pStyle w:val="ListParagraph"/>
        <w:spacing w:line="360" w:lineRule="auto"/>
        <w:rPr>
          <w:rFonts w:ascii="Times New Roman" w:hAnsi="Times New Roman" w:cs="Times New Roman"/>
          <w:sz w:val="28"/>
          <w:szCs w:val="28"/>
        </w:rPr>
      </w:pPr>
    </w:p>
    <w:p w:rsidR="000A26E8" w:rsidRPr="000A26E8" w:rsidRDefault="007150E2" w:rsidP="000A26E8">
      <w:pPr>
        <w:pStyle w:val="ListParagraph"/>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Before an unborn child could be regarded as a person capable of being killed two conditions must be present: </w:t>
      </w:r>
    </w:p>
    <w:p w:rsidR="000A26E8" w:rsidRPr="000A26E8" w:rsidRDefault="007150E2" w:rsidP="000A26E8">
      <w:pPr>
        <w:pStyle w:val="ListParagraph"/>
        <w:numPr>
          <w:ilvl w:val="0"/>
          <w:numId w:val="4"/>
        </w:numPr>
        <w:spacing w:line="360" w:lineRule="auto"/>
        <w:rPr>
          <w:rFonts w:ascii="Times New Roman" w:hAnsi="Times New Roman" w:cs="Times New Roman"/>
          <w:sz w:val="28"/>
          <w:szCs w:val="28"/>
        </w:rPr>
      </w:pPr>
      <w:r w:rsidRPr="000A26E8">
        <w:rPr>
          <w:rFonts w:ascii="Times New Roman" w:hAnsi="Times New Roman" w:cs="Times New Roman"/>
          <w:sz w:val="28"/>
          <w:szCs w:val="28"/>
        </w:rPr>
        <w:t xml:space="preserve">The child must be completely extruded from his mother’s womb </w:t>
      </w:r>
    </w:p>
    <w:p w:rsidR="007150E2" w:rsidRPr="000A26E8" w:rsidRDefault="007150E2" w:rsidP="000A26E8">
      <w:pPr>
        <w:pStyle w:val="ListParagraph"/>
        <w:numPr>
          <w:ilvl w:val="0"/>
          <w:numId w:val="4"/>
        </w:numPr>
        <w:spacing w:line="360" w:lineRule="auto"/>
        <w:rPr>
          <w:rFonts w:ascii="Times New Roman" w:hAnsi="Times New Roman" w:cs="Times New Roman"/>
          <w:sz w:val="28"/>
          <w:szCs w:val="28"/>
        </w:rPr>
      </w:pPr>
      <w:r w:rsidRPr="000A26E8">
        <w:rPr>
          <w:rFonts w:ascii="Times New Roman" w:hAnsi="Times New Roman" w:cs="Times New Roman"/>
          <w:sz w:val="28"/>
          <w:szCs w:val="28"/>
        </w:rPr>
        <w:t>The child must have an independent existence from that of the mother</w:t>
      </w:r>
    </w:p>
    <w:p w:rsidR="000A26E8" w:rsidRPr="000A26E8" w:rsidRDefault="000A26E8" w:rsidP="000A26E8">
      <w:pPr>
        <w:pStyle w:val="ListParagraph"/>
        <w:spacing w:line="360" w:lineRule="auto"/>
        <w:rPr>
          <w:rFonts w:ascii="Times New Roman" w:hAnsi="Times New Roman" w:cs="Times New Roman"/>
          <w:sz w:val="28"/>
          <w:szCs w:val="28"/>
        </w:rPr>
      </w:pPr>
    </w:p>
    <w:p w:rsidR="000A26E8" w:rsidRDefault="000A26E8" w:rsidP="000A26E8">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6E8">
        <w:rPr>
          <w:rFonts w:ascii="Times New Roman" w:hAnsi="Times New Roman" w:cs="Times New Roman"/>
          <w:sz w:val="28"/>
          <w:szCs w:val="28"/>
        </w:rPr>
        <w:t xml:space="preserve">In conclusions, </w:t>
      </w:r>
      <w:r w:rsidR="007150E2" w:rsidRPr="000A26E8">
        <w:rPr>
          <w:rFonts w:ascii="Times New Roman" w:hAnsi="Times New Roman" w:cs="Times New Roman"/>
          <w:sz w:val="28"/>
          <w:szCs w:val="28"/>
        </w:rPr>
        <w:t xml:space="preserve">a Person is someone who can make choices, is </w:t>
      </w:r>
      <w:r w:rsidRPr="000A26E8">
        <w:rPr>
          <w:rFonts w:ascii="Times New Roman" w:hAnsi="Times New Roman" w:cs="Times New Roman"/>
          <w:sz w:val="28"/>
          <w:szCs w:val="28"/>
        </w:rPr>
        <w:t>self-aware</w:t>
      </w:r>
      <w:r w:rsidR="007150E2" w:rsidRPr="000A26E8">
        <w:rPr>
          <w:rFonts w:ascii="Times New Roman" w:hAnsi="Times New Roman" w:cs="Times New Roman"/>
          <w:sz w:val="28"/>
          <w:szCs w:val="28"/>
        </w:rPr>
        <w:t>, understands the consequences, etc. then a foetus is clearly not a person a</w:t>
      </w:r>
      <w:r w:rsidRPr="000A26E8">
        <w:rPr>
          <w:rFonts w:ascii="Times New Roman" w:hAnsi="Times New Roman" w:cs="Times New Roman"/>
          <w:sz w:val="28"/>
          <w:szCs w:val="28"/>
        </w:rPr>
        <w:t xml:space="preserve">nd has no claim to right to life. </w:t>
      </w:r>
    </w:p>
    <w:p w:rsidR="007150E2" w:rsidRPr="000A26E8" w:rsidRDefault="000A26E8" w:rsidP="000A26E8">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26E8">
        <w:rPr>
          <w:rFonts w:ascii="Times New Roman" w:hAnsi="Times New Roman" w:cs="Times New Roman"/>
          <w:sz w:val="28"/>
          <w:szCs w:val="28"/>
        </w:rPr>
        <w:t>But however since in Nigeria such act is regarded as a crime and therefore punishable under the law, Charity therefore does not have the right to terminate her pregnancy except in some exceptions which have already been stated above and since her own case does not fall</w:t>
      </w:r>
      <w:r>
        <w:rPr>
          <w:rFonts w:ascii="Times New Roman" w:hAnsi="Times New Roman" w:cs="Times New Roman"/>
          <w:sz w:val="28"/>
          <w:szCs w:val="28"/>
        </w:rPr>
        <w:t xml:space="preserve"> </w:t>
      </w:r>
      <w:r w:rsidRPr="000A26E8">
        <w:rPr>
          <w:rFonts w:ascii="Times New Roman" w:hAnsi="Times New Roman" w:cs="Times New Roman"/>
          <w:sz w:val="28"/>
          <w:szCs w:val="28"/>
        </w:rPr>
        <w:t>into any of this exceptions, Charity cannot therefore</w:t>
      </w:r>
      <w:r>
        <w:rPr>
          <w:rFonts w:ascii="Times New Roman" w:hAnsi="Times New Roman" w:cs="Times New Roman"/>
          <w:sz w:val="28"/>
          <w:szCs w:val="28"/>
        </w:rPr>
        <w:t xml:space="preserve"> exercise her right of reproduction</w:t>
      </w:r>
      <w:r w:rsidRPr="000A26E8">
        <w:rPr>
          <w:rFonts w:ascii="Times New Roman" w:hAnsi="Times New Roman" w:cs="Times New Roman"/>
          <w:sz w:val="28"/>
          <w:szCs w:val="28"/>
        </w:rPr>
        <w:t xml:space="preserve"> as </w:t>
      </w:r>
      <w:r>
        <w:rPr>
          <w:rFonts w:ascii="Times New Roman" w:hAnsi="Times New Roman" w:cs="Times New Roman"/>
          <w:sz w:val="28"/>
          <w:szCs w:val="28"/>
        </w:rPr>
        <w:t>regards termination of pregnancy</w:t>
      </w:r>
      <w:bookmarkStart w:id="0" w:name="_GoBack"/>
      <w:bookmarkEnd w:id="0"/>
    </w:p>
    <w:sectPr w:rsidR="007150E2" w:rsidRPr="000A2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659"/>
    <w:multiLevelType w:val="hybridMultilevel"/>
    <w:tmpl w:val="F672F9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E072B40"/>
    <w:multiLevelType w:val="hybridMultilevel"/>
    <w:tmpl w:val="FAB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42D21"/>
    <w:multiLevelType w:val="hybridMultilevel"/>
    <w:tmpl w:val="5B82F0D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69041AF2"/>
    <w:multiLevelType w:val="hybridMultilevel"/>
    <w:tmpl w:val="B43A95CE"/>
    <w:lvl w:ilvl="0" w:tplc="487C15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08"/>
    <w:rsid w:val="000A26E8"/>
    <w:rsid w:val="005B5008"/>
    <w:rsid w:val="007150E2"/>
    <w:rsid w:val="00F5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ED632-8F12-4941-83F9-C13C231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0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5008"/>
    <w:pPr>
      <w:ind w:left="720"/>
      <w:contextualSpacing/>
    </w:pPr>
  </w:style>
  <w:style w:type="character" w:customStyle="1" w:styleId="e24kjd">
    <w:name w:val="e24kjd"/>
    <w:basedOn w:val="DefaultParagraphFont"/>
    <w:rsid w:val="005B5008"/>
  </w:style>
  <w:style w:type="character" w:styleId="Strong">
    <w:name w:val="Strong"/>
    <w:basedOn w:val="DefaultParagraphFont"/>
    <w:uiPriority w:val="22"/>
    <w:qFormat/>
    <w:rsid w:val="0071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04237">
      <w:bodyDiv w:val="1"/>
      <w:marLeft w:val="0"/>
      <w:marRight w:val="0"/>
      <w:marTop w:val="0"/>
      <w:marBottom w:val="0"/>
      <w:divBdr>
        <w:top w:val="none" w:sz="0" w:space="0" w:color="auto"/>
        <w:left w:val="none" w:sz="0" w:space="0" w:color="auto"/>
        <w:bottom w:val="none" w:sz="0" w:space="0" w:color="auto"/>
        <w:right w:val="none" w:sz="0" w:space="0" w:color="auto"/>
      </w:divBdr>
    </w:div>
    <w:div w:id="12434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BUKKYY</dc:creator>
  <cp:keywords/>
  <dc:description/>
  <cp:lastModifiedBy>BUKKYY</cp:lastModifiedBy>
  <cp:revision>1</cp:revision>
  <dcterms:created xsi:type="dcterms:W3CDTF">2020-04-20T12:45:00Z</dcterms:created>
  <dcterms:modified xsi:type="dcterms:W3CDTF">2020-04-20T13:46:00Z</dcterms:modified>
</cp:coreProperties>
</file>