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63" w:rsidRDefault="00267C63">
      <w:r>
        <w:t>ASSIGNMENT ON ETHER</w:t>
      </w:r>
    </w:p>
    <w:p w:rsidR="0069268E" w:rsidRDefault="00267C63">
      <w:r>
        <w:t>CHEMISTRY 12</w:t>
      </w:r>
    </w:p>
    <w:p w:rsidR="00267C63" w:rsidRDefault="00267C63">
      <w:r>
        <w:t>MADUBUKO KEREN-HAPPUCH AMARACHI</w:t>
      </w:r>
    </w:p>
    <w:p w:rsidR="00267C63" w:rsidRDefault="00267C63">
      <w:r>
        <w:t>19/MHS09/014</w:t>
      </w:r>
    </w:p>
    <w:p w:rsidR="00267C63" w:rsidRDefault="00267C63">
      <w:r>
        <w:t>DENTISTRY</w:t>
      </w:r>
    </w:p>
    <w:p w:rsidR="00267C63" w:rsidRDefault="00267C63">
      <w:r>
        <w:t>1.a. Methoxymethane</w:t>
      </w:r>
    </w:p>
    <w:p w:rsidR="00267C63" w:rsidRDefault="00267C63">
      <w:r>
        <w:t xml:space="preserve">   b.Ethoxyethane</w:t>
      </w:r>
    </w:p>
    <w:p w:rsidR="00267C63" w:rsidRDefault="00267C63">
      <w:r>
        <w:t xml:space="preserve">   c. butoxy</w:t>
      </w:r>
      <w:r w:rsidRPr="00267C63">
        <w:t>methane</w:t>
      </w:r>
    </w:p>
    <w:p w:rsidR="00267C63" w:rsidRDefault="00267C63">
      <w:r>
        <w:t xml:space="preserve">   d. methoxyethane</w:t>
      </w:r>
    </w:p>
    <w:p w:rsidR="00267C63" w:rsidRDefault="00267C63">
      <w:r>
        <w:t xml:space="preserve">   e. ethoxypropane </w:t>
      </w:r>
    </w:p>
    <w:p w:rsidR="00267C63" w:rsidRDefault="00267C63">
      <w:r>
        <w:t xml:space="preserve">2. a. they are </w:t>
      </w:r>
      <w:r w:rsidR="00D568BB">
        <w:t xml:space="preserve">colorless, neutral liquids with pleasant odors at room temperature </w:t>
      </w:r>
    </w:p>
    <w:p w:rsidR="00D568BB" w:rsidRDefault="00D568BB">
      <w:r>
        <w:t xml:space="preserve">    b. they are less soluble in water than are the corresponding alcohols.</w:t>
      </w:r>
    </w:p>
    <w:p w:rsidR="00D568BB" w:rsidRDefault="00D568BB">
      <w:r>
        <w:t xml:space="preserve">    c. most of the simple ethers are less dense than water, although the density increases with increasing relative molecular mass and some are denser than water.</w:t>
      </w:r>
    </w:p>
    <w:p w:rsidR="00D568BB" w:rsidRDefault="00D568BB">
      <w:r>
        <w:t xml:space="preserve">   d. low molecular mass ethers have a lower boiling point than the corresponding alcohols but those ethers containing alkyl radicals larger than four carbon atoms, the reverse is true.</w:t>
      </w:r>
    </w:p>
    <w:p w:rsidR="00D568BB" w:rsidRDefault="00D568BB">
      <w:r>
        <w:t xml:space="preserve">  e. ethers are inert at moderate temperature.</w:t>
      </w:r>
    </w:p>
    <w:p w:rsidR="00D568BB" w:rsidRDefault="00D568BB">
      <w:r>
        <w:t>3. a. by partial dehydration of alcohols</w:t>
      </w:r>
    </w:p>
    <w:p w:rsidR="00D568BB" w:rsidRDefault="00D568BB">
      <w:r>
        <w:t xml:space="preserve">Simple ethers are manufactured from alcohols by catalytic dehydration. The alcohol in excess and concentrated tetraoxosulphate(vI) acid is heated at a carefully maintained </w:t>
      </w:r>
      <w:r w:rsidR="00CA6090">
        <w:t>temperature</w:t>
      </w:r>
      <w:r>
        <w:t xml:space="preserve"> of 140 degrees</w:t>
      </w:r>
      <w:r w:rsidR="00CA6090">
        <w:t>.</w:t>
      </w:r>
    </w:p>
    <w:p w:rsidR="00CA6090" w:rsidRDefault="00CA6090" w:rsidP="00CA6090">
      <w:pPr>
        <w:tabs>
          <w:tab w:val="left" w:pos="2009"/>
          <w:tab w:val="left" w:pos="37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F3A1C" wp14:editId="4744F3AD">
                <wp:simplePos x="0" y="0"/>
                <wp:positionH relativeFrom="column">
                  <wp:posOffset>871294</wp:posOffset>
                </wp:positionH>
                <wp:positionV relativeFrom="paragraph">
                  <wp:posOffset>116840</wp:posOffset>
                </wp:positionV>
                <wp:extent cx="1573530" cy="0"/>
                <wp:effectExtent l="38100" t="76200" r="2667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353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8.6pt;margin-top:9.2pt;width:123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" strokecolor="#4579b8 [3044]">
                <v:stroke startarrow="open" endarrow="open"/>
              </v:shape>
            </w:pict>
          </mc:Fallback>
        </mc:AlternateContent>
      </w:r>
      <w:r>
        <w:t>2ROH</w:t>
      </w:r>
      <w:r>
        <w:tab/>
        <w:t>conc. H2SO4/140</w:t>
      </w:r>
      <w:r>
        <w:tab/>
        <w:t>R-O-R +H2O</w:t>
      </w:r>
    </w:p>
    <w:p w:rsidR="00CA6090" w:rsidRDefault="00CA6090" w:rsidP="00CA6090">
      <w:pPr>
        <w:tabs>
          <w:tab w:val="left" w:pos="2009"/>
          <w:tab w:val="left" w:pos="3784"/>
        </w:tabs>
      </w:pPr>
      <w:r>
        <w:t>b. controlled catalytic hydration of olefins</w:t>
      </w:r>
    </w:p>
    <w:p w:rsidR="00CA6090" w:rsidRDefault="00CA6090" w:rsidP="00CA6090">
      <w:pPr>
        <w:tabs>
          <w:tab w:val="left" w:pos="323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5EB19" wp14:editId="18D9008A">
                <wp:simplePos x="0" y="0"/>
                <wp:positionH relativeFrom="column">
                  <wp:posOffset>1254642</wp:posOffset>
                </wp:positionH>
                <wp:positionV relativeFrom="paragraph">
                  <wp:posOffset>109545</wp:posOffset>
                </wp:positionV>
                <wp:extent cx="627321" cy="0"/>
                <wp:effectExtent l="0" t="76200" r="2095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2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98.8pt;margin-top:8.65pt;width:49.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t xml:space="preserve">2CH3CH=CH2 + H2O </w:t>
      </w:r>
      <w:r>
        <w:tab/>
        <w:t>(CH3)2CH-O-CH(CH3)2</w:t>
      </w:r>
    </w:p>
    <w:p w:rsidR="00CA6090" w:rsidRDefault="00CA6090" w:rsidP="00CA6090">
      <w:pPr>
        <w:tabs>
          <w:tab w:val="left" w:pos="3232"/>
        </w:tabs>
      </w:pPr>
      <w:r>
        <w:t>4. It is used as an intermediate in the hydrolytic manufacture of ethylene glycol</w:t>
      </w:r>
    </w:p>
    <w:p w:rsidR="00CA6090" w:rsidRDefault="00CA6090" w:rsidP="00CA6090">
      <w:pPr>
        <w:tabs>
          <w:tab w:val="left" w:pos="3232"/>
        </w:tabs>
      </w:pPr>
      <w:r>
        <w:t>It is used in the preparation of nonionic emulsifying agents, plastics, plasticizers and several synthetic textiles.</w:t>
      </w:r>
    </w:p>
    <w:p w:rsidR="00CA6090" w:rsidRDefault="00CA6090" w:rsidP="00CA6090">
      <w:pPr>
        <w:tabs>
          <w:tab w:val="left" w:pos="3232"/>
        </w:tabs>
      </w:pPr>
      <w:r>
        <w:t>It is used as a gaseous sterilizing agent.</w:t>
      </w:r>
      <w:bookmarkStart w:id="0" w:name="_GoBack"/>
      <w:bookmarkEnd w:id="0"/>
    </w:p>
    <w:sectPr w:rsidR="00CA6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63"/>
    <w:rsid w:val="00267C63"/>
    <w:rsid w:val="0069268E"/>
    <w:rsid w:val="00CA6090"/>
    <w:rsid w:val="00D5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2020-04-17T08:49:00Z</dcterms:created>
  <dcterms:modified xsi:type="dcterms:W3CDTF">2020-04-20T07:52:00Z</dcterms:modified>
</cp:coreProperties>
</file>