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8F9" w:rsidRPr="007B345A" w:rsidRDefault="00C518F9" w:rsidP="006E0C0D">
      <w:pPr>
        <w:spacing w:after="100" w:line="240" w:lineRule="auto"/>
        <w:jc w:val="both"/>
        <w:rPr>
          <w:b/>
          <w:sz w:val="24"/>
          <w:szCs w:val="24"/>
        </w:rPr>
      </w:pPr>
      <w:bookmarkStart w:id="0" w:name="_GoBack"/>
      <w:bookmarkEnd w:id="0"/>
      <w:r w:rsidRPr="007B345A">
        <w:rPr>
          <w:b/>
          <w:sz w:val="24"/>
          <w:szCs w:val="24"/>
        </w:rPr>
        <w:t>NAME: HARRY ABRAHAM JIM</w:t>
      </w:r>
    </w:p>
    <w:p w:rsidR="00C518F9" w:rsidRPr="007B345A" w:rsidRDefault="00C518F9" w:rsidP="006E0C0D">
      <w:pPr>
        <w:spacing w:after="100" w:line="240" w:lineRule="auto"/>
        <w:jc w:val="both"/>
        <w:rPr>
          <w:b/>
          <w:sz w:val="24"/>
          <w:szCs w:val="24"/>
        </w:rPr>
      </w:pPr>
      <w:r w:rsidRPr="007B345A">
        <w:rPr>
          <w:b/>
          <w:sz w:val="24"/>
          <w:szCs w:val="24"/>
        </w:rPr>
        <w:t>DEPT: LAW</w:t>
      </w:r>
    </w:p>
    <w:p w:rsidR="00C518F9" w:rsidRPr="007B345A" w:rsidRDefault="00C518F9" w:rsidP="006E0C0D">
      <w:pPr>
        <w:spacing w:after="100" w:line="240" w:lineRule="auto"/>
        <w:jc w:val="both"/>
        <w:rPr>
          <w:b/>
          <w:sz w:val="24"/>
          <w:szCs w:val="24"/>
        </w:rPr>
      </w:pPr>
      <w:r w:rsidRPr="007B345A">
        <w:rPr>
          <w:b/>
          <w:sz w:val="24"/>
          <w:szCs w:val="24"/>
        </w:rPr>
        <w:t>MATRIC NUMBER: 19/LAW01/107</w:t>
      </w:r>
    </w:p>
    <w:p w:rsidR="00C518F9" w:rsidRPr="007B345A" w:rsidRDefault="00C518F9" w:rsidP="006E0C0D">
      <w:pPr>
        <w:spacing w:after="100" w:line="240" w:lineRule="auto"/>
        <w:jc w:val="both"/>
        <w:rPr>
          <w:b/>
          <w:sz w:val="24"/>
          <w:szCs w:val="24"/>
        </w:rPr>
      </w:pPr>
      <w:r>
        <w:rPr>
          <w:b/>
          <w:sz w:val="24"/>
          <w:szCs w:val="24"/>
        </w:rPr>
        <w:t>COURSE CODE: GST 122</w:t>
      </w:r>
    </w:p>
    <w:p w:rsidR="00C518F9" w:rsidRDefault="00C518F9" w:rsidP="006E0C0D">
      <w:pPr>
        <w:spacing w:after="100" w:line="240" w:lineRule="auto"/>
        <w:jc w:val="both"/>
        <w:rPr>
          <w:b/>
          <w:sz w:val="24"/>
          <w:szCs w:val="24"/>
        </w:rPr>
      </w:pPr>
      <w:r w:rsidRPr="007B345A">
        <w:rPr>
          <w:b/>
          <w:sz w:val="24"/>
          <w:szCs w:val="24"/>
        </w:rPr>
        <w:t xml:space="preserve">COURSE TITLE: </w:t>
      </w:r>
      <w:r>
        <w:rPr>
          <w:b/>
          <w:sz w:val="24"/>
          <w:szCs w:val="24"/>
        </w:rPr>
        <w:t>COMMUNICATION IN ENGLISH</w:t>
      </w:r>
    </w:p>
    <w:p w:rsidR="006E0C0D" w:rsidRPr="007B345A" w:rsidRDefault="006E0C0D" w:rsidP="006E0C0D">
      <w:pPr>
        <w:spacing w:after="100" w:line="240" w:lineRule="auto"/>
        <w:jc w:val="both"/>
        <w:rPr>
          <w:b/>
          <w:sz w:val="24"/>
          <w:szCs w:val="24"/>
        </w:rPr>
      </w:pPr>
      <w:r>
        <w:rPr>
          <w:b/>
          <w:sz w:val="24"/>
          <w:szCs w:val="24"/>
        </w:rPr>
        <w:t xml:space="preserve">Assignment: write a report not more than two pages on the corona virus pandemic and the effects of the lockdown and restrictions of movement in Nigeria </w:t>
      </w:r>
    </w:p>
    <w:p w:rsidR="004467B0" w:rsidRPr="00C72D2B" w:rsidRDefault="004467B0" w:rsidP="006E0C0D">
      <w:pPr>
        <w:pStyle w:val="NormalWeb"/>
        <w:spacing w:before="0" w:beforeAutospacing="0" w:after="0" w:afterAutospacing="0"/>
        <w:ind w:firstLine="720"/>
        <w:jc w:val="both"/>
        <w:rPr>
          <w:rFonts w:asciiTheme="minorHAnsi" w:hAnsiTheme="minorHAnsi" w:cstheme="minorHAnsi"/>
          <w:color w:val="2A2A2A"/>
        </w:rPr>
      </w:pPr>
      <w:r w:rsidRPr="00C72D2B">
        <w:rPr>
          <w:rFonts w:asciiTheme="minorHAnsi" w:hAnsiTheme="minorHAnsi" w:cstheme="minorHAnsi"/>
          <w:color w:val="2A2A2A"/>
        </w:rPr>
        <w:t>Coronavirus disease 2019 (COVID-19) is defined as illness caused by a novel coronavirus now called severe acute respiratory syndrome coronavirus 2 (SARS-CoV-2; formerly called 2019-nCoV), which was first identified amid an outbreak of respiratory illness cases in Wuhan City, Hubei Province, China.</w:t>
      </w:r>
      <w:r w:rsidRPr="00C72D2B">
        <w:rPr>
          <w:rFonts w:asciiTheme="minorHAnsi" w:hAnsiTheme="minorHAnsi" w:cstheme="minorHAnsi"/>
          <w:color w:val="2A2A2A"/>
          <w:vertAlign w:val="superscript"/>
        </w:rPr>
        <w:t>  </w:t>
      </w:r>
      <w:r w:rsidRPr="00C72D2B">
        <w:rPr>
          <w:rFonts w:asciiTheme="minorHAnsi" w:hAnsiTheme="minorHAnsi" w:cstheme="minorHAnsi"/>
          <w:color w:val="2A2A2A"/>
        </w:rPr>
        <w:t xml:space="preserve">It was initially reported to the WHO on December 31, 2019. </w:t>
      </w:r>
    </w:p>
    <w:p w:rsidR="004467B0" w:rsidRPr="00C72D2B" w:rsidRDefault="004467B0" w:rsidP="006E0C0D">
      <w:pPr>
        <w:pStyle w:val="NormalWeb"/>
        <w:spacing w:before="0" w:beforeAutospacing="0" w:after="0" w:afterAutospacing="0"/>
        <w:jc w:val="both"/>
        <w:rPr>
          <w:rFonts w:asciiTheme="minorHAnsi" w:hAnsiTheme="minorHAnsi" w:cstheme="minorHAnsi"/>
          <w:color w:val="2A2A2A"/>
        </w:rPr>
      </w:pPr>
      <w:r w:rsidRPr="00C72D2B">
        <w:rPr>
          <w:rFonts w:asciiTheme="minorHAnsi" w:hAnsiTheme="minorHAnsi" w:cstheme="minorHAnsi"/>
          <w:color w:val="2A2A2A"/>
        </w:rPr>
        <w:t>On January 30, 2020, the WHO declared the COVID-19 outbreak a global health emergency.</w:t>
      </w:r>
      <w:r w:rsidRPr="00C72D2B">
        <w:rPr>
          <w:rFonts w:asciiTheme="minorHAnsi" w:hAnsiTheme="minorHAnsi" w:cstheme="minorHAnsi"/>
          <w:color w:val="2A2A2A"/>
          <w:vertAlign w:val="superscript"/>
        </w:rPr>
        <w:t> </w:t>
      </w:r>
      <w:r w:rsidRPr="00C72D2B">
        <w:rPr>
          <w:rFonts w:asciiTheme="minorHAnsi" w:hAnsiTheme="minorHAnsi" w:cstheme="minorHAnsi"/>
          <w:color w:val="2A2A2A"/>
        </w:rPr>
        <w:t xml:space="preserve"> On March 11, 2020, the WHO declared COVID-19 a global pandemic, its first such designation since declaring H1N1 influenza a pandemic in 2009.</w:t>
      </w:r>
    </w:p>
    <w:p w:rsidR="00D06320" w:rsidRPr="00C72D2B" w:rsidRDefault="004467B0" w:rsidP="006E0C0D">
      <w:pPr>
        <w:pStyle w:val="NormalWeb"/>
        <w:spacing w:before="0" w:beforeAutospacing="0" w:after="0" w:afterAutospacing="0"/>
        <w:jc w:val="both"/>
        <w:rPr>
          <w:rFonts w:asciiTheme="minorHAnsi" w:hAnsiTheme="minorHAnsi" w:cstheme="minorHAnsi"/>
          <w:color w:val="2A2A2A"/>
        </w:rPr>
      </w:pPr>
      <w:r w:rsidRPr="00C72D2B">
        <w:rPr>
          <w:rFonts w:asciiTheme="minorHAnsi" w:hAnsiTheme="minorHAnsi" w:cstheme="minorHAnsi"/>
          <w:color w:val="2A2A2A"/>
        </w:rPr>
        <w:t>Illness caused by SARS-CoV-2 was recently termed COVID-19 by the WHO, the new acronym derived fr</w:t>
      </w:r>
      <w:r w:rsidR="00D06320" w:rsidRPr="00C72D2B">
        <w:rPr>
          <w:rFonts w:asciiTheme="minorHAnsi" w:hAnsiTheme="minorHAnsi" w:cstheme="minorHAnsi"/>
          <w:color w:val="2A2A2A"/>
        </w:rPr>
        <w:t xml:space="preserve">om "coronavirus disease 2019. </w:t>
      </w:r>
    </w:p>
    <w:p w:rsidR="00D06320" w:rsidRPr="00C72D2B" w:rsidRDefault="004467B0" w:rsidP="006E0C0D">
      <w:pPr>
        <w:pStyle w:val="NormalWeb"/>
        <w:spacing w:before="0" w:beforeAutospacing="0" w:after="0" w:afterAutospacing="0"/>
        <w:jc w:val="both"/>
        <w:rPr>
          <w:rFonts w:asciiTheme="minorHAnsi" w:hAnsiTheme="minorHAnsi" w:cstheme="minorHAnsi"/>
          <w:color w:val="2A2A2A"/>
        </w:rPr>
      </w:pPr>
      <w:r w:rsidRPr="00C72D2B">
        <w:rPr>
          <w:rFonts w:asciiTheme="minorHAnsi" w:hAnsiTheme="minorHAnsi" w:cstheme="minorHAnsi"/>
          <w:color w:val="2A2A2A"/>
        </w:rPr>
        <w:t xml:space="preserve">The name was chosen to avoid stigmatizing the virus's origins in terms of populations, geography, or animal associations. </w:t>
      </w:r>
    </w:p>
    <w:p w:rsidR="000E26EA" w:rsidRPr="00C72D2B" w:rsidRDefault="006169F1" w:rsidP="006E0C0D">
      <w:pPr>
        <w:jc w:val="both"/>
        <w:rPr>
          <w:rFonts w:cstheme="minorHAnsi"/>
          <w:sz w:val="24"/>
          <w:szCs w:val="24"/>
        </w:rPr>
      </w:pPr>
      <w:r w:rsidRPr="00C72D2B">
        <w:rPr>
          <w:rFonts w:cstheme="minorHAnsi"/>
          <w:sz w:val="24"/>
          <w:szCs w:val="24"/>
        </w:rPr>
        <w:tab/>
        <w:t>COVID-19 has affected over 2.4 million persons, it has led to a death toll of 167,000 persons and it has been confirmed in at least 185 countries and territories, more than 639,000 persons have recovered to date.</w:t>
      </w:r>
      <w:r w:rsidR="000E26EA" w:rsidRPr="00C72D2B">
        <w:rPr>
          <w:rFonts w:cstheme="minorHAnsi"/>
          <w:sz w:val="24"/>
          <w:szCs w:val="24"/>
        </w:rPr>
        <w:t xml:space="preserve"> </w:t>
      </w:r>
      <w:r w:rsidRPr="00C72D2B">
        <w:rPr>
          <w:rFonts w:cstheme="minorHAnsi"/>
          <w:sz w:val="24"/>
          <w:szCs w:val="24"/>
        </w:rPr>
        <w:t>The countries that have suffer greatly from the impact of corona virus include: United State of America, Spain, Italy, France, Germany, United Kingdom, Turkey, China, Iran, Russia and Belgium recording over 40,000 cases and having death toll over 5,000</w:t>
      </w:r>
      <w:r w:rsidR="000E26EA" w:rsidRPr="00C72D2B">
        <w:rPr>
          <w:rFonts w:cstheme="minorHAnsi"/>
          <w:sz w:val="24"/>
          <w:szCs w:val="24"/>
        </w:rPr>
        <w:t>.</w:t>
      </w:r>
      <w:r w:rsidR="006E0C0D" w:rsidRPr="00C72D2B">
        <w:rPr>
          <w:rFonts w:cstheme="minorHAnsi"/>
          <w:sz w:val="24"/>
          <w:szCs w:val="24"/>
        </w:rPr>
        <w:t xml:space="preserve"> Globally the United State of America is the most affected from the Covid-19 pandemic, recording over 750,000 cases, a high death toll of over 40,000 persons, to combat the rapid spread a budget of </w:t>
      </w:r>
      <w:r w:rsidR="00C72D2B">
        <w:rPr>
          <w:rFonts w:cstheme="minorHAnsi"/>
          <w:sz w:val="24"/>
          <w:szCs w:val="24"/>
        </w:rPr>
        <w:t>$8.3 billion</w:t>
      </w:r>
      <w:r w:rsidR="00340AB4" w:rsidRPr="00C72D2B">
        <w:rPr>
          <w:rFonts w:cstheme="minorHAnsi"/>
          <w:sz w:val="24"/>
          <w:szCs w:val="24"/>
        </w:rPr>
        <w:t xml:space="preserve"> was made to fund both the citizens and the victims of this virus. Despite this bad situation America has warned nations against using the pandemic as an avenue to attack the United State as it has active personnel ready and capable of taking down any nations despite the rapid toll of the disease.</w:t>
      </w:r>
    </w:p>
    <w:p w:rsidR="000E26EA" w:rsidRPr="00C72D2B" w:rsidRDefault="000E26EA" w:rsidP="006E0C0D">
      <w:pPr>
        <w:spacing w:line="240" w:lineRule="auto"/>
        <w:jc w:val="both"/>
        <w:rPr>
          <w:rFonts w:cstheme="minorHAnsi"/>
          <w:sz w:val="24"/>
          <w:szCs w:val="24"/>
        </w:rPr>
      </w:pPr>
      <w:r w:rsidRPr="00C72D2B">
        <w:rPr>
          <w:rFonts w:cstheme="minorHAnsi"/>
          <w:sz w:val="24"/>
          <w:szCs w:val="24"/>
        </w:rPr>
        <w:tab/>
        <w:t>In Africa, many African countries are suffering from the impact of Covid-19, health experts in USA has proposed that the impact of Covid-19 in Africa would be severe due to the low economic capability, coupled with low infrastructure, inadequate and under equipped medical facilities of those countries would make it difficult to combat the virus, however the death toll in African countries is less than 1000 persons. According to WHO records, Africa has 22,313 cases, 1,124 deaths and 5,492 recoveries, with South Africa been the most affected of over 3,000 persons.</w:t>
      </w:r>
    </w:p>
    <w:p w:rsidR="00340AB4" w:rsidRPr="00C72D2B" w:rsidRDefault="00340AB4" w:rsidP="006E0C0D">
      <w:pPr>
        <w:spacing w:line="240" w:lineRule="auto"/>
        <w:jc w:val="both"/>
        <w:rPr>
          <w:rFonts w:cstheme="minorHAnsi"/>
          <w:sz w:val="24"/>
          <w:szCs w:val="24"/>
        </w:rPr>
      </w:pPr>
      <w:r w:rsidRPr="00C72D2B">
        <w:rPr>
          <w:rFonts w:cstheme="minorHAnsi"/>
          <w:sz w:val="24"/>
          <w:szCs w:val="24"/>
        </w:rPr>
        <w:tab/>
        <w:t>Nigeria has also been affected by the world pandemic, stats shown by NCDC, Nigerian Centre for disease Control recorded 627 cases, 170 recoveries and 21 deaths.</w:t>
      </w:r>
    </w:p>
    <w:p w:rsidR="000E26EA" w:rsidRPr="00C72D2B" w:rsidRDefault="00340AB4" w:rsidP="006E0C0D">
      <w:pPr>
        <w:spacing w:line="240" w:lineRule="auto"/>
        <w:jc w:val="both"/>
        <w:rPr>
          <w:rFonts w:cstheme="minorHAnsi"/>
          <w:sz w:val="24"/>
          <w:szCs w:val="24"/>
        </w:rPr>
      </w:pPr>
      <w:r w:rsidRPr="00C72D2B">
        <w:rPr>
          <w:rFonts w:cstheme="minorHAnsi"/>
          <w:sz w:val="24"/>
          <w:szCs w:val="24"/>
        </w:rPr>
        <w:lastRenderedPageBreak/>
        <w:t>The first case of covid-19 in Nigeria was confirmed in Lagos State, Nigeria. On the 27</w:t>
      </w:r>
      <w:r w:rsidRPr="00C72D2B">
        <w:rPr>
          <w:rFonts w:cstheme="minorHAnsi"/>
          <w:sz w:val="24"/>
          <w:szCs w:val="24"/>
          <w:vertAlign w:val="superscript"/>
        </w:rPr>
        <w:t>th</w:t>
      </w:r>
      <w:r w:rsidR="00C72D2B">
        <w:rPr>
          <w:rFonts w:cstheme="minorHAnsi"/>
          <w:sz w:val="24"/>
          <w:szCs w:val="24"/>
        </w:rPr>
        <w:t xml:space="preserve"> </w:t>
      </w:r>
      <w:r w:rsidRPr="00C72D2B">
        <w:rPr>
          <w:rFonts w:cstheme="minorHAnsi"/>
          <w:sz w:val="24"/>
          <w:szCs w:val="24"/>
        </w:rPr>
        <w:t xml:space="preserve">of February 2020, of an Italian </w:t>
      </w:r>
      <w:r w:rsidR="00AA7035" w:rsidRPr="00C72D2B">
        <w:rPr>
          <w:rFonts w:cstheme="minorHAnsi"/>
          <w:sz w:val="24"/>
          <w:szCs w:val="24"/>
        </w:rPr>
        <w:t xml:space="preserve">citizen who returned to Lagos and was confirmed positive by the Lagos State Virology Laboratory of LUTH. After this incident more cases confirmed in Abuja, Edo and Ekiti. The Federal Government headed by </w:t>
      </w:r>
      <w:r w:rsidR="00AA714C" w:rsidRPr="00C72D2B">
        <w:rPr>
          <w:rFonts w:cstheme="minorHAnsi"/>
          <w:sz w:val="24"/>
          <w:szCs w:val="24"/>
        </w:rPr>
        <w:t xml:space="preserve">President M. </w:t>
      </w:r>
      <w:r w:rsidR="00AA7035" w:rsidRPr="00C72D2B">
        <w:rPr>
          <w:rFonts w:cstheme="minorHAnsi"/>
          <w:sz w:val="24"/>
          <w:szCs w:val="24"/>
        </w:rPr>
        <w:t>Buhari GCFR</w:t>
      </w:r>
      <w:r w:rsidR="00AA714C" w:rsidRPr="00C72D2B">
        <w:rPr>
          <w:rFonts w:cstheme="minorHAnsi"/>
          <w:sz w:val="24"/>
          <w:szCs w:val="24"/>
        </w:rPr>
        <w:t>,</w:t>
      </w:r>
      <w:r w:rsidR="00AA7035" w:rsidRPr="00C72D2B">
        <w:rPr>
          <w:rFonts w:cstheme="minorHAnsi"/>
          <w:sz w:val="24"/>
          <w:szCs w:val="24"/>
        </w:rPr>
        <w:t xml:space="preserve"> ordered the closure of the borders to international communities and stoppage of international flights, afterwards the closure of schools, offices and tertiary institutions as a 4 weeks lockdown was imposed in the federation, however foods, and pharmaceutical stores would remain open while complying with NCDC gui</w:t>
      </w:r>
      <w:r w:rsidR="004305B1" w:rsidRPr="00C72D2B">
        <w:rPr>
          <w:rFonts w:cstheme="minorHAnsi"/>
          <w:sz w:val="24"/>
          <w:szCs w:val="24"/>
        </w:rPr>
        <w:t>de as to safe social distancing.</w:t>
      </w:r>
    </w:p>
    <w:p w:rsidR="004305B1" w:rsidRPr="00C72D2B" w:rsidRDefault="004305B1" w:rsidP="006E0C0D">
      <w:pPr>
        <w:spacing w:line="240" w:lineRule="auto"/>
        <w:jc w:val="both"/>
        <w:rPr>
          <w:rFonts w:cstheme="minorHAnsi"/>
          <w:sz w:val="24"/>
          <w:szCs w:val="24"/>
        </w:rPr>
      </w:pPr>
      <w:r w:rsidRPr="00C72D2B">
        <w:rPr>
          <w:rFonts w:cstheme="minorHAnsi"/>
          <w:sz w:val="24"/>
          <w:szCs w:val="24"/>
        </w:rPr>
        <w:tab/>
        <w:t>The effects of covi</w:t>
      </w:r>
      <w:r w:rsidR="006D3262" w:rsidRPr="00C72D2B">
        <w:rPr>
          <w:rFonts w:cstheme="minorHAnsi"/>
          <w:sz w:val="24"/>
          <w:szCs w:val="24"/>
        </w:rPr>
        <w:t>d-19 on Nigeria is similar to the effects on developing countries. The imposition of lockdown has led to crash of oil price, on the 9, March, 2020, the global oil benchmark were down to 22 percent, last trading at $35.45 per barrel. The crash has affected the Nigerian 2020 budget in which trade were projected to $57 per barrel.</w:t>
      </w:r>
      <w:r w:rsidR="006A677C">
        <w:rPr>
          <w:rFonts w:cstheme="minorHAnsi"/>
          <w:sz w:val="24"/>
          <w:szCs w:val="24"/>
        </w:rPr>
        <w:t xml:space="preserve"> the Nigerian currency naira is a petrocurrency whose survival is intrinsically tied to global oil price, therefore an increase in dollar ton naira would occur as the country’s currency continues to devaluate. </w:t>
      </w:r>
    </w:p>
    <w:p w:rsidR="006D3262" w:rsidRPr="00C72D2B" w:rsidRDefault="006D3262" w:rsidP="006D3262">
      <w:pPr>
        <w:spacing w:line="240" w:lineRule="auto"/>
        <w:jc w:val="both"/>
        <w:rPr>
          <w:rFonts w:cstheme="minorHAnsi"/>
          <w:sz w:val="24"/>
          <w:szCs w:val="24"/>
        </w:rPr>
      </w:pPr>
      <w:r w:rsidRPr="00C72D2B">
        <w:rPr>
          <w:rFonts w:cstheme="minorHAnsi"/>
          <w:sz w:val="24"/>
          <w:szCs w:val="24"/>
        </w:rPr>
        <w:t>There is also threat on workers salaries as most company decided to remove staff monthly payment due to the imposed lockdown which has disrupted the economical activities of the people.</w:t>
      </w:r>
    </w:p>
    <w:p w:rsidR="006D3262" w:rsidRPr="00C72D2B" w:rsidRDefault="006D3262" w:rsidP="006D3262">
      <w:pPr>
        <w:spacing w:line="240" w:lineRule="auto"/>
        <w:jc w:val="both"/>
        <w:rPr>
          <w:rFonts w:cstheme="minorHAnsi"/>
          <w:sz w:val="24"/>
          <w:szCs w:val="24"/>
        </w:rPr>
      </w:pPr>
      <w:r w:rsidRPr="00C72D2B">
        <w:rPr>
          <w:rFonts w:cstheme="minorHAnsi"/>
          <w:sz w:val="24"/>
          <w:szCs w:val="24"/>
        </w:rPr>
        <w:t xml:space="preserve">The shutdown of educational institutions; such as polytechnics, colleges, universities, primary and secondary schools, etc, has led to the disruption of 2019/2020 academic calendars, also external exams that requires time for efficiency </w:t>
      </w:r>
      <w:r w:rsidR="00AF6A8B" w:rsidRPr="00C72D2B">
        <w:rPr>
          <w:rFonts w:cstheme="minorHAnsi"/>
          <w:sz w:val="24"/>
          <w:szCs w:val="24"/>
        </w:rPr>
        <w:t>has been postponed taking d</w:t>
      </w:r>
      <w:r w:rsidRPr="00C72D2B">
        <w:rPr>
          <w:rFonts w:cstheme="minorHAnsi"/>
          <w:sz w:val="24"/>
          <w:szCs w:val="24"/>
        </w:rPr>
        <w:t>i</w:t>
      </w:r>
      <w:r w:rsidR="00AF6A8B" w:rsidRPr="00C72D2B">
        <w:rPr>
          <w:rFonts w:cstheme="minorHAnsi"/>
          <w:sz w:val="24"/>
          <w:szCs w:val="24"/>
        </w:rPr>
        <w:t>r</w:t>
      </w:r>
      <w:r w:rsidRPr="00C72D2B">
        <w:rPr>
          <w:rFonts w:cstheme="minorHAnsi"/>
          <w:sz w:val="24"/>
          <w:szCs w:val="24"/>
        </w:rPr>
        <w:t>ectives fro</w:t>
      </w:r>
      <w:r w:rsidR="00AF6A8B" w:rsidRPr="00C72D2B">
        <w:rPr>
          <w:rFonts w:cstheme="minorHAnsi"/>
          <w:sz w:val="24"/>
          <w:szCs w:val="24"/>
        </w:rPr>
        <w:t>m the federal governments such ex</w:t>
      </w:r>
      <w:r w:rsidRPr="00C72D2B">
        <w:rPr>
          <w:rFonts w:cstheme="minorHAnsi"/>
          <w:sz w:val="24"/>
          <w:szCs w:val="24"/>
        </w:rPr>
        <w:t xml:space="preserve">ams include JAMB, </w:t>
      </w:r>
      <w:r w:rsidR="00AF6A8B" w:rsidRPr="00C72D2B">
        <w:rPr>
          <w:rFonts w:cstheme="minorHAnsi"/>
          <w:sz w:val="24"/>
          <w:szCs w:val="24"/>
        </w:rPr>
        <w:t xml:space="preserve">WAEC, SSCE, NECO, BECE, NABTEB, etc. </w:t>
      </w:r>
    </w:p>
    <w:p w:rsidR="00AA714C" w:rsidRDefault="00883682" w:rsidP="006D3262">
      <w:pPr>
        <w:spacing w:line="240" w:lineRule="auto"/>
        <w:jc w:val="both"/>
        <w:rPr>
          <w:rFonts w:cstheme="minorHAnsi"/>
          <w:sz w:val="24"/>
          <w:szCs w:val="24"/>
        </w:rPr>
      </w:pPr>
      <w:r>
        <w:rPr>
          <w:rFonts w:cstheme="minorHAnsi"/>
          <w:sz w:val="24"/>
          <w:szCs w:val="24"/>
        </w:rPr>
        <w:t xml:space="preserve">Before the hit of coronavirus, Nigeria had been designated as the poverty headquarters of the world, with over 87 million Nigerians or around half of the countries living lower than $1.90 a day. Thus </w:t>
      </w:r>
      <w:r w:rsidR="00AA714C" w:rsidRPr="00C72D2B">
        <w:rPr>
          <w:rFonts w:cstheme="minorHAnsi"/>
          <w:sz w:val="24"/>
          <w:szCs w:val="24"/>
        </w:rPr>
        <w:t>the pandemic has led to extreme poverty as the danger of corruption set in, the poor suffers and get poorer as the rich remain happy having a reliable source of funding, despite knowing this the FG, has failed to</w:t>
      </w:r>
      <w:r w:rsidR="00C72D2B">
        <w:rPr>
          <w:rFonts w:cstheme="minorHAnsi"/>
          <w:sz w:val="24"/>
          <w:szCs w:val="24"/>
        </w:rPr>
        <w:t xml:space="preserve"> provide necessary food funding</w:t>
      </w:r>
      <w:r w:rsidR="00AA714C" w:rsidRPr="00C72D2B">
        <w:rPr>
          <w:rFonts w:cstheme="minorHAnsi"/>
          <w:sz w:val="24"/>
          <w:szCs w:val="24"/>
        </w:rPr>
        <w:t xml:space="preserve"> for the poor, cities like Lagos, Onitsha, Kano the commercial base of the nation has been on lockdown, this has led to hoarding and inflation of goods price in markets and shops. </w:t>
      </w:r>
    </w:p>
    <w:p w:rsidR="006A677C" w:rsidRPr="00C72D2B" w:rsidRDefault="006A677C" w:rsidP="006D3262">
      <w:pPr>
        <w:spacing w:line="240" w:lineRule="auto"/>
        <w:jc w:val="both"/>
        <w:rPr>
          <w:rFonts w:cstheme="minorHAnsi"/>
          <w:sz w:val="24"/>
          <w:szCs w:val="24"/>
        </w:rPr>
      </w:pPr>
    </w:p>
    <w:sectPr w:rsidR="006A677C" w:rsidRPr="00C72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9D"/>
    <w:rsid w:val="000E26EA"/>
    <w:rsid w:val="00340AB4"/>
    <w:rsid w:val="004305B1"/>
    <w:rsid w:val="004467B0"/>
    <w:rsid w:val="006169F1"/>
    <w:rsid w:val="006A677C"/>
    <w:rsid w:val="006D3262"/>
    <w:rsid w:val="006E0C0D"/>
    <w:rsid w:val="00883682"/>
    <w:rsid w:val="00AA7035"/>
    <w:rsid w:val="00AA714C"/>
    <w:rsid w:val="00AF6A8B"/>
    <w:rsid w:val="00B5089D"/>
    <w:rsid w:val="00C47303"/>
    <w:rsid w:val="00C518F9"/>
    <w:rsid w:val="00C72D2B"/>
    <w:rsid w:val="00D06320"/>
    <w:rsid w:val="00D33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9F278-E4CE-40E6-AF44-CC0DF88C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7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Harry-Jim Ebenezer</dc:creator>
  <cp:keywords/>
  <dc:description/>
  <cp:lastModifiedBy>Abraham Harry</cp:lastModifiedBy>
  <cp:revision>2</cp:revision>
  <dcterms:created xsi:type="dcterms:W3CDTF">2020-04-20T22:24:00Z</dcterms:created>
  <dcterms:modified xsi:type="dcterms:W3CDTF">2020-04-20T22:24:00Z</dcterms:modified>
</cp:coreProperties>
</file>