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40"/>
          <w:szCs w:val="40"/>
          <w:lang w:val="en-GB"/>
        </w:rPr>
      </w:pPr>
      <w:r>
        <w:rPr>
          <w:rFonts w:hint="default"/>
          <w:sz w:val="40"/>
          <w:szCs w:val="40"/>
          <w:lang w:val="en-GB"/>
        </w:rPr>
        <w:t>NAME:OLA-BABAYEMI QUEEN</w:t>
      </w:r>
    </w:p>
    <w:p>
      <w:pPr>
        <w:rPr>
          <w:rFonts w:hint="default"/>
          <w:sz w:val="40"/>
          <w:szCs w:val="40"/>
          <w:lang w:val="en-GB"/>
        </w:rPr>
      </w:pPr>
      <w:r>
        <w:rPr>
          <w:rFonts w:hint="default"/>
          <w:sz w:val="40"/>
          <w:szCs w:val="40"/>
          <w:lang w:val="en-GB"/>
        </w:rPr>
        <w:t xml:space="preserve"> </w:t>
      </w:r>
    </w:p>
    <w:p>
      <w:pPr>
        <w:rPr>
          <w:rFonts w:hint="default"/>
          <w:sz w:val="40"/>
          <w:szCs w:val="40"/>
          <w:lang w:val="en-GB"/>
        </w:rPr>
      </w:pPr>
      <w:r>
        <w:rPr>
          <w:rFonts w:hint="default"/>
          <w:sz w:val="40"/>
          <w:szCs w:val="40"/>
          <w:lang w:val="en-GB"/>
        </w:rPr>
        <w:t>MATRIC NO:17/MHS01/252</w:t>
      </w:r>
    </w:p>
    <w:p>
      <w:pPr>
        <w:rPr>
          <w:rFonts w:hint="default"/>
          <w:sz w:val="40"/>
          <w:szCs w:val="40"/>
          <w:lang w:val="en-GB"/>
        </w:rPr>
      </w:pPr>
    </w:p>
    <w:p>
      <w:pPr>
        <w:rPr>
          <w:rFonts w:hint="default"/>
          <w:sz w:val="40"/>
          <w:szCs w:val="40"/>
          <w:lang w:val="en-GB"/>
        </w:rPr>
      </w:pPr>
      <w:r>
        <w:rPr>
          <w:rFonts w:hint="default"/>
          <w:sz w:val="40"/>
          <w:szCs w:val="40"/>
          <w:lang w:val="en-GB"/>
        </w:rPr>
        <w:t>COURSE CODE:NSC 306</w:t>
      </w:r>
    </w:p>
    <w:p>
      <w:pPr>
        <w:rPr>
          <w:rFonts w:hint="default"/>
          <w:sz w:val="40"/>
          <w:szCs w:val="40"/>
          <w:lang w:val="en-GB"/>
        </w:rPr>
      </w:pPr>
    </w:p>
    <w:p>
      <w:pPr>
        <w:rPr>
          <w:rFonts w:hint="default"/>
          <w:sz w:val="40"/>
          <w:szCs w:val="40"/>
          <w:lang w:val="en-GB"/>
        </w:rPr>
      </w:pPr>
      <w:r>
        <w:rPr>
          <w:rFonts w:hint="default"/>
          <w:sz w:val="40"/>
          <w:szCs w:val="40"/>
          <w:lang w:val="en-GB"/>
        </w:rPr>
        <w:t>COURSE:MEDICAL SURGICAL NURSING</w:t>
      </w:r>
    </w:p>
    <w:p>
      <w:pPr>
        <w:rPr>
          <w:rFonts w:hint="default"/>
          <w:sz w:val="40"/>
          <w:szCs w:val="40"/>
          <w:lang w:val="en-GB"/>
        </w:rPr>
      </w:pPr>
    </w:p>
    <w:p>
      <w:pPr>
        <w:rPr>
          <w:rFonts w:hint="default"/>
          <w:sz w:val="40"/>
          <w:szCs w:val="40"/>
          <w:lang w:val="en-GB"/>
        </w:rPr>
      </w:pPr>
      <w:r>
        <w:rPr>
          <w:rFonts w:hint="default"/>
          <w:sz w:val="40"/>
          <w:szCs w:val="40"/>
          <w:lang w:val="en-GB"/>
        </w:rPr>
        <w:t>ASSIGNMENT:IMMUNOLOGY</w:t>
      </w:r>
    </w:p>
    <w:p>
      <w:pPr>
        <w:rPr>
          <w:rFonts w:hint="default"/>
          <w:sz w:val="40"/>
          <w:szCs w:val="40"/>
          <w:lang w:val="en-GB"/>
        </w:rPr>
      </w:pPr>
    </w:p>
    <w:p>
      <w:pPr>
        <w:rPr>
          <w:rFonts w:hint="default"/>
          <w:sz w:val="40"/>
          <w:szCs w:val="40"/>
          <w:u w:val="single"/>
          <w:lang w:val="en-GB"/>
        </w:rPr>
      </w:pPr>
      <w:r>
        <w:rPr>
          <w:rFonts w:hint="default"/>
          <w:sz w:val="40"/>
          <w:szCs w:val="40"/>
          <w:u w:val="single"/>
          <w:lang w:val="en-GB"/>
        </w:rPr>
        <w:t>WHAT IS IMMUNOLOGY?</w:t>
      </w:r>
    </w:p>
    <w:p>
      <w:pPr>
        <w:rPr>
          <w:rFonts w:hint="default" w:ascii="Times New Roman" w:hAnsi="Times New Roman" w:eastAsia="Helvetica" w:cs="Times New Roman"/>
          <w:i w:val="0"/>
          <w:caps w:val="0"/>
          <w:color w:val="000000" w:themeColor="text1"/>
          <w:spacing w:val="0"/>
          <w:sz w:val="32"/>
          <w:szCs w:val="32"/>
          <w:lang w:val="en-GB"/>
          <w14:textFill>
            <w14:solidFill>
              <w14:schemeClr w14:val="tx1"/>
            </w14:solidFill>
          </w14:textFill>
        </w:rPr>
      </w:pPr>
      <w:r>
        <w:rPr>
          <w:rFonts w:hint="default" w:ascii="Times New Roman" w:hAnsi="Times New Roman" w:eastAsia="Helvetica" w:cs="Times New Roman"/>
          <w:i w:val="0"/>
          <w:caps w:val="0"/>
          <w:color w:val="000000" w:themeColor="text1"/>
          <w:spacing w:val="0"/>
          <w:sz w:val="32"/>
          <w:szCs w:val="32"/>
          <w:shd w:val="clear" w:color="auto" w:fill="auto"/>
          <w14:textFill>
            <w14:solidFill>
              <w14:schemeClr w14:val="tx1"/>
            </w14:solidFill>
          </w14:textFill>
        </w:rPr>
        <w:t>Immunology is the study of the immune system</w:t>
      </w:r>
      <w:r>
        <w:rPr>
          <w:rFonts w:hint="default" w:ascii="Times New Roman" w:hAnsi="Times New Roman" w:eastAsia="Helvetica" w:cs="Times New Roman"/>
          <w:i w:val="0"/>
          <w:caps w:val="0"/>
          <w:color w:val="000000" w:themeColor="text1"/>
          <w:spacing w:val="0"/>
          <w:sz w:val="32"/>
          <w:szCs w:val="32"/>
          <w:shd w:val="clear" w:color="auto" w:fill="auto"/>
          <w:lang w:val="en-GB"/>
          <w14:textFill>
            <w14:solidFill>
              <w14:schemeClr w14:val="tx1"/>
            </w14:solidFill>
          </w14:textFill>
        </w:rPr>
        <w:t>.</w:t>
      </w:r>
      <w:r>
        <w:rPr>
          <w:rFonts w:hint="default" w:ascii="Times New Roman" w:hAnsi="Times New Roman" w:eastAsia="Helvetica" w:cs="Times New Roman"/>
          <w:i w:val="0"/>
          <w:caps w:val="0"/>
          <w:color w:val="000000" w:themeColor="text1"/>
          <w:spacing w:val="0"/>
          <w:sz w:val="32"/>
          <w:szCs w:val="32"/>
          <w14:textFill>
            <w14:solidFill>
              <w14:schemeClr w14:val="tx1"/>
            </w14:solidFill>
          </w14:textFill>
        </w:rPr>
        <w:t>The immune system protects us from infection through various lines of defence. If the immune system is not functioning as it should, it can result in disease, such as autoimmunity, allergy and cancer. It is also now becoming clear that immune responses contribute to the development of many common disorders not traditionally viewed as immunologic</w:t>
      </w:r>
      <w:r>
        <w:rPr>
          <w:rFonts w:hint="default" w:ascii="Times New Roman" w:hAnsi="Times New Roman" w:eastAsia="Helvetica" w:cs="Times New Roman"/>
          <w:i w:val="0"/>
          <w:caps w:val="0"/>
          <w:color w:val="000000" w:themeColor="text1"/>
          <w:spacing w:val="0"/>
          <w:sz w:val="32"/>
          <w:szCs w:val="32"/>
          <w:lang w:val="en-GB"/>
          <w14:textFill>
            <w14:solidFill>
              <w14:schemeClr w14:val="tx1"/>
            </w14:solidFill>
          </w14:textFill>
        </w:rPr>
        <w:t>.</w:t>
      </w:r>
    </w:p>
    <w:p>
      <w:pPr>
        <w:rPr>
          <w:rFonts w:hint="default" w:ascii="Times New Roman" w:hAnsi="Times New Roman" w:eastAsia="Helvetica" w:cs="Times New Roman"/>
          <w:i w:val="0"/>
          <w:caps w:val="0"/>
          <w:color w:val="000000" w:themeColor="text1"/>
          <w:spacing w:val="0"/>
          <w:sz w:val="32"/>
          <w:szCs w:val="32"/>
          <w:lang w:val="en-GB"/>
          <w14:textFill>
            <w14:solidFill>
              <w14:schemeClr w14:val="tx1"/>
            </w14:solidFill>
          </w14:textFill>
        </w:rPr>
      </w:pPr>
    </w:p>
    <w:p>
      <w:pPr>
        <w:rPr>
          <w:rFonts w:hint="default" w:hAnsi="Times New Roman" w:eastAsia="Helvetica" w:cs="Times New Roman" w:asciiTheme="minorAscii"/>
          <w:i w:val="0"/>
          <w:caps w:val="0"/>
          <w:color w:val="000000" w:themeColor="text1"/>
          <w:spacing w:val="0"/>
          <w:sz w:val="40"/>
          <w:szCs w:val="40"/>
          <w:u w:val="single"/>
          <w:lang w:val="en-GB"/>
          <w14:textFill>
            <w14:solidFill>
              <w14:schemeClr w14:val="tx1"/>
            </w14:solidFill>
          </w14:textFill>
        </w:rPr>
      </w:pPr>
      <w:r>
        <w:rPr>
          <w:rFonts w:hint="default" w:hAnsi="Times New Roman" w:eastAsia="Helvetica" w:cs="Times New Roman" w:asciiTheme="minorAscii"/>
          <w:i w:val="0"/>
          <w:caps w:val="0"/>
          <w:color w:val="000000" w:themeColor="text1"/>
          <w:spacing w:val="0"/>
          <w:sz w:val="40"/>
          <w:szCs w:val="40"/>
          <w:u w:val="single"/>
          <w:lang w:val="en-GB"/>
          <w14:textFill>
            <w14:solidFill>
              <w14:schemeClr w14:val="tx1"/>
            </w14:solidFill>
          </w14:textFill>
        </w:rPr>
        <w:t>ROLE OF IMMUNE SYESTEM</w:t>
      </w:r>
    </w:p>
    <w:p>
      <w:pPr>
        <w:rPr>
          <w:rFonts w:hint="default" w:ascii="Helvetica" w:hAnsi="Helvetica" w:eastAsia="Helvetica" w:cs="Helvetica"/>
          <w:i w:val="0"/>
          <w:caps w:val="0"/>
          <w:color w:val="000000"/>
          <w:spacing w:val="0"/>
          <w:sz w:val="24"/>
          <w:szCs w:val="24"/>
          <w:shd w:val="clear" w:fill="FFFFFF"/>
        </w:rPr>
      </w:pPr>
      <w:r>
        <w:rPr>
          <w:rFonts w:hint="default" w:ascii="Times New Roman" w:hAnsi="Times New Roman" w:eastAsia="sans-serif" w:cs="Times New Roman"/>
          <w:i w:val="0"/>
          <w:caps w:val="0"/>
          <w:color w:val="222222"/>
          <w:spacing w:val="0"/>
          <w:sz w:val="32"/>
          <w:szCs w:val="32"/>
          <w:shd w:val="clear" w:fill="FFFFFF"/>
        </w:rPr>
        <w:t>The role of the immune system is to protect our body from any foreign matters that might cause any damage or homeostatis imbalance. The success of the immune system depends on its ability to discriminate between foreign(non self) and host(self) cells. When an organism is threatened by microorganisms, viruses, or cancer cells, the immune system acts to provide protection. Normally the immune system does not mount a response against self. This lack of an immune response is called tolerance.</w:t>
      </w:r>
      <w:r>
        <w:rPr>
          <w:rFonts w:hint="default" w:ascii="Times New Roman" w:hAnsi="Times New Roman" w:eastAsia="Helvetica" w:cs="Times New Roman"/>
          <w:i w:val="0"/>
          <w:caps w:val="0"/>
          <w:color w:val="000000"/>
          <w:spacing w:val="0"/>
          <w:sz w:val="32"/>
          <w:szCs w:val="32"/>
          <w:shd w:val="clear" w:fill="FFFFFF"/>
        </w:rPr>
        <w:t>The immune system is the body's </w:t>
      </w:r>
      <w:r>
        <w:rPr>
          <w:rFonts w:hint="default" w:ascii="Times New Roman" w:hAnsi="Times New Roman" w:eastAsia="Helvetica" w:cs="Times New Roman"/>
          <w:b w:val="0"/>
          <w:i w:val="0"/>
          <w:caps w:val="0"/>
          <w:color w:val="000000"/>
          <w:spacing w:val="0"/>
          <w:sz w:val="32"/>
          <w:szCs w:val="32"/>
          <w:shd w:val="clear" w:fill="FFFFFF"/>
        </w:rPr>
        <w:t>defense against infectious organisms and other invaders</w:t>
      </w:r>
      <w:r>
        <w:rPr>
          <w:rFonts w:hint="default" w:ascii="Times New Roman" w:hAnsi="Times New Roman" w:eastAsia="Helvetica" w:cs="Times New Roman"/>
          <w:i w:val="0"/>
          <w:caps w:val="0"/>
          <w:color w:val="000000"/>
          <w:spacing w:val="0"/>
          <w:sz w:val="32"/>
          <w:szCs w:val="32"/>
          <w:shd w:val="clear" w:fill="FFFFFF"/>
        </w:rPr>
        <w:t>. Through a series of steps called the immune response, the immune system attacks organisms and substances that invade body systems and cause disease. The immune system is made up of a network of cells, tissues, and organs that work together to protect the body</w:t>
      </w:r>
      <w:r>
        <w:rPr>
          <w:rFonts w:hint="default" w:ascii="Helvetica" w:hAnsi="Helvetica" w:eastAsia="Helvetica" w:cs="Helvetica"/>
          <w:i w:val="0"/>
          <w:caps w:val="0"/>
          <w:color w:val="000000"/>
          <w:spacing w:val="0"/>
          <w:sz w:val="24"/>
          <w:szCs w:val="24"/>
          <w:shd w:val="clear" w:fill="FFFFFF"/>
        </w:rPr>
        <w:t>.</w:t>
      </w:r>
    </w:p>
    <w:p>
      <w:pPr>
        <w:rPr>
          <w:rFonts w:hint="default" w:hAnsi="Helvetica" w:eastAsia="Helvetica" w:cs="Helvetica" w:asciiTheme="minorAscii"/>
          <w:i w:val="0"/>
          <w:caps w:val="0"/>
          <w:color w:val="000000"/>
          <w:spacing w:val="0"/>
          <w:sz w:val="40"/>
          <w:szCs w:val="40"/>
          <w:u w:val="single"/>
          <w:shd w:val="clear" w:fill="FFFFFF"/>
          <w:lang w:val="en-GB"/>
        </w:rPr>
      </w:pPr>
      <w:r>
        <w:rPr>
          <w:rFonts w:hint="default" w:hAnsi="Helvetica" w:eastAsia="Helvetica" w:cs="Helvetica" w:asciiTheme="minorAscii"/>
          <w:i w:val="0"/>
          <w:caps w:val="0"/>
          <w:color w:val="000000"/>
          <w:spacing w:val="0"/>
          <w:sz w:val="40"/>
          <w:szCs w:val="40"/>
          <w:u w:val="single"/>
          <w:shd w:val="clear" w:fill="FFFFFF"/>
          <w:lang w:val="en-GB"/>
        </w:rPr>
        <w:t>TYPES OF IMMUNITY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jc w:val="left"/>
        <w:textAlignment w:val="baseline"/>
        <w:rPr>
          <w:rFonts w:hint="default" w:ascii="Times New Roman" w:hAnsi="Times New Roman" w:eastAsia="Segoe UI" w:cs="Times New Roman"/>
          <w:i w:val="0"/>
          <w:caps w:val="0"/>
          <w:color w:val="000000" w:themeColor="text1"/>
          <w:spacing w:val="0"/>
          <w:sz w:val="32"/>
          <w:szCs w:val="32"/>
          <w:shd w:val="clear" w:color="auto" w:fill="auto"/>
          <w14:textFill>
            <w14:solidFill>
              <w14:schemeClr w14:val="tx1"/>
            </w14:solidFill>
          </w14:textFill>
        </w:rPr>
      </w:pPr>
      <w:r>
        <w:rPr>
          <w:rFonts w:hint="default" w:ascii="Times New Roman" w:hAnsi="Times New Roman" w:eastAsia="Segoe UI" w:cs="Times New Roman"/>
          <w:i w:val="0"/>
          <w:caps w:val="0"/>
          <w:color w:val="000000" w:themeColor="text1"/>
          <w:spacing w:val="0"/>
          <w:sz w:val="32"/>
          <w:szCs w:val="32"/>
          <w:bdr w:val="none" w:color="auto" w:sz="0" w:space="0"/>
          <w:shd w:val="clear" w:color="auto" w:fill="auto"/>
          <w:vertAlign w:val="baseline"/>
          <w14:textFill>
            <w14:solidFill>
              <w14:schemeClr w14:val="tx1"/>
            </w14:solidFill>
          </w14:textFill>
        </w:rPr>
        <w:t>Immunity is the ability of human body to fight against the disease causing organisms. The human immune system has two types of immunity:</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586" w:right="0" w:hanging="360"/>
        <w:jc w:val="left"/>
        <w:textAlignment w:val="baseline"/>
        <w:rPr>
          <w:rFonts w:hint="default" w:ascii="Times New Roman" w:hAnsi="Times New Roman" w:cs="Times New Roman"/>
          <w:color w:val="000000" w:themeColor="text1"/>
          <w:sz w:val="32"/>
          <w:szCs w:val="32"/>
          <w:shd w:val="clear" w:color="auto" w:fill="auto"/>
          <w14:textFill>
            <w14:solidFill>
              <w14:schemeClr w14:val="tx1"/>
            </w14:solidFill>
          </w14:textFill>
        </w:rPr>
      </w:pPr>
      <w:r>
        <w:rPr>
          <w:rFonts w:hint="default" w:ascii="Times New Roman" w:hAnsi="Times New Roman" w:eastAsia="Segoe UI" w:cs="Times New Roman"/>
          <w:i w:val="0"/>
          <w:caps w:val="0"/>
          <w:color w:val="000000" w:themeColor="text1"/>
          <w:spacing w:val="0"/>
          <w:sz w:val="32"/>
          <w:szCs w:val="32"/>
          <w:bdr w:val="none" w:color="auto" w:sz="0" w:space="0"/>
          <w:shd w:val="clear" w:color="auto" w:fill="auto"/>
          <w:vertAlign w:val="baseline"/>
          <w14:textFill>
            <w14:solidFill>
              <w14:schemeClr w14:val="tx1"/>
            </w14:solidFill>
          </w14:textFill>
        </w:rPr>
        <w:t>Innate immunity</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586" w:right="0" w:hanging="360"/>
        <w:jc w:val="left"/>
        <w:textAlignment w:val="baseline"/>
        <w:rPr>
          <w:rFonts w:hint="default" w:ascii="Times New Roman" w:hAnsi="Times New Roman" w:cs="Times New Roman"/>
          <w:color w:val="000000" w:themeColor="text1"/>
          <w:sz w:val="32"/>
          <w:szCs w:val="32"/>
          <w:shd w:val="clear" w:color="auto" w:fill="auto"/>
          <w14:textFill>
            <w14:solidFill>
              <w14:schemeClr w14:val="tx1"/>
            </w14:solidFill>
          </w14:textFill>
        </w:rPr>
      </w:pPr>
      <w:r>
        <w:rPr>
          <w:rFonts w:hint="default" w:ascii="Times New Roman" w:hAnsi="Times New Roman" w:eastAsia="Segoe UI" w:cs="Times New Roman"/>
          <w:i w:val="0"/>
          <w:caps w:val="0"/>
          <w:color w:val="000000" w:themeColor="text1"/>
          <w:spacing w:val="0"/>
          <w:sz w:val="32"/>
          <w:szCs w:val="32"/>
          <w:bdr w:val="none" w:color="auto" w:sz="0" w:space="0"/>
          <w:shd w:val="clear" w:color="auto" w:fill="auto"/>
          <w:vertAlign w:val="baseline"/>
          <w14:textFill>
            <w14:solidFill>
              <w14:schemeClr w14:val="tx1"/>
            </w14:solidFill>
          </w14:textFill>
        </w:rPr>
        <w:t>Acquired immunity</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Times New Roman" w:hAnsi="Times New Roman" w:eastAsia="Segoe UI" w:cs="Times New Roman"/>
          <w:i w:val="0"/>
          <w:caps w:val="0"/>
          <w:color w:val="000000" w:themeColor="text1"/>
          <w:spacing w:val="0"/>
          <w:sz w:val="32"/>
          <w:szCs w:val="32"/>
          <w:bdr w:val="none" w:color="auto" w:sz="0" w:space="0"/>
          <w:shd w:val="clear" w:color="auto" w:fill="auto"/>
          <w:vertAlign w:val="baseline"/>
          <w14:textFill>
            <w14:solidFill>
              <w14:schemeClr w14:val="tx1"/>
            </w14:solidFill>
          </w14:textFill>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Times New Roman" w:hAnsi="Times New Roman" w:eastAsia="Segoe UI" w:cs="Times New Roman"/>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Segoe UI" w:cs="Times New Roman"/>
          <w:i w:val="0"/>
          <w:caps w:val="0"/>
          <w:color w:val="000000" w:themeColor="text1"/>
          <w:spacing w:val="0"/>
          <w:sz w:val="32"/>
          <w:szCs w:val="32"/>
          <w:bdr w:val="none" w:color="auto" w:sz="0" w:space="0"/>
          <w:shd w:val="clear" w:color="auto" w:fill="auto"/>
          <w:vertAlign w:val="baseline"/>
          <w:lang w:val="en-GB"/>
          <w14:textFill>
            <w14:solidFill>
              <w14:schemeClr w14:val="tx1"/>
            </w14:solidFill>
          </w14:textFill>
        </w:rPr>
        <w:t>INNATE IMMUNITY:</w:t>
      </w:r>
      <w:r>
        <w:rPr>
          <w:rFonts w:hint="default" w:ascii="Times New Roman" w:hAnsi="Times New Roman" w:eastAsia="Segoe UI" w:cs="Times New Roman"/>
          <w:i w:val="0"/>
          <w:caps w:val="0"/>
          <w:color w:val="000000" w:themeColor="text1"/>
          <w:spacing w:val="0"/>
          <w:sz w:val="32"/>
          <w:szCs w:val="32"/>
          <w:shd w:val="clear" w:fill="FFFFFF"/>
          <w14:textFill>
            <w14:solidFill>
              <w14:schemeClr w14:val="tx1"/>
            </w14:solidFill>
          </w14:textFill>
        </w:rPr>
        <w:t>The innate immune system is the type of immunity that is present naturally in the child at the time of birth. These natural protectors are already present in human body.The first and the foremost important barrier which prevents entry of the harmful micro-organisms in human body is skin. Skin acts as a barrier to the entry of harmful</w:t>
      </w:r>
      <w:r>
        <w:rPr>
          <w:rFonts w:hint="default" w:ascii="Times New Roman" w:hAnsi="Times New Roman" w:eastAsia="Segoe UI" w:cs="Times New Roman"/>
          <w:i w:val="0"/>
          <w:caps w:val="0"/>
          <w:color w:val="000000" w:themeColor="text1"/>
          <w:spacing w:val="0"/>
          <w:sz w:val="32"/>
          <w:szCs w:val="32"/>
          <w:shd w:val="clear" w:fill="FFFFFF"/>
          <w:lang w:val="en-GB"/>
          <w14:textFill>
            <w14:solidFill>
              <w14:schemeClr w14:val="tx1"/>
            </w14:solidFill>
          </w14:textFill>
        </w:rPr>
        <w:t xml:space="preserve"> </w:t>
      </w:r>
      <w:r>
        <w:rPr>
          <w:rFonts w:hint="default" w:ascii="Times New Roman" w:hAnsi="Times New Roman" w:eastAsia="Segoe UI" w:cs="Times New Roman"/>
          <w:i w:val="0"/>
          <w:caps w:val="0"/>
          <w:color w:val="000000" w:themeColor="text1"/>
          <w:spacing w:val="0"/>
          <w:sz w:val="32"/>
          <w:szCs w:val="32"/>
          <w:shd w:val="clear" w:fill="FFFFFF"/>
          <w14:textFill>
            <w14:solidFill>
              <w14:schemeClr w14:val="tx1"/>
            </w14:solidFill>
          </w14:textFill>
        </w:rPr>
        <w:t>micro-organism in many vital organs of the body.White blood cells present in human blood also protect the body from many infections. Macrophages in tissues help in the destruction of harmful microbes entering into the body</w:t>
      </w:r>
      <w:r>
        <w:rPr>
          <w:rFonts w:ascii="Segoe UI" w:hAnsi="Segoe UI" w:eastAsia="Segoe UI" w:cs="Segoe UI"/>
          <w:i w:val="0"/>
          <w:caps w:val="0"/>
          <w:color w:val="3A3A3A"/>
          <w:spacing w:val="0"/>
          <w:sz w:val="31"/>
          <w:szCs w:val="31"/>
          <w:shd w:val="clear" w:fill="FFFFFF"/>
        </w:rPr>
        <w:t>.</w:t>
      </w:r>
      <w:r>
        <w:rPr>
          <w:rFonts w:hint="default" w:ascii="Times New Roman" w:hAnsi="Times New Roman" w:eastAsia="Segoe UI" w:cs="Times New Roman"/>
          <w:i w:val="0"/>
          <w:caps w:val="0"/>
          <w:color w:val="000000" w:themeColor="text1"/>
          <w:spacing w:val="0"/>
          <w:sz w:val="32"/>
          <w:szCs w:val="32"/>
          <w:shd w:val="clear" w:fill="FFFFFF"/>
          <w:lang w:val="en-GB"/>
          <w14:textFill>
            <w14:solidFill>
              <w14:schemeClr w14:val="tx1"/>
            </w14:solidFill>
          </w14:textFill>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Times New Roman" w:hAnsi="Times New Roman" w:eastAsia="Segoe UI" w:cs="Times New Roman"/>
          <w:i w:val="0"/>
          <w:caps w:val="0"/>
          <w:color w:val="000000" w:themeColor="text1"/>
          <w:spacing w:val="0"/>
          <w:sz w:val="32"/>
          <w:szCs w:val="32"/>
          <w:shd w:val="clear" w:fill="FFFFFF"/>
          <w:lang w:val="en-GB"/>
          <w14:textFill>
            <w14:solidFill>
              <w14:schemeClr w14:val="tx1"/>
            </w14:solidFill>
          </w14:textFill>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textAlignment w:val="baseline"/>
        <w:rPr>
          <w:rFonts w:ascii="Segoe UI" w:hAnsi="Segoe UI" w:eastAsia="Segoe UI" w:cs="Segoe UI"/>
          <w:i w:val="0"/>
          <w:caps w:val="0"/>
          <w:color w:val="3A3A3A"/>
          <w:spacing w:val="0"/>
          <w:sz w:val="31"/>
          <w:szCs w:val="31"/>
          <w:shd w:val="clear" w:fill="FFFFFF"/>
        </w:rPr>
      </w:pPr>
      <w:r>
        <w:rPr>
          <w:rFonts w:hint="default" w:ascii="Times New Roman" w:hAnsi="Times New Roman" w:eastAsia="Segoe UI" w:cs="Times New Roman"/>
          <w:i w:val="0"/>
          <w:caps w:val="0"/>
          <w:color w:val="000000" w:themeColor="text1"/>
          <w:spacing w:val="0"/>
          <w:sz w:val="32"/>
          <w:szCs w:val="32"/>
          <w:shd w:val="clear" w:fill="FFFFFF"/>
          <w:lang w:val="en-GB"/>
          <w14:textFill>
            <w14:solidFill>
              <w14:schemeClr w14:val="tx1"/>
            </w14:solidFill>
          </w14:textFill>
        </w:rPr>
        <w:t>ACQUIRED IMMUNITY:</w:t>
      </w:r>
      <w:r>
        <w:rPr>
          <w:rFonts w:hint="default" w:ascii="Times New Roman" w:hAnsi="Times New Roman" w:eastAsia="Segoe UI" w:cs="Times New Roman"/>
          <w:i w:val="0"/>
          <w:caps w:val="0"/>
          <w:color w:val="000000" w:themeColor="text1"/>
          <w:spacing w:val="0"/>
          <w:sz w:val="32"/>
          <w:szCs w:val="32"/>
          <w:shd w:val="clear" w:fill="FFFFFF"/>
          <w14:textFill>
            <w14:solidFill>
              <w14:schemeClr w14:val="tx1"/>
            </w14:solidFill>
          </w14:textFill>
        </w:rPr>
        <w:t>Acquired immunity, also called the adaptive immune system, involves two processes. The primary response is produced when our body encounters a pathogen for the first time. This is a mild response produced by our body. The secondary response is produced when our body encounters the same pathogen for the second time. This secondary response is highly intensified.These responses are produced in our body by two types of lymphocytes in our blood. These two special lymphocytes are B-lymphocytes and T-lymphocytes. Whenever a foreign substance enters our body, B-lymphocytes produce proteins to fight them. These proteins are called immunoglobulin or antibodies. T-cells do not produce such proteins, but they help B-lymphocytes to produce them. There are many different kind of antibodies produced in our body. Some of the important antibodies present in human body are IgA, IgM, IgE and IgG</w:t>
      </w:r>
      <w:r>
        <w:rPr>
          <w:rFonts w:ascii="Segoe UI" w:hAnsi="Segoe UI" w:eastAsia="Segoe UI" w:cs="Segoe UI"/>
          <w:i w:val="0"/>
          <w:caps w:val="0"/>
          <w:color w:val="3A3A3A"/>
          <w:spacing w:val="0"/>
          <w:sz w:val="31"/>
          <w:szCs w:val="31"/>
          <w:shd w:val="clear" w:fill="FFFFFF"/>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Segoe UI" w:hAnsi="Segoe UI" w:eastAsia="Segoe UI" w:cs="Segoe UI"/>
          <w:i w:val="0"/>
          <w:caps w:val="0"/>
          <w:color w:val="3A3A3A"/>
          <w:spacing w:val="0"/>
          <w:sz w:val="31"/>
          <w:szCs w:val="31"/>
          <w:shd w:val="clear" w:fill="FFFFFF"/>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hAnsi="Segoe UI" w:eastAsia="Segoe UI" w:cs="Segoe UI" w:asciiTheme="minorAscii"/>
          <w:i w:val="0"/>
          <w:caps w:val="0"/>
          <w:color w:val="3A3A3A"/>
          <w:spacing w:val="0"/>
          <w:sz w:val="31"/>
          <w:szCs w:val="31"/>
          <w:shd w:val="clear" w:fill="FFFFFF"/>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hAnsi="Segoe UI" w:eastAsia="Segoe UI" w:cs="Segoe UI" w:asciiTheme="minorAscii"/>
          <w:i w:val="0"/>
          <w:caps w:val="0"/>
          <w:color w:val="000000" w:themeColor="text1"/>
          <w:spacing w:val="0"/>
          <w:sz w:val="40"/>
          <w:szCs w:val="40"/>
          <w:shd w:val="clear" w:fill="FFFFFF"/>
          <w:lang w:val="en-GB"/>
          <w14:textFill>
            <w14:solidFill>
              <w14:schemeClr w14:val="tx1"/>
            </w14:solidFill>
          </w14:textFill>
        </w:rPr>
      </w:pPr>
      <w:r>
        <w:rPr>
          <w:rFonts w:hint="default" w:hAnsi="Segoe UI" w:eastAsia="Segoe UI" w:cs="Segoe UI" w:asciiTheme="minorAscii"/>
          <w:i w:val="0"/>
          <w:caps w:val="0"/>
          <w:color w:val="000000" w:themeColor="text1"/>
          <w:spacing w:val="0"/>
          <w:sz w:val="40"/>
          <w:szCs w:val="40"/>
          <w:shd w:val="clear" w:fill="FFFFFF"/>
          <w:lang w:val="en-GB"/>
          <w14:textFill>
            <w14:solidFill>
              <w14:schemeClr w14:val="tx1"/>
            </w14:solidFill>
          </w14:textFill>
        </w:rPr>
        <w:t>TYPES OF ANTIBODIES AND THEIR ROLES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Times New Roman" w:hAnsi="Times New Roman" w:eastAsia="Segoe UI" w:cs="Times New Roman"/>
          <w:i w:val="0"/>
          <w:caps w:val="0"/>
          <w:color w:val="000000" w:themeColor="text1"/>
          <w:spacing w:val="0"/>
          <w:sz w:val="32"/>
          <w:szCs w:val="32"/>
          <w:shd w:val="clear" w:fill="FFFFFF"/>
          <w:lang w:val="en-GB"/>
          <w14:textFill>
            <w14:solidFill>
              <w14:schemeClr w14:val="tx1"/>
            </w14:solidFill>
          </w14:textFill>
        </w:rPr>
      </w:pPr>
      <w:r>
        <w:rPr>
          <w:rFonts w:hint="default" w:ascii="Times New Roman" w:hAnsi="Times New Roman" w:eastAsia="Meiryo" w:cs="Times New Roman"/>
          <w:i w:val="0"/>
          <w:caps w:val="0"/>
          <w:color w:val="000000"/>
          <w:spacing w:val="0"/>
          <w:sz w:val="32"/>
          <w:szCs w:val="32"/>
        </w:rPr>
        <w:t>Human antibodies are classified into five isotypes (IgM, IgD, IgG, IgA, and IgE) according to their H chains, which provide each isotype with distinct characteristics and roles.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Times New Roman" w:hAnsi="Times New Roman" w:eastAsia="Segoe UI" w:cs="Times New Roman"/>
          <w:i w:val="0"/>
          <w:caps w:val="0"/>
          <w:color w:val="000000" w:themeColor="text1"/>
          <w:spacing w:val="0"/>
          <w:sz w:val="32"/>
          <w:szCs w:val="32"/>
          <w:shd w:val="clear" w:fill="FFFFFF"/>
          <w:lang w:val="en-GB"/>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Times New Roman" w:hAnsi="Times New Roman" w:eastAsia="Meiryo" w:cs="Times New Roman"/>
          <w:i w:val="0"/>
          <w:caps w:val="0"/>
          <w:color w:val="000000" w:themeColor="text1"/>
          <w:spacing w:val="0"/>
          <w:sz w:val="32"/>
          <w:szCs w:val="32"/>
          <w14:textFill>
            <w14:solidFill>
              <w14:schemeClr w14:val="tx1"/>
            </w14:solidFill>
          </w14:textFill>
        </w:rPr>
      </w:pPr>
      <w:r>
        <w:rPr>
          <w:rStyle w:val="4"/>
          <w:rFonts w:hAnsi="Meiryo" w:eastAsia="Meiryo" w:cs="Meiryo" w:asciiTheme="minorAscii"/>
          <w:b w:val="0"/>
          <w:bCs w:val="0"/>
          <w:i w:val="0"/>
          <w:caps w:val="0"/>
          <w:color w:val="000000"/>
          <w:spacing w:val="0"/>
          <w:sz w:val="40"/>
          <w:szCs w:val="40"/>
        </w:rPr>
        <w:t>IgG</w:t>
      </w:r>
      <w:r>
        <w:rPr>
          <w:rFonts w:hint="eastAsia" w:ascii="Meiryo" w:hAnsi="Meiryo" w:eastAsia="Meiryo" w:cs="Meiryo"/>
          <w:i w:val="0"/>
          <w:caps w:val="0"/>
          <w:color w:val="000000"/>
          <w:spacing w:val="0"/>
          <w:sz w:val="19"/>
          <w:szCs w:val="19"/>
        </w:rPr>
        <w:br w:type="textWrapping"/>
      </w:r>
      <w:r>
        <w:rPr>
          <w:rFonts w:hint="default" w:ascii="Times New Roman" w:hAnsi="Times New Roman" w:eastAsia="Meiryo" w:cs="Times New Roman"/>
          <w:i w:val="0"/>
          <w:caps w:val="0"/>
          <w:color w:val="000000" w:themeColor="text1"/>
          <w:spacing w:val="0"/>
          <w:sz w:val="32"/>
          <w:szCs w:val="32"/>
          <w14:textFill>
            <w14:solidFill>
              <w14:schemeClr w14:val="tx1"/>
            </w14:solidFill>
          </w14:textFill>
        </w:rPr>
        <w:t>IgG is the most abundant antibody isotype in the blood (plasma), accounting for 70-75% of human immunoglobulins (antibodies). IgG detoxifies harmful substances and is important in the recognition of antigen-antibody complexes by leukocytes and macrophages. IgG is transferred to the fetus through the placenta and protects the infant until its own immune system is functional.</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Times New Roman" w:hAnsi="Times New Roman" w:eastAsia="Meiryo" w:cs="Times New Roman"/>
          <w:i w:val="0"/>
          <w:caps w:val="0"/>
          <w:color w:val="000000" w:themeColor="text1"/>
          <w:spacing w:val="0"/>
          <w:sz w:val="32"/>
          <w:szCs w:val="32"/>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Times New Roman" w:hAnsi="Times New Roman" w:eastAsia="Meiryo" w:cs="Times New Roman"/>
          <w:i w:val="0"/>
          <w:caps w:val="0"/>
          <w:color w:val="000000" w:themeColor="text1"/>
          <w:spacing w:val="0"/>
          <w:sz w:val="32"/>
          <w:szCs w:val="32"/>
          <w:lang w:val="en-GB"/>
          <w14:textFill>
            <w14:solidFill>
              <w14:schemeClr w14:val="tx1"/>
            </w14:solidFill>
          </w14:textFill>
        </w:rPr>
      </w:pPr>
      <w:r>
        <w:rPr>
          <w:rStyle w:val="4"/>
          <w:rFonts w:hAnsi="Meiryo" w:eastAsia="Meiryo" w:cs="Meiryo" w:asciiTheme="minorAscii"/>
          <w:b w:val="0"/>
          <w:bCs w:val="0"/>
          <w:i w:val="0"/>
          <w:caps w:val="0"/>
          <w:color w:val="000000"/>
          <w:spacing w:val="0"/>
          <w:sz w:val="40"/>
          <w:szCs w:val="40"/>
        </w:rPr>
        <w:t>IgM</w:t>
      </w:r>
      <w:r>
        <w:rPr>
          <w:rFonts w:hint="eastAsia" w:ascii="Meiryo" w:hAnsi="Meiryo" w:eastAsia="Meiryo" w:cs="Meiryo"/>
          <w:i w:val="0"/>
          <w:caps w:val="0"/>
          <w:color w:val="000000"/>
          <w:spacing w:val="0"/>
          <w:sz w:val="19"/>
          <w:szCs w:val="19"/>
        </w:rPr>
        <w:br w:type="textWrapping"/>
      </w:r>
      <w:r>
        <w:rPr>
          <w:rFonts w:hint="default" w:ascii="Times New Roman" w:hAnsi="Times New Roman" w:eastAsia="Meiryo" w:cs="Times New Roman"/>
          <w:i w:val="0"/>
          <w:caps w:val="0"/>
          <w:color w:val="000000"/>
          <w:spacing w:val="0"/>
          <w:sz w:val="32"/>
          <w:szCs w:val="32"/>
        </w:rPr>
        <w:t>IgM usually circulates in the blood, accounting for about 10% of human immunoglobulins. IgM has a pentameric structure in which five basic Y-shaped molecules are linked together. B cells produce IgM first in response to microbial infection/antigen invasion.</w:t>
      </w:r>
      <w:r>
        <w:rPr>
          <w:rFonts w:hint="default" w:ascii="Times New Roman" w:hAnsi="Times New Roman" w:eastAsia="Meiryo" w:cs="Times New Roman"/>
          <w:i w:val="0"/>
          <w:caps w:val="0"/>
          <w:color w:val="000000"/>
          <w:spacing w:val="0"/>
          <w:sz w:val="32"/>
          <w:szCs w:val="32"/>
        </w:rPr>
        <w:br w:type="textWrapping"/>
      </w:r>
      <w:r>
        <w:rPr>
          <w:rFonts w:hint="default" w:ascii="Times New Roman" w:hAnsi="Times New Roman" w:eastAsia="Meiryo" w:cs="Times New Roman"/>
          <w:i w:val="0"/>
          <w:caps w:val="0"/>
          <w:color w:val="000000"/>
          <w:spacing w:val="0"/>
          <w:sz w:val="32"/>
          <w:szCs w:val="32"/>
        </w:rPr>
        <w:t>Although IgM has a lower affinity for antigens than IgG, it has higher avidity for antigens because of its pentameric/hexameric structure. IgM, by binding to the cell surface receptor, also activates cell signaling pathways.</w:t>
      </w:r>
    </w:p>
    <w:p>
      <w:pPr>
        <w:rPr>
          <w:rFonts w:hint="default" w:hAnsi="Helvetica" w:eastAsia="Helvetica" w:cs="Helvetica" w:asciiTheme="minorAscii"/>
          <w:i w:val="0"/>
          <w:caps w:val="0"/>
          <w:color w:val="000000"/>
          <w:spacing w:val="0"/>
          <w:sz w:val="40"/>
          <w:szCs w:val="40"/>
          <w:u w:val="single"/>
          <w:shd w:val="clear" w:fill="FFFFFF"/>
          <w:lang w:val="en-GB"/>
        </w:rPr>
      </w:pPr>
    </w:p>
    <w:p>
      <w:pPr>
        <w:rPr>
          <w:rFonts w:hint="default" w:ascii="Times New Roman" w:hAnsi="Times New Roman" w:eastAsia="Meiryo" w:cs="Times New Roman"/>
          <w:i w:val="0"/>
          <w:caps w:val="0"/>
          <w:color w:val="000000"/>
          <w:spacing w:val="0"/>
          <w:sz w:val="32"/>
          <w:szCs w:val="32"/>
        </w:rPr>
      </w:pPr>
      <w:r>
        <w:rPr>
          <w:rStyle w:val="4"/>
          <w:rFonts w:hAnsi="Meiryo" w:eastAsia="Meiryo" w:cs="Meiryo" w:asciiTheme="minorAscii"/>
          <w:b w:val="0"/>
          <w:bCs w:val="0"/>
          <w:i w:val="0"/>
          <w:caps w:val="0"/>
          <w:color w:val="000000"/>
          <w:spacing w:val="0"/>
          <w:sz w:val="40"/>
          <w:szCs w:val="40"/>
        </w:rPr>
        <w:t>IgA</w:t>
      </w:r>
      <w:r>
        <w:rPr>
          <w:rFonts w:hint="eastAsia" w:ascii="Meiryo" w:hAnsi="Meiryo" w:eastAsia="Meiryo" w:cs="Meiryo"/>
          <w:i w:val="0"/>
          <w:caps w:val="0"/>
          <w:color w:val="000000"/>
          <w:spacing w:val="0"/>
          <w:sz w:val="19"/>
          <w:szCs w:val="19"/>
        </w:rPr>
        <w:br w:type="textWrapping"/>
      </w:r>
      <w:r>
        <w:rPr>
          <w:rFonts w:hint="default" w:ascii="Times New Roman" w:hAnsi="Times New Roman" w:eastAsia="Meiryo" w:cs="Times New Roman"/>
          <w:i w:val="0"/>
          <w:caps w:val="0"/>
          <w:color w:val="000000"/>
          <w:spacing w:val="0"/>
          <w:sz w:val="32"/>
          <w:szCs w:val="32"/>
        </w:rPr>
        <w:t>IgA is abundant in serum, nasal mucus, saliva, breast milk, and intestinal fluid, accounting for 10-15% of human immunoglobulins. IgA forms dimers (i.e., two IgA monomers joined together). IgA in breast milk protects the gastrointestinal tract of neonates from pathogens.</w:t>
      </w:r>
    </w:p>
    <w:p>
      <w:pPr>
        <w:rPr>
          <w:rFonts w:hint="default" w:ascii="Times New Roman" w:hAnsi="Times New Roman" w:eastAsia="Meiryo" w:cs="Times New Roman"/>
          <w:i w:val="0"/>
          <w:caps w:val="0"/>
          <w:color w:val="000000"/>
          <w:spacing w:val="0"/>
          <w:sz w:val="32"/>
          <w:szCs w:val="32"/>
        </w:rPr>
      </w:pPr>
    </w:p>
    <w:p>
      <w:pPr>
        <w:rPr>
          <w:rFonts w:hint="default" w:ascii="Times New Roman" w:hAnsi="Times New Roman" w:eastAsia="Meiryo" w:cs="Times New Roman"/>
          <w:i w:val="0"/>
          <w:caps w:val="0"/>
          <w:color w:val="000000"/>
          <w:spacing w:val="0"/>
          <w:sz w:val="32"/>
          <w:szCs w:val="32"/>
        </w:rPr>
      </w:pPr>
      <w:r>
        <w:rPr>
          <w:rStyle w:val="4"/>
          <w:rFonts w:hAnsi="Meiryo" w:eastAsia="Meiryo" w:cs="Meiryo" w:asciiTheme="minorAscii"/>
          <w:b w:val="0"/>
          <w:bCs w:val="0"/>
          <w:i w:val="0"/>
          <w:caps w:val="0"/>
          <w:color w:val="000000"/>
          <w:spacing w:val="0"/>
          <w:sz w:val="40"/>
          <w:szCs w:val="40"/>
        </w:rPr>
        <w:t>IgE</w:t>
      </w:r>
      <w:r>
        <w:rPr>
          <w:rFonts w:hint="eastAsia" w:ascii="Meiryo" w:hAnsi="Meiryo" w:eastAsia="Meiryo" w:cs="Meiryo"/>
          <w:i w:val="0"/>
          <w:caps w:val="0"/>
          <w:color w:val="000000"/>
          <w:spacing w:val="0"/>
          <w:sz w:val="19"/>
          <w:szCs w:val="19"/>
        </w:rPr>
        <w:br w:type="textWrapping"/>
      </w:r>
      <w:r>
        <w:rPr>
          <w:rFonts w:hint="default" w:ascii="Times New Roman" w:hAnsi="Times New Roman" w:eastAsia="Meiryo" w:cs="Times New Roman"/>
          <w:i w:val="0"/>
          <w:caps w:val="0"/>
          <w:color w:val="000000"/>
          <w:spacing w:val="0"/>
          <w:sz w:val="32"/>
          <w:szCs w:val="32"/>
        </w:rPr>
        <w:t>IgE is present in minute amounts, accounting for no more than 0.001% of human</w:t>
      </w:r>
      <w:r>
        <w:rPr>
          <w:rFonts w:hint="default" w:ascii="Times New Roman" w:hAnsi="Times New Roman" w:eastAsia="Meiryo" w:cs="Times New Roman"/>
          <w:i w:val="0"/>
          <w:caps w:val="0"/>
          <w:color w:val="000000"/>
          <w:spacing w:val="0"/>
          <w:sz w:val="32"/>
          <w:szCs w:val="32"/>
          <w:lang w:val="en-GB"/>
        </w:rPr>
        <w:t xml:space="preserve"> </w:t>
      </w:r>
      <w:r>
        <w:rPr>
          <w:rFonts w:hint="default" w:ascii="Times New Roman" w:hAnsi="Times New Roman" w:eastAsia="Meiryo" w:cs="Times New Roman"/>
          <w:i w:val="0"/>
          <w:caps w:val="0"/>
          <w:color w:val="000000"/>
          <w:spacing w:val="0"/>
          <w:sz w:val="32"/>
          <w:szCs w:val="32"/>
        </w:rPr>
        <w:t>immunoglobulins. Its original role is to protect against parasites. In regions where parasitic infection is rare, IgE is primarily involved in allergy.</w:t>
      </w:r>
    </w:p>
    <w:p>
      <w:pPr>
        <w:rPr>
          <w:rFonts w:hint="default" w:ascii="Times New Roman" w:hAnsi="Times New Roman" w:eastAsia="Meiryo" w:cs="Times New Roman"/>
          <w:i w:val="0"/>
          <w:caps w:val="0"/>
          <w:color w:val="000000"/>
          <w:spacing w:val="0"/>
          <w:sz w:val="32"/>
          <w:szCs w:val="32"/>
        </w:rPr>
      </w:pPr>
    </w:p>
    <w:p>
      <w:pPr>
        <w:rPr>
          <w:rFonts w:hint="default" w:ascii="Times New Roman" w:hAnsi="Times New Roman" w:eastAsia="Meiryo" w:cs="Times New Roman"/>
          <w:i w:val="0"/>
          <w:caps w:val="0"/>
          <w:color w:val="000000"/>
          <w:spacing w:val="0"/>
          <w:sz w:val="32"/>
          <w:szCs w:val="32"/>
        </w:rPr>
      </w:pPr>
      <w:r>
        <w:rPr>
          <w:rStyle w:val="4"/>
          <w:rFonts w:hAnsi="Meiryo" w:eastAsia="Meiryo" w:cs="Meiryo" w:asciiTheme="minorAscii"/>
          <w:b w:val="0"/>
          <w:bCs w:val="0"/>
          <w:i w:val="0"/>
          <w:caps w:val="0"/>
          <w:color w:val="000000"/>
          <w:spacing w:val="0"/>
          <w:sz w:val="40"/>
          <w:szCs w:val="40"/>
        </w:rPr>
        <w:t>IgD</w:t>
      </w:r>
      <w:r>
        <w:rPr>
          <w:rFonts w:hint="eastAsia" w:ascii="Meiryo" w:hAnsi="Meiryo" w:eastAsia="Meiryo" w:cs="Meiryo"/>
          <w:i w:val="0"/>
          <w:caps w:val="0"/>
          <w:color w:val="000000"/>
          <w:spacing w:val="0"/>
          <w:sz w:val="19"/>
          <w:szCs w:val="19"/>
        </w:rPr>
        <w:br w:type="textWrapping"/>
      </w:r>
      <w:r>
        <w:rPr>
          <w:rFonts w:hint="default" w:ascii="Times New Roman" w:hAnsi="Times New Roman" w:eastAsia="Meiryo" w:cs="Times New Roman"/>
          <w:i w:val="0"/>
          <w:caps w:val="0"/>
          <w:color w:val="000000"/>
          <w:spacing w:val="0"/>
          <w:sz w:val="32"/>
          <w:szCs w:val="32"/>
        </w:rPr>
        <w:t xml:space="preserve">IgD accounts for less than 1% of human immunoglobulins. IgD may be involved in the induction of antibody production in B </w:t>
      </w:r>
      <w:bookmarkStart w:id="0" w:name="_GoBack"/>
      <w:r>
        <w:rPr>
          <w:rFonts w:hint="default" w:ascii="Times New Roman" w:hAnsi="Times New Roman" w:eastAsia="Meiryo" w:cs="Times New Roman"/>
          <w:i w:val="0"/>
          <w:caps w:val="0"/>
          <w:color w:val="000000"/>
          <w:spacing w:val="0"/>
          <w:sz w:val="32"/>
          <w:szCs w:val="32"/>
        </w:rPr>
        <w:t>cells, but its exact function remains unknown.</w:t>
      </w:r>
    </w:p>
    <w:bookmarkEnd w:id="0"/>
    <w:p>
      <w:pPr>
        <w:rPr>
          <w:rFonts w:hint="default" w:ascii="Times New Roman" w:hAnsi="Times New Roman" w:eastAsia="Meiryo" w:cs="Times New Roman"/>
          <w:i w:val="0"/>
          <w:caps w:val="0"/>
          <w:color w:val="000000"/>
          <w:spacing w:val="0"/>
          <w:sz w:val="32"/>
          <w:szCs w:val="32"/>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Dotum">
    <w:panose1 w:val="020B0600000101010101"/>
    <w:charset w:val="81"/>
    <w:family w:val="auto"/>
    <w:pitch w:val="default"/>
    <w:sig w:usb0="B00002AF" w:usb1="69D77CFB" w:usb2="00000030" w:usb3="00000000" w:csb0="4008009F" w:csb1="DFD70000"/>
  </w:font>
  <w:font w:name="Segoe UI Semilight">
    <w:panose1 w:val="020B0402040204020203"/>
    <w:charset w:val="00"/>
    <w:family w:val="auto"/>
    <w:pitch w:val="default"/>
    <w:sig w:usb0="E4002EFF" w:usb1="C000E47F" w:usb2="00000009" w:usb3="00000000" w:csb0="200001FF" w:csb1="00000000"/>
  </w:font>
  <w:font w:name="Meiryo">
    <w:panose1 w:val="020B0604030504040204"/>
    <w:charset w:val="80"/>
    <w:family w:val="auto"/>
    <w:pitch w:val="default"/>
    <w:sig w:usb0="E00002FF" w:usb1="6AC7FFFF" w:usb2="08000012" w:usb3="00000000" w:csb0="6002009F" w:csb1="DFD70000"/>
  </w:font>
  <w:font w:name="Microsoft JhengHei Light">
    <w:panose1 w:val="020B0304030504040204"/>
    <w:charset w:val="86"/>
    <w:family w:val="auto"/>
    <w:pitch w:val="default"/>
    <w:sig w:usb0="800002EF" w:usb1="28CFFCFB" w:usb2="00000016" w:usb3="00000000" w:csb0="203E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EB05"/>
    <w:multiLevelType w:val="singleLevel"/>
    <w:tmpl w:val="169AEB05"/>
    <w:lvl w:ilvl="0" w:tentative="0">
      <w:start w:val="1"/>
      <w:numFmt w:val="decimal"/>
      <w:lvlText w:val="%1."/>
      <w:lvlJc w:val="left"/>
      <w:pPr>
        <w:tabs>
          <w:tab w:val="left" w:pos="312"/>
        </w:tabs>
      </w:pPr>
    </w:lvl>
  </w:abstractNum>
  <w:abstractNum w:abstractNumId="1">
    <w:nsid w:val="6BEB46FB"/>
    <w:multiLevelType w:val="multilevel"/>
    <w:tmpl w:val="6BEB46F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C16D9"/>
    <w:rsid w:val="6D7C1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2020-04-21T09:41:00Z</dcterms:created>
  <dc:creator>ITEOLUWA</dc:creator>
  <cp:lastModifiedBy>ITEOLUWA</cp:lastModifiedBy>
  <dcterms:modified xsi:type="dcterms:W3CDTF">2020-04-21T10:21:17Z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