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CE" w:rsidRDefault="002E25B3">
      <w:pPr>
        <w:rPr>
          <w:b/>
          <w:sz w:val="28"/>
          <w:szCs w:val="28"/>
        </w:rPr>
      </w:pPr>
      <w:r>
        <w:rPr>
          <w:b/>
          <w:sz w:val="28"/>
          <w:szCs w:val="28"/>
        </w:rPr>
        <w:t>NAME; ISHIE DESTINY CHINEYE</w:t>
      </w:r>
    </w:p>
    <w:p w:rsidR="002E25B3" w:rsidRDefault="002E25B3">
      <w:pPr>
        <w:rPr>
          <w:b/>
          <w:sz w:val="28"/>
          <w:szCs w:val="28"/>
        </w:rPr>
      </w:pPr>
      <w:r>
        <w:rPr>
          <w:b/>
          <w:sz w:val="28"/>
          <w:szCs w:val="28"/>
        </w:rPr>
        <w:t>MATRIC NUMBER; 19/LAW01/125</w:t>
      </w:r>
    </w:p>
    <w:p w:rsidR="002E25B3" w:rsidRDefault="00CA706C">
      <w:pPr>
        <w:rPr>
          <w:b/>
          <w:sz w:val="28"/>
          <w:szCs w:val="28"/>
        </w:rPr>
      </w:pPr>
      <w:r>
        <w:rPr>
          <w:b/>
          <w:sz w:val="28"/>
          <w:szCs w:val="28"/>
        </w:rPr>
        <w:t>DEPARTMENT; LAW</w:t>
      </w:r>
    </w:p>
    <w:p w:rsidR="00CA706C" w:rsidRDefault="00CA706C">
      <w:pPr>
        <w:rPr>
          <w:b/>
          <w:sz w:val="28"/>
          <w:szCs w:val="28"/>
        </w:rPr>
      </w:pPr>
      <w:r>
        <w:rPr>
          <w:b/>
          <w:sz w:val="28"/>
          <w:szCs w:val="28"/>
        </w:rPr>
        <w:t>COURSE TITLE;</w:t>
      </w:r>
    </w:p>
    <w:p w:rsidR="00CA706C" w:rsidRDefault="00CA706C">
      <w:pPr>
        <w:rPr>
          <w:b/>
          <w:sz w:val="28"/>
          <w:szCs w:val="28"/>
        </w:rPr>
      </w:pPr>
      <w:r>
        <w:rPr>
          <w:b/>
          <w:sz w:val="28"/>
          <w:szCs w:val="28"/>
        </w:rPr>
        <w:t>COURSE CODE; GST 122</w:t>
      </w:r>
    </w:p>
    <w:p w:rsidR="00CA706C" w:rsidRDefault="00CA706C">
      <w:pPr>
        <w:rPr>
          <w:b/>
          <w:sz w:val="28"/>
          <w:szCs w:val="28"/>
        </w:rPr>
      </w:pPr>
      <w:r>
        <w:rPr>
          <w:b/>
          <w:sz w:val="28"/>
          <w:szCs w:val="28"/>
        </w:rPr>
        <w:t>DATE; 21</w:t>
      </w:r>
      <w:r w:rsidRPr="00CA706C">
        <w:rPr>
          <w:b/>
          <w:sz w:val="28"/>
          <w:szCs w:val="28"/>
          <w:vertAlign w:val="superscript"/>
        </w:rPr>
        <w:t>st</w:t>
      </w:r>
      <w:r>
        <w:rPr>
          <w:b/>
          <w:sz w:val="28"/>
          <w:szCs w:val="28"/>
        </w:rPr>
        <w:t xml:space="preserve"> April, 2020</w:t>
      </w:r>
    </w:p>
    <w:p w:rsidR="00CA706C" w:rsidRDefault="00CA706C">
      <w:pPr>
        <w:rPr>
          <w:b/>
          <w:sz w:val="28"/>
          <w:szCs w:val="28"/>
        </w:rPr>
      </w:pPr>
      <w:r>
        <w:rPr>
          <w:b/>
          <w:sz w:val="28"/>
          <w:szCs w:val="28"/>
        </w:rPr>
        <w:t>Assignment; Write a report of not more than two pages, on the corona virus pandemic and the effects of the lockdown and restriction of movement on Nigerians.</w:t>
      </w:r>
    </w:p>
    <w:p w:rsidR="00CA706C" w:rsidRDefault="00CA706C">
      <w:pPr>
        <w:rPr>
          <w:b/>
          <w:sz w:val="28"/>
          <w:szCs w:val="28"/>
        </w:rPr>
      </w:pPr>
    </w:p>
    <w:p w:rsidR="00CA706C" w:rsidRDefault="00CA706C">
      <w:pPr>
        <w:rPr>
          <w:b/>
          <w:sz w:val="28"/>
          <w:szCs w:val="28"/>
        </w:rPr>
      </w:pPr>
    </w:p>
    <w:p w:rsidR="00CA706C" w:rsidRDefault="00CA706C">
      <w:pPr>
        <w:rPr>
          <w:b/>
          <w:sz w:val="28"/>
          <w:szCs w:val="28"/>
        </w:rPr>
      </w:pPr>
    </w:p>
    <w:p w:rsidR="00CA706C" w:rsidRDefault="00CA706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p>
    <w:p w:rsidR="00BD6E7C" w:rsidRDefault="00BD6E7C">
      <w:pPr>
        <w:rPr>
          <w:b/>
          <w:sz w:val="28"/>
          <w:szCs w:val="28"/>
        </w:rPr>
      </w:pPr>
      <w:r>
        <w:rPr>
          <w:b/>
          <w:sz w:val="28"/>
          <w:szCs w:val="28"/>
        </w:rPr>
        <w:t xml:space="preserve"> </w:t>
      </w:r>
    </w:p>
    <w:p w:rsidR="00BD6E7C" w:rsidRDefault="00BD6E7C">
      <w:pPr>
        <w:rPr>
          <w:b/>
          <w:sz w:val="28"/>
          <w:szCs w:val="28"/>
        </w:rPr>
      </w:pPr>
    </w:p>
    <w:p w:rsidR="00BD6E7C" w:rsidRDefault="00BD6E7C">
      <w:pPr>
        <w:rPr>
          <w:b/>
          <w:sz w:val="28"/>
          <w:szCs w:val="28"/>
        </w:rPr>
      </w:pPr>
    </w:p>
    <w:p w:rsidR="00BD6E7C" w:rsidRDefault="00BD6E7C" w:rsidP="00BD6E7C">
      <w:pPr>
        <w:jc w:val="center"/>
        <w:rPr>
          <w:b/>
          <w:sz w:val="28"/>
          <w:szCs w:val="28"/>
          <w:u w:val="single"/>
        </w:rPr>
      </w:pPr>
      <w:r>
        <w:rPr>
          <w:b/>
          <w:sz w:val="28"/>
          <w:szCs w:val="28"/>
          <w:u w:val="single"/>
        </w:rPr>
        <w:lastRenderedPageBreak/>
        <w:t>CORONA VIRUS PANDEMIC</w:t>
      </w:r>
    </w:p>
    <w:p w:rsidR="00BD6E7C" w:rsidRDefault="00BD6E7C" w:rsidP="00BD6E7C">
      <w:pPr>
        <w:rPr>
          <w:sz w:val="28"/>
          <w:szCs w:val="28"/>
        </w:rPr>
      </w:pPr>
      <w:r>
        <w:rPr>
          <w:sz w:val="28"/>
          <w:szCs w:val="28"/>
        </w:rPr>
        <w:t xml:space="preserve">The issue of corona virus </w:t>
      </w:r>
      <w:r w:rsidR="0034376B">
        <w:rPr>
          <w:sz w:val="28"/>
          <w:szCs w:val="28"/>
        </w:rPr>
        <w:t>in recent times</w:t>
      </w:r>
      <w:r>
        <w:rPr>
          <w:sz w:val="28"/>
          <w:szCs w:val="28"/>
        </w:rPr>
        <w:t xml:space="preserve"> is now one which </w:t>
      </w:r>
      <w:r w:rsidR="0034376B">
        <w:rPr>
          <w:sz w:val="28"/>
          <w:szCs w:val="28"/>
        </w:rPr>
        <w:t xml:space="preserve">has rapidly spread to all parts of the world, endangering lives. Corona virus, commonly known as COVID-19 is an infectious disease which can be easily spread primarily through droplets of saliva or discharge from the nose when an infected person coughs or sneezes. The sudden outbreak of the disease has led to loss of lives in almost all countries of the world including Nigeria. </w:t>
      </w:r>
      <w:r w:rsidR="002A4532">
        <w:rPr>
          <w:sz w:val="28"/>
          <w:szCs w:val="28"/>
        </w:rPr>
        <w:t xml:space="preserve">The pandemic started in December 2019, but as at this time hasn’t fully gotten awareness. Early this year 2020 they have news about this virus leading to loss of lives. However, there have been lockdown and restrictions of movements on individuals. In this course of this report, we will be seeing through some effects of the lockdown and restrictions of movements on </w:t>
      </w:r>
      <w:r w:rsidR="00070894">
        <w:rPr>
          <w:sz w:val="28"/>
          <w:szCs w:val="28"/>
        </w:rPr>
        <w:t>Nigerians.</w:t>
      </w:r>
    </w:p>
    <w:p w:rsidR="00E00351" w:rsidRDefault="00070894" w:rsidP="00BD6E7C">
      <w:pPr>
        <w:rPr>
          <w:sz w:val="28"/>
          <w:szCs w:val="28"/>
        </w:rPr>
      </w:pPr>
      <w:r>
        <w:rPr>
          <w:sz w:val="28"/>
          <w:szCs w:val="28"/>
        </w:rPr>
        <w:t>However, one of the effects of the lockdown on Nigerians considering the corona vi</w:t>
      </w:r>
      <w:r w:rsidR="002C5027">
        <w:rPr>
          <w:sz w:val="28"/>
          <w:szCs w:val="28"/>
        </w:rPr>
        <w:t>rus pandemic is the closing down of private and public institutions, schools, markets, etc. The corona virus pandemic has indeed placed a decision on the government altering the closure of schools.</w:t>
      </w:r>
      <w:r w:rsidR="002061C0">
        <w:rPr>
          <w:sz w:val="28"/>
          <w:szCs w:val="28"/>
        </w:rPr>
        <w:tab/>
      </w:r>
      <w:r w:rsidR="002C5027">
        <w:rPr>
          <w:sz w:val="28"/>
          <w:szCs w:val="28"/>
        </w:rPr>
        <w:t xml:space="preserve"> The board of schools are now left with no choice of adhering to the laid down order. Now, this is at the same time keeping the students or children’s academic work on hold. There are even cases of this virus in schools which also contributed </w:t>
      </w:r>
      <w:r w:rsidR="00BF67A2">
        <w:rPr>
          <w:sz w:val="28"/>
          <w:szCs w:val="28"/>
        </w:rPr>
        <w:t xml:space="preserve">to the closure of schools. Again, the sudden lockdown, including the closing down of a considerable number of private hospitals, essential medical services and pharmacies are causing and will continue to cause a huge damage to demographic health outcomes. Considering the high multiple and untreated morbidity prevalence in Nigeria, it will adversely a huge number of people. In fact, out of the total deaths </w:t>
      </w:r>
      <w:r w:rsidR="008467EE">
        <w:rPr>
          <w:sz w:val="28"/>
          <w:szCs w:val="28"/>
        </w:rPr>
        <w:t>caused due to COVID-19, most have been reported in co-morbid patients. The closing down of private healthcare burden will have severe implications fo</w:t>
      </w:r>
      <w:r w:rsidR="002061C0">
        <w:rPr>
          <w:sz w:val="28"/>
          <w:szCs w:val="28"/>
        </w:rPr>
        <w:t>r those with chronic diseases</w:t>
      </w:r>
      <w:r w:rsidR="00574912">
        <w:rPr>
          <w:sz w:val="28"/>
          <w:szCs w:val="28"/>
        </w:rPr>
        <w:t>. They have also been emergencies that are missed, that is, the appointments cancelled, the life-saving surgeries that are not happening because people are not seeing their doctors. Again, these may not be counted as Covid-19 deaths and the shortening of lifespans because conditions were not caught early is hard to measure, but their impact is real. Indeed, the cost of the economy cannot be separated from one of the effects of the lockdown. People who are financially unstable have statistically lower life expectancies. Children in low-incom</w:t>
      </w:r>
      <w:r w:rsidR="002E345B">
        <w:rPr>
          <w:sz w:val="28"/>
          <w:szCs w:val="28"/>
        </w:rPr>
        <w:t xml:space="preserve">e </w:t>
      </w:r>
      <w:r w:rsidR="002E345B">
        <w:rPr>
          <w:sz w:val="28"/>
          <w:szCs w:val="28"/>
        </w:rPr>
        <w:lastRenderedPageBreak/>
        <w:t>families face more difficulties. Family breakdown- the rise of which is an inevitable consequence of both mass employment and trapping people in their homes has economic and social cost. Retail, tourism and entertainment might have been the first victims, but keep these measures in place longer than a few weeks, and the list is endless.</w:t>
      </w:r>
    </w:p>
    <w:p w:rsidR="00204E02" w:rsidRDefault="00E00351" w:rsidP="00BD6E7C">
      <w:pPr>
        <w:rPr>
          <w:sz w:val="28"/>
          <w:szCs w:val="28"/>
        </w:rPr>
      </w:pPr>
      <w:r>
        <w:rPr>
          <w:sz w:val="28"/>
          <w:szCs w:val="28"/>
        </w:rPr>
        <w:t>Furthermore, the restriction of movement on Nigerians has really done more harm than good to the country.</w:t>
      </w:r>
      <w:r w:rsidR="00204E02">
        <w:rPr>
          <w:sz w:val="28"/>
          <w:szCs w:val="28"/>
        </w:rPr>
        <w:t xml:space="preserve"> We are instructed to keep social distance, we are now restricted from going to school, etc.</w:t>
      </w:r>
      <w:r>
        <w:rPr>
          <w:sz w:val="28"/>
          <w:szCs w:val="28"/>
        </w:rPr>
        <w:t xml:space="preserve"> </w:t>
      </w:r>
    </w:p>
    <w:p w:rsidR="00070894" w:rsidRPr="00BD6E7C" w:rsidRDefault="00204E02" w:rsidP="00BD6E7C">
      <w:pPr>
        <w:rPr>
          <w:sz w:val="28"/>
          <w:szCs w:val="28"/>
        </w:rPr>
      </w:pPr>
      <w:r>
        <w:rPr>
          <w:sz w:val="28"/>
          <w:szCs w:val="28"/>
        </w:rPr>
        <w:t xml:space="preserve">In conclusion, the issue of corona virus is now becoming more life threatening in the country. We should as well try to take precautions about this. </w:t>
      </w:r>
      <w:r w:rsidR="00E00351">
        <w:rPr>
          <w:sz w:val="28"/>
          <w:szCs w:val="28"/>
        </w:rPr>
        <w:t xml:space="preserve"> </w:t>
      </w:r>
      <w:r w:rsidR="002E345B">
        <w:rPr>
          <w:sz w:val="28"/>
          <w:szCs w:val="28"/>
        </w:rPr>
        <w:t xml:space="preserve"> </w:t>
      </w:r>
      <w:r w:rsidR="00574912">
        <w:rPr>
          <w:sz w:val="28"/>
          <w:szCs w:val="28"/>
        </w:rPr>
        <w:t xml:space="preserve">   </w:t>
      </w:r>
    </w:p>
    <w:sectPr w:rsidR="00070894" w:rsidRPr="00BD6E7C" w:rsidSect="00CE2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25B3"/>
    <w:rsid w:val="00070894"/>
    <w:rsid w:val="00104F57"/>
    <w:rsid w:val="00204E02"/>
    <w:rsid w:val="002061C0"/>
    <w:rsid w:val="00247024"/>
    <w:rsid w:val="002A4532"/>
    <w:rsid w:val="002C5027"/>
    <w:rsid w:val="002E25B3"/>
    <w:rsid w:val="002E345B"/>
    <w:rsid w:val="0034376B"/>
    <w:rsid w:val="004D4A27"/>
    <w:rsid w:val="005639F1"/>
    <w:rsid w:val="00574912"/>
    <w:rsid w:val="008467EE"/>
    <w:rsid w:val="00BD6E7C"/>
    <w:rsid w:val="00BF67A2"/>
    <w:rsid w:val="00C125A2"/>
    <w:rsid w:val="00CA706C"/>
    <w:rsid w:val="00CE29CE"/>
    <w:rsid w:val="00E00351"/>
    <w:rsid w:val="00EE4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984D-9D62-4E1D-9287-90D9810A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2020-04-20T16:34:00Z</dcterms:created>
  <dcterms:modified xsi:type="dcterms:W3CDTF">2020-04-21T14:09:00Z</dcterms:modified>
</cp:coreProperties>
</file>