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37"/>
      </w:tblGrid>
      <w:tr w:rsidR="00916C08" w:rsidRPr="00916C08" w:rsidTr="00916C08">
        <w:trPr>
          <w:tblCellSpacing w:w="15" w:type="dxa"/>
        </w:trPr>
        <w:tc>
          <w:tcPr>
            <w:tcW w:w="0" w:type="auto"/>
            <w:vAlign w:val="center"/>
            <w:hideMark/>
          </w:tcPr>
          <w:tbl>
            <w:tblPr>
              <w:tblW w:w="0" w:type="auto"/>
              <w:tblCellSpacing w:w="15" w:type="dxa"/>
              <w:tblCellMar>
                <w:left w:w="0" w:type="dxa"/>
                <w:right w:w="0" w:type="dxa"/>
              </w:tblCellMar>
              <w:tblLook w:val="04A0"/>
            </w:tblPr>
            <w:tblGrid>
              <w:gridCol w:w="77"/>
            </w:tblGrid>
            <w:tr w:rsidR="00916C08" w:rsidRPr="00916C08">
              <w:trPr>
                <w:tblCellSpacing w:w="15" w:type="dxa"/>
              </w:trPr>
              <w:tc>
                <w:tcPr>
                  <w:tcW w:w="0" w:type="auto"/>
                  <w:vAlign w:val="center"/>
                  <w:hideMark/>
                </w:tcPr>
                <w:p w:rsidR="00916C08" w:rsidRPr="00916C08" w:rsidRDefault="00916C08" w:rsidP="00916C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795" cy="1079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916C08" w:rsidRPr="00916C08" w:rsidRDefault="00916C08" w:rsidP="00916C08">
            <w:pPr>
              <w:spacing w:after="0" w:line="240" w:lineRule="auto"/>
              <w:rPr>
                <w:rFonts w:ascii="Times New Roman" w:eastAsia="Times New Roman" w:hAnsi="Times New Roman" w:cs="Times New Roman"/>
                <w:sz w:val="24"/>
                <w:szCs w:val="24"/>
                <w:lang w:eastAsia="en-GB"/>
              </w:rPr>
            </w:pPr>
          </w:p>
        </w:tc>
      </w:tr>
    </w:tbl>
    <w:p w:rsidR="00916C08" w:rsidRDefault="00916C08" w:rsidP="00916C08">
      <w:pPr>
        <w:spacing w:after="0"/>
        <w:rPr>
          <w:rFonts w:ascii="Times New Roman" w:eastAsia="Times New Roman" w:hAnsi="Times New Roman" w:cs="Times New Roman"/>
          <w:sz w:val="24"/>
          <w:szCs w:val="24"/>
          <w:lang w:eastAsia="en-GB"/>
        </w:rPr>
      </w:pPr>
      <w:proofErr w:type="gramStart"/>
      <w:r w:rsidRPr="00916C08">
        <w:rPr>
          <w:rFonts w:ascii="Segoe Script" w:eastAsia="Times New Roman" w:hAnsi="Segoe Script" w:cs="Times New Roman"/>
          <w:b/>
          <w:sz w:val="24"/>
          <w:szCs w:val="24"/>
          <w:lang w:eastAsia="en-GB"/>
        </w:rPr>
        <w:t xml:space="preserve">A DETAILED REPORT ON THE CORONA VIRUS PANDEMIC AND THE EFFECTS OF LOCKDOWN AND RESTRICTED MOVEMENTS IN </w:t>
      </w:r>
      <w:proofErr w:type="spellStart"/>
      <w:r w:rsidRPr="00916C08">
        <w:rPr>
          <w:rFonts w:ascii="Segoe Script" w:eastAsia="Times New Roman" w:hAnsi="Segoe Script" w:cs="Times New Roman"/>
          <w:b/>
          <w:sz w:val="24"/>
          <w:szCs w:val="24"/>
          <w:lang w:eastAsia="en-GB"/>
        </w:rPr>
        <w:t>NIGERIA</w:t>
      </w:r>
      <w:r>
        <w:rPr>
          <w:rFonts w:ascii="Times New Roman" w:eastAsia="Times New Roman" w:hAnsi="Times New Roman" w:cs="Times New Roman"/>
          <w:sz w:val="24"/>
          <w:szCs w:val="24"/>
          <w:lang w:eastAsia="en-GB"/>
        </w:rPr>
        <w:t>.</w:t>
      </w:r>
      <w:proofErr w:type="spellEnd"/>
      <w:proofErr w:type="gramEnd"/>
    </w:p>
    <w:p w:rsidR="00916C08" w:rsidRPr="00916C08" w:rsidRDefault="0075689B" w:rsidP="0075689B">
      <w:pPr>
        <w:pStyle w:val="NormalWeb"/>
        <w:shd w:val="clear" w:color="auto" w:fill="FFFFFF"/>
        <w:spacing w:before="0" w:beforeAutospacing="0" w:after="335" w:afterAutospacing="0" w:line="276" w:lineRule="auto"/>
        <w:rPr>
          <w:color w:val="000000" w:themeColor="text1"/>
        </w:rPr>
      </w:pPr>
      <w:r w:rsidRPr="0075689B">
        <w:rPr>
          <w:color w:val="000000" w:themeColor="text1"/>
          <w:shd w:val="clear" w:color="auto" w:fill="FFFFFF"/>
        </w:rPr>
        <w:t xml:space="preserve">The </w:t>
      </w:r>
      <w:proofErr w:type="spellStart"/>
      <w:r w:rsidRPr="0075689B">
        <w:rPr>
          <w:color w:val="000000" w:themeColor="text1"/>
          <w:shd w:val="clear" w:color="auto" w:fill="FFFFFF"/>
        </w:rPr>
        <w:t>coronavirus</w:t>
      </w:r>
      <w:proofErr w:type="spellEnd"/>
      <w:r w:rsidRPr="0075689B">
        <w:rPr>
          <w:color w:val="000000" w:themeColor="text1"/>
          <w:shd w:val="clear" w:color="auto" w:fill="FFFFFF"/>
        </w:rPr>
        <w:t xml:space="preserve"> disease of 2019 was given the </w:t>
      </w:r>
      <w:r>
        <w:rPr>
          <w:color w:val="000000" w:themeColor="text1"/>
          <w:shd w:val="clear" w:color="auto" w:fill="FFFFFF"/>
        </w:rPr>
        <w:t xml:space="preserve">abbreviated name of COVID-19 by </w:t>
      </w:r>
      <w:r w:rsidRPr="0075689B">
        <w:rPr>
          <w:color w:val="000000" w:themeColor="text1"/>
          <w:shd w:val="clear" w:color="auto" w:fill="FFFFFF"/>
        </w:rPr>
        <w:t>the </w:t>
      </w:r>
      <w:hyperlink r:id="rId5" w:history="1">
        <w:r w:rsidRPr="0075689B">
          <w:rPr>
            <w:rStyle w:val="Hyperlink"/>
            <w:color w:val="000000" w:themeColor="text1"/>
            <w:u w:val="none"/>
            <w:shd w:val="clear" w:color="auto" w:fill="FFFFFF"/>
          </w:rPr>
          <w:t>WHO</w:t>
        </w:r>
      </w:hyperlink>
      <w:r w:rsidRPr="0075689B">
        <w:rPr>
          <w:color w:val="000000" w:themeColor="text1"/>
          <w:shd w:val="clear" w:color="auto" w:fill="FFFFFF"/>
        </w:rPr>
        <w:t> in </w:t>
      </w:r>
      <w:hyperlink r:id="rId6" w:history="1">
        <w:r w:rsidRPr="0075689B">
          <w:rPr>
            <w:rStyle w:val="Hyperlink"/>
            <w:color w:val="000000" w:themeColor="text1"/>
            <w:u w:val="none"/>
            <w:shd w:val="clear" w:color="auto" w:fill="FFFFFF"/>
          </w:rPr>
          <w:t>a press release</w:t>
        </w:r>
      </w:hyperlink>
      <w:r w:rsidRPr="0075689B">
        <w:rPr>
          <w:color w:val="000000" w:themeColor="text1"/>
          <w:shd w:val="clear" w:color="auto" w:fill="FFFFFF"/>
        </w:rPr>
        <w:t> on February 11, 2020.</w:t>
      </w:r>
      <w:r w:rsidRPr="0075689B">
        <w:rPr>
          <w:color w:val="000000" w:themeColor="text1"/>
        </w:rPr>
        <w:t xml:space="preserve"> It was later renamed “severe acute respiratory syndrome </w:t>
      </w:r>
      <w:proofErr w:type="spellStart"/>
      <w:r w:rsidRPr="0075689B">
        <w:rPr>
          <w:color w:val="000000" w:themeColor="text1"/>
        </w:rPr>
        <w:t>coronavirus</w:t>
      </w:r>
      <w:proofErr w:type="spellEnd"/>
      <w:r w:rsidRPr="0075689B">
        <w:rPr>
          <w:color w:val="000000" w:themeColor="text1"/>
        </w:rPr>
        <w:t xml:space="preserve"> 2,” or SARS-CoV-2 by the </w:t>
      </w:r>
      <w:hyperlink r:id="rId7" w:tgtFrame="_blank" w:history="1">
        <w:r w:rsidRPr="0075689B">
          <w:rPr>
            <w:rStyle w:val="Hyperlink"/>
            <w:color w:val="000000" w:themeColor="text1"/>
            <w:u w:val="none"/>
          </w:rPr>
          <w:t>International Committee on Taxonomy of Viruses</w:t>
        </w:r>
      </w:hyperlink>
      <w:r w:rsidRPr="0075689B">
        <w:rPr>
          <w:color w:val="000000" w:themeColor="text1"/>
        </w:rPr>
        <w:t xml:space="preserve"> on February 11, 2020. It was named </w:t>
      </w:r>
      <w:r>
        <w:rPr>
          <w:color w:val="000000" w:themeColor="text1"/>
        </w:rPr>
        <w:t xml:space="preserve">SARS-CoV-2 because the virus is </w:t>
      </w:r>
      <w:r w:rsidRPr="0075689B">
        <w:rPr>
          <w:color w:val="000000" w:themeColor="text1"/>
        </w:rPr>
        <w:t xml:space="preserve">a genetic cousin of the </w:t>
      </w:r>
      <w:proofErr w:type="spellStart"/>
      <w:r w:rsidRPr="0075689B">
        <w:rPr>
          <w:color w:val="000000" w:themeColor="text1"/>
        </w:rPr>
        <w:t>coronavirus</w:t>
      </w:r>
      <w:proofErr w:type="spellEnd"/>
      <w:r w:rsidRPr="0075689B">
        <w:rPr>
          <w:color w:val="000000" w:themeColor="text1"/>
        </w:rPr>
        <w:t xml:space="preserve"> which caused </w:t>
      </w:r>
      <w:r>
        <w:rPr>
          <w:color w:val="000000" w:themeColor="text1"/>
        </w:rPr>
        <w:t xml:space="preserve">the SARS outbreak in 2002 (SARS </w:t>
      </w:r>
      <w:proofErr w:type="spellStart"/>
      <w:r w:rsidRPr="0075689B">
        <w:rPr>
          <w:color w:val="000000" w:themeColor="text1"/>
        </w:rPr>
        <w:t>CoV</w:t>
      </w:r>
      <w:proofErr w:type="spellEnd"/>
      <w:r w:rsidRPr="0075689B">
        <w:rPr>
          <w:color w:val="000000" w:themeColor="text1"/>
        </w:rPr>
        <w:t>). The unofficial name for the virus is “the COVID-19 virus.”</w:t>
      </w:r>
      <w:r>
        <w:rPr>
          <w:color w:val="000000" w:themeColor="text1"/>
        </w:rPr>
        <w:t xml:space="preserve"> </w:t>
      </w:r>
      <w:r w:rsidR="00916C08">
        <w:t xml:space="preserve"> </w:t>
      </w:r>
      <w:r w:rsidR="00916C08" w:rsidRPr="00916C08">
        <w:t xml:space="preserve">Most people infected with the COVID-19 virus will experience mild to moderate respiratory illness and recover without requiring special treatment.  Older </w:t>
      </w:r>
      <w:proofErr w:type="gramStart"/>
      <w:r w:rsidR="00916C08" w:rsidRPr="00916C08">
        <w:t>people,</w:t>
      </w:r>
      <w:proofErr w:type="gramEnd"/>
      <w:r w:rsidR="00916C08" w:rsidRPr="00916C08">
        <w:t xml:space="preserve"> and those with underlying medical problems like cardiovascular disease, diabetes, chronic respiratory disease, and cancer are more lik</w:t>
      </w:r>
      <w:r w:rsidR="00916C08">
        <w:t>ely to develop serious illness.</w:t>
      </w:r>
      <w:r w:rsidR="00916C08" w:rsidRPr="00916C08">
        <w:b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r w:rsidR="00916C08" w:rsidRPr="00916C08">
        <w:br/>
        <w:t>Common symptoms include</w:t>
      </w:r>
      <w:proofErr w:type="gramStart"/>
      <w:r w:rsidR="00916C08" w:rsidRPr="00916C08">
        <w:t>:</w:t>
      </w:r>
      <w:proofErr w:type="gramEnd"/>
      <w:r w:rsidR="00916C08" w:rsidRPr="00916C08">
        <w:br/>
        <w:t>• fever</w:t>
      </w:r>
      <w:r w:rsidR="00916C08" w:rsidRPr="00916C08">
        <w:br/>
        <w:t>• tiredness</w:t>
      </w:r>
      <w:r w:rsidR="00916C08" w:rsidRPr="00916C08">
        <w:br/>
        <w:t>• dry cough.</w:t>
      </w:r>
      <w:r w:rsidR="00916C08" w:rsidRPr="00916C08">
        <w:br/>
        <w:t>Other symptoms include</w:t>
      </w:r>
      <w:proofErr w:type="gramStart"/>
      <w:r w:rsidR="00916C08" w:rsidRPr="00916C08">
        <w:t>:</w:t>
      </w:r>
      <w:proofErr w:type="gramEnd"/>
      <w:r w:rsidR="00916C08" w:rsidRPr="00916C08">
        <w:br/>
        <w:t>• shortness of breath</w:t>
      </w:r>
      <w:r w:rsidR="00916C08" w:rsidRPr="00916C08">
        <w:br/>
        <w:t>• aches and pains</w:t>
      </w:r>
      <w:r w:rsidR="00916C08" w:rsidRPr="00916C08">
        <w:br/>
        <w:t>• sore throat</w:t>
      </w:r>
      <w:r w:rsidR="00916C08" w:rsidRPr="00916C08">
        <w:br/>
        <w:t>• and very few people will report diarrhoea, nausea or a runny nose.</w:t>
      </w:r>
      <w:r w:rsidR="00916C08" w:rsidRPr="00916C08">
        <w:br/>
        <w:t>People with mild symptoms who are otherwise healthy should self-isolate and contact their medical provider or a COVID-19 information line for advice on testing and referral.</w:t>
      </w:r>
      <w:r w:rsidR="00916C08" w:rsidRPr="00916C08">
        <w:br/>
        <w:t>People with fever, cough or difficulty breathing should call their doctor and seek medical attention.</w:t>
      </w:r>
      <w:r w:rsidR="00916C08" w:rsidRPr="00916C08">
        <w:br/>
        <w:t>To prevent infection and to slow transmission of COVID-19, do the following</w:t>
      </w:r>
      <w:proofErr w:type="gramStart"/>
      <w:r w:rsidR="00916C08" w:rsidRPr="00916C08">
        <w:t>:</w:t>
      </w:r>
      <w:proofErr w:type="gramEnd"/>
      <w:r w:rsidR="00916C08" w:rsidRPr="00916C08">
        <w:br/>
        <w:t xml:space="preserve">• Wash your hands regularly with soap and water, or clean them with alcohol-based hand rub. </w:t>
      </w:r>
      <w:r w:rsidR="00916C08" w:rsidRPr="00916C08">
        <w:br/>
        <w:t xml:space="preserve">• Maintain at least 1 metre distance between you and people coughing or sneezing. </w:t>
      </w:r>
      <w:r w:rsidR="00916C08" w:rsidRPr="00916C08">
        <w:br/>
        <w:t xml:space="preserve">• Avoid touching your face. </w:t>
      </w:r>
      <w:r w:rsidR="00916C08" w:rsidRPr="00916C08">
        <w:br/>
        <w:t xml:space="preserve">• Cover your mouth and nose when coughing or sneezing. </w:t>
      </w:r>
      <w:r w:rsidR="00916C08" w:rsidRPr="00916C08">
        <w:br/>
        <w:t xml:space="preserve">• Stay home if you feel unwell. </w:t>
      </w:r>
      <w:r w:rsidR="00916C08" w:rsidRPr="00916C08">
        <w:br/>
        <w:t xml:space="preserve">• Refrain from smoking and other activities that weaken the lungs. </w:t>
      </w:r>
      <w:r w:rsidR="00916C08" w:rsidRPr="00916C08">
        <w:br/>
        <w:t>• Practice physical distancing by avoiding unnecessary travel and staying away</w:t>
      </w:r>
      <w:r w:rsidR="00916C08">
        <w:t xml:space="preserve"> from large groups of people. </w:t>
      </w:r>
      <w:r w:rsidR="00916C08">
        <w:br/>
      </w:r>
      <w:r w:rsidR="00916C08" w:rsidRPr="00916C08">
        <w:t xml:space="preserve">The </w:t>
      </w:r>
      <w:proofErr w:type="spellStart"/>
      <w:r w:rsidR="00916C08" w:rsidRPr="00916C08">
        <w:t>coronavirus</w:t>
      </w:r>
      <w:proofErr w:type="spellEnd"/>
      <w:r w:rsidR="00916C08" w:rsidRPr="00916C08">
        <w:t xml:space="preserve"> disease 19 (COVID-19) is a highly transmittable and pathogenic viral infection caused by severe acute respiratory syndrome </w:t>
      </w:r>
      <w:proofErr w:type="spellStart"/>
      <w:r w:rsidR="00916C08" w:rsidRPr="00916C08">
        <w:t>coronavirus</w:t>
      </w:r>
      <w:proofErr w:type="spellEnd"/>
      <w:r w:rsidR="00916C08" w:rsidRPr="00916C08">
        <w:t xml:space="preserve"> 2 (SARS-CoV-2), which</w:t>
      </w:r>
      <w:r w:rsidR="00916C08">
        <w:t xml:space="preserve"> </w:t>
      </w:r>
      <w:r w:rsidR="00916C08" w:rsidRPr="00916C08">
        <w:t xml:space="preserve">emerged in Wuhan, China and spread around the world. Genomic analysis revealed that </w:t>
      </w:r>
      <w:r w:rsidR="00916C08" w:rsidRPr="00916C08">
        <w:lastRenderedPageBreak/>
        <w:t xml:space="preserve">SARS-CoV-2 is </w:t>
      </w:r>
      <w:proofErr w:type="spellStart"/>
      <w:r w:rsidR="00916C08" w:rsidRPr="00916C08">
        <w:t>phylogenetically</w:t>
      </w:r>
      <w:proofErr w:type="spellEnd"/>
      <w:r w:rsidR="00916C08" w:rsidRPr="00916C08">
        <w:t xml:space="preserve"> related to severe acute respiratory syndrome-like (SARS-like) bat </w:t>
      </w:r>
      <w:proofErr w:type="gramStart"/>
      <w:r w:rsidR="00916C08" w:rsidRPr="00916C08">
        <w:t>viruses,</w:t>
      </w:r>
      <w:proofErr w:type="gramEnd"/>
      <w:r w:rsidR="00916C08" w:rsidRPr="00916C08">
        <w:t xml:space="preserve">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w:t>
      </w:r>
      <w:r w:rsidR="00916C08">
        <w:t>nical recovery</w:t>
      </w:r>
      <w:r w:rsidR="00916C08">
        <w:br/>
      </w:r>
      <w:r w:rsidR="00916C08" w:rsidRPr="00916C08">
        <w:t xml:space="preserve">More than 171,000 people have died from COVID-19, the disease caused by the new </w:t>
      </w:r>
      <w:proofErr w:type="spellStart"/>
      <w:r w:rsidR="00916C08" w:rsidRPr="00916C08">
        <w:t>coronavirus</w:t>
      </w:r>
      <w:proofErr w:type="spellEnd"/>
      <w:r w:rsidR="00916C08" w:rsidRPr="00916C08">
        <w:t xml:space="preserve">, while some 2.4 million infections have been confirmed in at least 185 countries and territories. More than 658,000 </w:t>
      </w:r>
      <w:r w:rsidR="00916C08">
        <w:t>people have recovered to date.</w:t>
      </w:r>
      <w:r w:rsidR="00916C08" w:rsidRPr="00916C08">
        <w:br/>
        <w:t xml:space="preserve">Over time this disease has affected Nigerians in so many ways including economic, </w:t>
      </w:r>
      <w:proofErr w:type="gramStart"/>
      <w:r w:rsidR="00916C08" w:rsidRPr="00916C08">
        <w:t>social ,</w:t>
      </w:r>
      <w:proofErr w:type="gramEnd"/>
      <w:r w:rsidR="00916C08" w:rsidRPr="00916C08">
        <w:t xml:space="preserve"> political and even religious aspects of Nigeria as a whole .</w:t>
      </w:r>
      <w:r w:rsidR="00916C08" w:rsidRPr="00916C08">
        <w:br/>
        <w:t xml:space="preserve">From the economic perspective </w:t>
      </w:r>
      <w:proofErr w:type="gramStart"/>
      <w:r w:rsidR="00916C08" w:rsidRPr="00916C08">
        <w:t>Before</w:t>
      </w:r>
      <w:proofErr w:type="gramEnd"/>
      <w:r w:rsidR="00916C08" w:rsidRPr="00916C08">
        <w:t xml:space="preserv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w:t>
      </w:r>
      <w:proofErr w:type="spellStart"/>
      <w:r w:rsidR="00916C08" w:rsidRPr="00916C08">
        <w:t>Relatedly</w:t>
      </w:r>
      <w:proofErr w:type="spellEnd"/>
      <w:r w:rsidR="00916C08" w:rsidRPr="00916C08">
        <w:t xml:space="preserve">,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w:t>
      </w:r>
      <w:r w:rsidR="00916C08" w:rsidRPr="00916C08">
        <w:br/>
        <w:t xml:space="preserve">This lockdown has affected Nigerians in diverse proportions, For instance, there has been an increase in crime rate and moral decadence in this past </w:t>
      </w:r>
      <w:proofErr w:type="spellStart"/>
      <w:r w:rsidR="00916C08" w:rsidRPr="00916C08">
        <w:t>weeks</w:t>
      </w:r>
      <w:proofErr w:type="spellEnd"/>
      <w:r w:rsidR="00916C08" w:rsidRPr="00916C08">
        <w:t xml:space="preserve"> also various cases of public violence an example is the incident which happened in the </w:t>
      </w:r>
      <w:proofErr w:type="spellStart"/>
      <w:r w:rsidR="00916C08" w:rsidRPr="00916C08">
        <w:t>Surulere</w:t>
      </w:r>
      <w:proofErr w:type="spellEnd"/>
      <w:r w:rsidR="00916C08" w:rsidRPr="00916C08">
        <w:t xml:space="preserve"> residential area of </w:t>
      </w:r>
      <w:proofErr w:type="spellStart"/>
      <w:r w:rsidR="00916C08" w:rsidRPr="00916C08">
        <w:t>lagos</w:t>
      </w:r>
      <w:proofErr w:type="spellEnd"/>
      <w:r w:rsidR="00916C08" w:rsidRPr="00916C08">
        <w:t xml:space="preserve"> where a gang named "1 million boys" sent a message to residents warning them to corporate with them to they come to rob them . Which made the residents to tighten up their security and later apprehended the robbers and lynched </w:t>
      </w:r>
      <w:proofErr w:type="spellStart"/>
      <w:r w:rsidR="00916C08" w:rsidRPr="00916C08">
        <w:t>them.And</w:t>
      </w:r>
      <w:proofErr w:type="spellEnd"/>
      <w:r w:rsidR="00916C08" w:rsidRPr="00916C08">
        <w:t xml:space="preserve"> this led to an uproar or rather a reply from the gang members in form of a riot on the streets of </w:t>
      </w:r>
      <w:proofErr w:type="spellStart"/>
      <w:r w:rsidR="00916C08" w:rsidRPr="00916C08">
        <w:t>surulere</w:t>
      </w:r>
      <w:proofErr w:type="spellEnd"/>
      <w:r w:rsidR="00916C08" w:rsidRPr="00916C08">
        <w:t xml:space="preserve">. Also there have been various reported cases of domestic violence in compounds and homes of frustrated citizens </w:t>
      </w:r>
      <w:r w:rsidR="00916C08" w:rsidRPr="00916C08">
        <w:br/>
        <w:t xml:space="preserve">Also the effects of this lockdown and restriction of movements have been very unbearable for the </w:t>
      </w:r>
      <w:proofErr w:type="spellStart"/>
      <w:r w:rsidR="00916C08" w:rsidRPr="00916C08">
        <w:t>unemployed</w:t>
      </w:r>
      <w:proofErr w:type="gramStart"/>
      <w:r w:rsidR="00916C08" w:rsidRPr="00916C08">
        <w:t>,destitutes</w:t>
      </w:r>
      <w:proofErr w:type="spellEnd"/>
      <w:proofErr w:type="gramEnd"/>
      <w:r w:rsidR="00916C08" w:rsidRPr="00916C08">
        <w:t xml:space="preserve"> and even low income earners .People who work daily and live and fend for their family from the </w:t>
      </w:r>
      <w:proofErr w:type="spellStart"/>
      <w:r w:rsidR="00916C08" w:rsidRPr="00916C08">
        <w:t>meager</w:t>
      </w:r>
      <w:proofErr w:type="spellEnd"/>
      <w:r w:rsidR="00916C08" w:rsidRPr="00916C08">
        <w:t xml:space="preserve"> proceeds they earn are at high risks of starvation and more liable to contact the virus by trying their possible best to stay alive.</w:t>
      </w:r>
      <w:r w:rsidR="00916C08" w:rsidRPr="00916C08">
        <w:br/>
        <w:t>In conclusion, having highlighted these few but very important points above,COVID-19 is a very deadly disease that puts humanity in danger which is the reason everyone must take the necessary precautionary measures by staying home and staying safe and inculcating good hygiene as a lifestyle in other to put an end to this pandemic.</w:t>
      </w:r>
      <w:r w:rsidR="00916C08" w:rsidRPr="00916C08">
        <w:br/>
        <w:t>Remember “A stitch in</w:t>
      </w:r>
      <w:r w:rsidR="00916C08">
        <w:t xml:space="preserve"> time saves time"</w:t>
      </w:r>
      <w:r w:rsidR="00916C08">
        <w:br/>
        <w:t>Thank you.</w:t>
      </w:r>
      <w:r w:rsidR="00916C08">
        <w:br/>
      </w:r>
      <w:r w:rsidR="00916C08">
        <w:br/>
      </w:r>
      <w:proofErr w:type="spellStart"/>
      <w:r w:rsidR="00916C08" w:rsidRPr="00916C08">
        <w:rPr>
          <w:b/>
          <w:sz w:val="28"/>
          <w:szCs w:val="28"/>
        </w:rPr>
        <w:t>Anazodo</w:t>
      </w:r>
      <w:proofErr w:type="spellEnd"/>
      <w:r w:rsidR="00916C08" w:rsidRPr="00916C08">
        <w:rPr>
          <w:b/>
          <w:sz w:val="28"/>
          <w:szCs w:val="28"/>
        </w:rPr>
        <w:t xml:space="preserve"> </w:t>
      </w:r>
      <w:proofErr w:type="spellStart"/>
      <w:r w:rsidR="00916C08" w:rsidRPr="00916C08">
        <w:rPr>
          <w:b/>
          <w:sz w:val="28"/>
          <w:szCs w:val="28"/>
        </w:rPr>
        <w:t>Ugochukwu</w:t>
      </w:r>
      <w:proofErr w:type="spellEnd"/>
      <w:r w:rsidR="00916C08" w:rsidRPr="00916C08">
        <w:rPr>
          <w:b/>
          <w:sz w:val="28"/>
          <w:szCs w:val="28"/>
        </w:rPr>
        <w:t xml:space="preserve"> Promise reporting from </w:t>
      </w:r>
      <w:proofErr w:type="spellStart"/>
      <w:r w:rsidR="00916C08" w:rsidRPr="00916C08">
        <w:rPr>
          <w:b/>
          <w:sz w:val="28"/>
          <w:szCs w:val="28"/>
        </w:rPr>
        <w:t>Festac</w:t>
      </w:r>
      <w:proofErr w:type="spellEnd"/>
      <w:r w:rsidR="00916C08" w:rsidRPr="00916C08">
        <w:rPr>
          <w:b/>
          <w:sz w:val="28"/>
          <w:szCs w:val="28"/>
        </w:rPr>
        <w:t xml:space="preserve"> town, Lagos Nigeria</w:t>
      </w:r>
    </w:p>
    <w:p w:rsidR="000C227E" w:rsidRPr="003447A6" w:rsidRDefault="000C227E">
      <w:pPr>
        <w:rPr>
          <w:rFonts w:ascii="Times New Roman" w:hAnsi="Times New Roman" w:cs="Times New Roman"/>
          <w:sz w:val="28"/>
          <w:szCs w:val="28"/>
        </w:rPr>
      </w:pPr>
    </w:p>
    <w:sectPr w:rsidR="000C227E" w:rsidRPr="003447A6" w:rsidSect="000C22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447A6"/>
    <w:rsid w:val="000C227E"/>
    <w:rsid w:val="003447A6"/>
    <w:rsid w:val="004B711B"/>
    <w:rsid w:val="00735049"/>
    <w:rsid w:val="0075689B"/>
    <w:rsid w:val="00916C08"/>
    <w:rsid w:val="00C069E6"/>
    <w:rsid w:val="00D169F3"/>
    <w:rsid w:val="00D32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08"/>
    <w:rPr>
      <w:rFonts w:ascii="Tahoma" w:hAnsi="Tahoma" w:cs="Tahoma"/>
      <w:sz w:val="16"/>
      <w:szCs w:val="16"/>
    </w:rPr>
  </w:style>
  <w:style w:type="character" w:styleId="Hyperlink">
    <w:name w:val="Hyperlink"/>
    <w:basedOn w:val="DefaultParagraphFont"/>
    <w:uiPriority w:val="99"/>
    <w:semiHidden/>
    <w:unhideWhenUsed/>
    <w:rsid w:val="0075689B"/>
    <w:rPr>
      <w:color w:val="0000FF"/>
      <w:u w:val="single"/>
    </w:rPr>
  </w:style>
  <w:style w:type="paragraph" w:styleId="NormalWeb">
    <w:name w:val="Normal (Web)"/>
    <w:basedOn w:val="Normal"/>
    <w:uiPriority w:val="99"/>
    <w:unhideWhenUsed/>
    <w:rsid w:val="007568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1455592">
      <w:bodyDiv w:val="1"/>
      <w:marLeft w:val="0"/>
      <w:marRight w:val="0"/>
      <w:marTop w:val="0"/>
      <w:marBottom w:val="0"/>
      <w:divBdr>
        <w:top w:val="none" w:sz="0" w:space="0" w:color="auto"/>
        <w:left w:val="none" w:sz="0" w:space="0" w:color="auto"/>
        <w:bottom w:val="none" w:sz="0" w:space="0" w:color="auto"/>
        <w:right w:val="none" w:sz="0" w:space="0" w:color="auto"/>
      </w:divBdr>
      <w:divsChild>
        <w:div w:id="780225916">
          <w:marLeft w:val="0"/>
          <w:marRight w:val="0"/>
          <w:marTop w:val="0"/>
          <w:marBottom w:val="0"/>
          <w:divBdr>
            <w:top w:val="none" w:sz="0" w:space="0" w:color="auto"/>
            <w:left w:val="none" w:sz="0" w:space="0" w:color="auto"/>
            <w:bottom w:val="none" w:sz="0" w:space="0" w:color="auto"/>
            <w:right w:val="none" w:sz="0" w:space="0" w:color="auto"/>
          </w:divBdr>
          <w:divsChild>
            <w:div w:id="1376661942">
              <w:marLeft w:val="0"/>
              <w:marRight w:val="0"/>
              <w:marTop w:val="0"/>
              <w:marBottom w:val="0"/>
              <w:divBdr>
                <w:top w:val="none" w:sz="0" w:space="0" w:color="auto"/>
                <w:left w:val="none" w:sz="0" w:space="0" w:color="auto"/>
                <w:bottom w:val="none" w:sz="0" w:space="0" w:color="auto"/>
                <w:right w:val="none" w:sz="0" w:space="0" w:color="auto"/>
              </w:divBdr>
            </w:div>
          </w:divsChild>
        </w:div>
        <w:div w:id="360471059">
          <w:marLeft w:val="0"/>
          <w:marRight w:val="0"/>
          <w:marTop w:val="0"/>
          <w:marBottom w:val="0"/>
          <w:divBdr>
            <w:top w:val="none" w:sz="0" w:space="0" w:color="auto"/>
            <w:left w:val="none" w:sz="0" w:space="0" w:color="auto"/>
            <w:bottom w:val="none" w:sz="0" w:space="0" w:color="auto"/>
            <w:right w:val="none" w:sz="0" w:space="0" w:color="auto"/>
          </w:divBdr>
          <w:divsChild>
            <w:div w:id="913272039">
              <w:marLeft w:val="0"/>
              <w:marRight w:val="0"/>
              <w:marTop w:val="0"/>
              <w:marBottom w:val="0"/>
              <w:divBdr>
                <w:top w:val="none" w:sz="0" w:space="0" w:color="auto"/>
                <w:left w:val="none" w:sz="0" w:space="0" w:color="auto"/>
                <w:bottom w:val="none" w:sz="0" w:space="0" w:color="auto"/>
                <w:right w:val="none" w:sz="0" w:space="0" w:color="auto"/>
              </w:divBdr>
              <w:divsChild>
                <w:div w:id="21981496">
                  <w:marLeft w:val="0"/>
                  <w:marRight w:val="0"/>
                  <w:marTop w:val="0"/>
                  <w:marBottom w:val="0"/>
                  <w:divBdr>
                    <w:top w:val="none" w:sz="0" w:space="0" w:color="auto"/>
                    <w:left w:val="none" w:sz="0" w:space="0" w:color="auto"/>
                    <w:bottom w:val="none" w:sz="0" w:space="0" w:color="auto"/>
                    <w:right w:val="none" w:sz="0" w:space="0" w:color="auto"/>
                  </w:divBdr>
                  <w:divsChild>
                    <w:div w:id="5427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lk.ictv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dg/speeches/detail/who-director-general-s-remarks-at-the-media-briefing-on-2019-ncov-on-11-february-2020" TargetMode="External"/><Relationship Id="rId5" Type="http://schemas.openxmlformats.org/officeDocument/2006/relationships/hyperlink" Target="https://www.who.int/emergencies/diseases/novel-coronavirus-2019/events-as-they-happen"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talk2engrufoma@yahoo.com</dc:creator>
  <cp:lastModifiedBy>talk2engrufoma@yahoo.com</cp:lastModifiedBy>
  <cp:revision>1</cp:revision>
  <dcterms:created xsi:type="dcterms:W3CDTF">2020-04-21T14:55:00Z</dcterms:created>
  <dcterms:modified xsi:type="dcterms:W3CDTF">2020-04-21T19:06:00Z</dcterms:modified>
</cp:coreProperties>
</file>