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9E471" w14:textId="0A8E5293" w:rsidR="00F42A8D" w:rsidRDefault="00DD1DBA">
      <w:pPr>
        <w:rPr>
          <w:rFonts w:ascii="Times New Roman" w:hAnsi="Times New Roman" w:cs="Times New Roman"/>
          <w:sz w:val="28"/>
          <w:szCs w:val="28"/>
        </w:rPr>
      </w:pPr>
      <w:r>
        <w:rPr>
          <w:rFonts w:ascii="Times New Roman" w:hAnsi="Times New Roman" w:cs="Times New Roman"/>
          <w:sz w:val="28"/>
          <w:szCs w:val="28"/>
        </w:rPr>
        <w:t>NAME: OZURUMBA TREVOR K</w:t>
      </w:r>
    </w:p>
    <w:p w14:paraId="11027A04" w14:textId="0E7B2336" w:rsidR="00DD1DBA" w:rsidRDefault="00DD1DBA">
      <w:pPr>
        <w:rPr>
          <w:rFonts w:ascii="Times New Roman" w:hAnsi="Times New Roman" w:cs="Times New Roman"/>
          <w:sz w:val="28"/>
          <w:szCs w:val="28"/>
        </w:rPr>
      </w:pPr>
      <w:r>
        <w:rPr>
          <w:rFonts w:ascii="Times New Roman" w:hAnsi="Times New Roman" w:cs="Times New Roman"/>
          <w:sz w:val="28"/>
          <w:szCs w:val="28"/>
        </w:rPr>
        <w:t>MATRIC NO: 19/LAW01/237</w:t>
      </w:r>
    </w:p>
    <w:p w14:paraId="250289BD" w14:textId="24319DF7" w:rsidR="00DD1DBA" w:rsidRDefault="00DD1DBA">
      <w:pPr>
        <w:rPr>
          <w:rFonts w:ascii="Times New Roman" w:hAnsi="Times New Roman" w:cs="Times New Roman"/>
          <w:sz w:val="28"/>
          <w:szCs w:val="28"/>
        </w:rPr>
      </w:pPr>
      <w:r>
        <w:rPr>
          <w:rFonts w:ascii="Times New Roman" w:hAnsi="Times New Roman" w:cs="Times New Roman"/>
          <w:sz w:val="28"/>
          <w:szCs w:val="28"/>
        </w:rPr>
        <w:t>COLLEGE: LAW</w:t>
      </w:r>
    </w:p>
    <w:p w14:paraId="1E85CA2D" w14:textId="075F42C8" w:rsidR="00DD1DBA" w:rsidRDefault="00DD1DBA">
      <w:pPr>
        <w:rPr>
          <w:rFonts w:ascii="Times New Roman" w:hAnsi="Times New Roman" w:cs="Times New Roman"/>
          <w:sz w:val="28"/>
          <w:szCs w:val="28"/>
        </w:rPr>
      </w:pPr>
      <w:r>
        <w:rPr>
          <w:rFonts w:ascii="Times New Roman" w:hAnsi="Times New Roman" w:cs="Times New Roman"/>
          <w:sz w:val="28"/>
          <w:szCs w:val="28"/>
        </w:rPr>
        <w:t>COURSE CODE: GST122</w:t>
      </w:r>
    </w:p>
    <w:p w14:paraId="6C91A588" w14:textId="59E7B6A5" w:rsidR="00DD1DBA" w:rsidRDefault="00DD1DBA">
      <w:pPr>
        <w:rPr>
          <w:rFonts w:ascii="Times New Roman" w:hAnsi="Times New Roman" w:cs="Times New Roman"/>
          <w:b/>
          <w:bCs/>
          <w:sz w:val="28"/>
          <w:szCs w:val="28"/>
          <w:u w:val="single"/>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bCs/>
          <w:sz w:val="28"/>
          <w:szCs w:val="28"/>
          <w:u w:val="single"/>
        </w:rPr>
        <w:t>ASSIGNMENT</w:t>
      </w:r>
    </w:p>
    <w:p w14:paraId="23C32E78" w14:textId="4F0197D0" w:rsidR="00DD1DBA" w:rsidRDefault="00DD1DBA" w:rsidP="00D214E1">
      <w:pPr>
        <w:pStyle w:val="NormalWeb"/>
        <w:numPr>
          <w:ilvl w:val="0"/>
          <w:numId w:val="2"/>
        </w:numPr>
        <w:shd w:val="clear" w:color="auto" w:fill="FFFFFF"/>
        <w:spacing w:before="0" w:beforeAutospacing="0" w:after="150" w:afterAutospacing="0"/>
        <w:rPr>
          <w:rFonts w:ascii="Arial" w:hAnsi="Arial" w:cs="Arial"/>
          <w:color w:val="333333"/>
          <w:sz w:val="21"/>
          <w:szCs w:val="21"/>
        </w:rPr>
      </w:pPr>
      <w:r w:rsidRPr="00D214E1">
        <w:rPr>
          <w:color w:val="333333"/>
        </w:rPr>
        <w:t xml:space="preserve">Write a report, of not more than two pages, on the Corona virus pandemic and the effects of the lockdown and restriction of movement on </w:t>
      </w:r>
      <w:r w:rsidR="00D214E1">
        <w:rPr>
          <w:color w:val="333333"/>
        </w:rPr>
        <w:t>N</w:t>
      </w:r>
      <w:r w:rsidRPr="00D214E1">
        <w:rPr>
          <w:color w:val="333333"/>
        </w:rPr>
        <w:t>igerians</w:t>
      </w:r>
      <w:r>
        <w:rPr>
          <w:rFonts w:ascii="Arial" w:hAnsi="Arial" w:cs="Arial"/>
          <w:color w:val="333333"/>
          <w:sz w:val="21"/>
          <w:szCs w:val="21"/>
        </w:rPr>
        <w:t>.</w:t>
      </w:r>
    </w:p>
    <w:p w14:paraId="0B29E919" w14:textId="51ACF615" w:rsidR="00D214E1" w:rsidRPr="00D214E1" w:rsidRDefault="00D214E1" w:rsidP="00D214E1">
      <w:pPr>
        <w:pStyle w:val="NormalWeb"/>
        <w:shd w:val="clear" w:color="auto" w:fill="FFFFFF"/>
        <w:spacing w:before="0" w:beforeAutospacing="0" w:after="150" w:afterAutospacing="0"/>
        <w:ind w:left="3600"/>
        <w:rPr>
          <w:b/>
          <w:bCs/>
          <w:color w:val="333333"/>
          <w:u w:val="single"/>
        </w:rPr>
      </w:pPr>
      <w:r w:rsidRPr="00D214E1">
        <w:rPr>
          <w:b/>
          <w:bCs/>
          <w:color w:val="333333"/>
          <w:u w:val="single"/>
        </w:rPr>
        <w:t>ANSWERS</w:t>
      </w:r>
    </w:p>
    <w:p w14:paraId="162C5C37" w14:textId="35DA1C01" w:rsidR="00D214E1" w:rsidRPr="00134D70" w:rsidRDefault="00B601AC" w:rsidP="00D214E1">
      <w:pPr>
        <w:pStyle w:val="NormalWeb"/>
        <w:shd w:val="clear" w:color="auto" w:fill="FFFFFF"/>
        <w:spacing w:before="0" w:beforeAutospacing="0" w:after="150" w:afterAutospacing="0"/>
        <w:rPr>
          <w:b/>
          <w:bCs/>
          <w:color w:val="333333"/>
          <w:u w:val="single"/>
        </w:rPr>
      </w:pPr>
      <w:r>
        <w:rPr>
          <w:rFonts w:ascii="Arial" w:hAnsi="Arial" w:cs="Arial"/>
          <w:color w:val="333333"/>
          <w:sz w:val="21"/>
          <w:szCs w:val="21"/>
        </w:rPr>
        <w:tab/>
      </w:r>
      <w:r w:rsidRPr="00134D70">
        <w:rPr>
          <w:b/>
          <w:bCs/>
          <w:color w:val="333333"/>
          <w:u w:val="single"/>
        </w:rPr>
        <w:t>A REPORT ON THE CORONA VIRUS PANDEMIC AND EFFECT OF THE LOCKDOWN IN NIGERIA.</w:t>
      </w:r>
    </w:p>
    <w:p w14:paraId="0B88FD3C" w14:textId="1EE3DD9D" w:rsidR="00134D70" w:rsidRDefault="00B601AC" w:rsidP="00B601AC">
      <w:pPr>
        <w:pStyle w:val="NormalWeb"/>
        <w:shd w:val="clear" w:color="auto" w:fill="FFFFFF"/>
        <w:spacing w:before="0" w:beforeAutospacing="0" w:after="150" w:afterAutospacing="0"/>
        <w:rPr>
          <w:color w:val="333333"/>
        </w:rPr>
      </w:pPr>
      <w:r>
        <w:rPr>
          <w:rFonts w:ascii="Arial" w:hAnsi="Arial" w:cs="Arial"/>
          <w:color w:val="333333"/>
          <w:sz w:val="21"/>
          <w:szCs w:val="21"/>
        </w:rPr>
        <w:tab/>
      </w:r>
      <w:r w:rsidRPr="00134D70">
        <w:rPr>
          <w:color w:val="333333"/>
        </w:rPr>
        <w:t>Corona virus disease also known as Covid19, is an infectious disease caused by a newly discovered coronavirus.</w:t>
      </w:r>
    </w:p>
    <w:p w14:paraId="6A6DB27C" w14:textId="77777777" w:rsidR="00E57678" w:rsidRDefault="00134D70" w:rsidP="00B601AC">
      <w:pPr>
        <w:pStyle w:val="NormalWeb"/>
        <w:shd w:val="clear" w:color="auto" w:fill="FFFFFF"/>
        <w:spacing w:before="0" w:beforeAutospacing="0" w:after="150" w:afterAutospacing="0"/>
        <w:rPr>
          <w:color w:val="333333"/>
        </w:rPr>
      </w:pPr>
      <w:r>
        <w:rPr>
          <w:color w:val="333333"/>
        </w:rPr>
        <w:tab/>
        <w:t>The first known case of this deadly pandemic was traced back to China in November</w:t>
      </w:r>
      <w:r w:rsidR="001924A7">
        <w:rPr>
          <w:color w:val="333333"/>
        </w:rPr>
        <w:t xml:space="preserve"> 17 2019. Perhaps a 55year old individual from Hubei province in China, may have been the first person to have contracted the disease</w:t>
      </w:r>
      <w:r w:rsidR="00D52F18">
        <w:rPr>
          <w:color w:val="333333"/>
        </w:rPr>
        <w:t xml:space="preserve">. A month later, doctors noted a case in Wuhan, China, which is in Hubei province, the end of December 2019. </w:t>
      </w:r>
      <w:r w:rsidR="00CC6D34">
        <w:rPr>
          <w:color w:val="333333"/>
        </w:rPr>
        <w:t>At the time, authorities suspected the virus stemmed from something sold at a wet market in the city. However, it’s now clear that early in what is now a pandemic, some infected people had no connection to the market. That included one of the earliest cases from Dec 1, 2019</w:t>
      </w:r>
      <w:r w:rsidR="00D52F18">
        <w:rPr>
          <w:color w:val="333333"/>
        </w:rPr>
        <w:t xml:space="preserve"> </w:t>
      </w:r>
      <w:r w:rsidR="00CC6D34">
        <w:rPr>
          <w:color w:val="333333"/>
        </w:rPr>
        <w:t xml:space="preserve">in an individual who had no link to that seafood market, according to researchers in the journal </w:t>
      </w:r>
      <w:r w:rsidR="007B6B20" w:rsidRPr="007B6B20">
        <w:rPr>
          <w:i/>
          <w:iCs/>
          <w:color w:val="333333"/>
        </w:rPr>
        <w:t>‘The</w:t>
      </w:r>
      <w:r w:rsidR="00CC6D34" w:rsidRPr="007B6B20">
        <w:rPr>
          <w:i/>
          <w:iCs/>
          <w:color w:val="333333"/>
        </w:rPr>
        <w:t xml:space="preserve"> lancet</w:t>
      </w:r>
      <w:r w:rsidR="007B6B20" w:rsidRPr="007B6B20">
        <w:rPr>
          <w:i/>
          <w:iCs/>
          <w:color w:val="333333"/>
        </w:rPr>
        <w:t>’</w:t>
      </w:r>
      <w:r w:rsidR="007B6B20">
        <w:rPr>
          <w:color w:val="333333"/>
        </w:rPr>
        <w:t>. According to scientist suspicion</w:t>
      </w:r>
      <w:r w:rsidR="00D2447B">
        <w:rPr>
          <w:color w:val="333333"/>
        </w:rPr>
        <w:t>,</w:t>
      </w:r>
      <w:r w:rsidR="007B6B20">
        <w:rPr>
          <w:color w:val="333333"/>
        </w:rPr>
        <w:t xml:space="preserve"> this disease originated in a bat and somehow hopped into another animal, possibly the Pangolin, which then passed to humans. Having to know that this disease can spread between people without an intermediary, scientists and doctors are still indecisive of the first case of this disease. According to them if they can be able to find the first </w:t>
      </w:r>
      <w:r w:rsidR="00D2447B">
        <w:rPr>
          <w:color w:val="333333"/>
        </w:rPr>
        <w:t>case,</w:t>
      </w:r>
      <w:r w:rsidR="007B6B20">
        <w:rPr>
          <w:color w:val="333333"/>
        </w:rPr>
        <w:t xml:space="preserve"> </w:t>
      </w:r>
      <w:r w:rsidR="00D2447B">
        <w:rPr>
          <w:color w:val="333333"/>
        </w:rPr>
        <w:t>they can be able to find the animal host where the virus lurks.</w:t>
      </w:r>
    </w:p>
    <w:p w14:paraId="0413B8C8" w14:textId="38B2ADA5" w:rsidR="00354DE1" w:rsidRDefault="00E57678" w:rsidP="00354DE1">
      <w:pPr>
        <w:pStyle w:val="NormalWeb"/>
        <w:shd w:val="clear" w:color="auto" w:fill="FFFFFF"/>
        <w:spacing w:before="0" w:beforeAutospacing="0" w:after="150" w:afterAutospacing="0"/>
        <w:ind w:firstLine="720"/>
        <w:rPr>
          <w:color w:val="333333"/>
        </w:rPr>
      </w:pPr>
      <w:r>
        <w:rPr>
          <w:color w:val="333333"/>
        </w:rPr>
        <w:t>From mole hills to mountains, this virus has managed to spread</w:t>
      </w:r>
      <w:r w:rsidR="0060608F">
        <w:rPr>
          <w:color w:val="333333"/>
        </w:rPr>
        <w:t xml:space="preserve"> like wild fire</w:t>
      </w:r>
      <w:r>
        <w:rPr>
          <w:color w:val="333333"/>
        </w:rPr>
        <w:t xml:space="preserve"> along the globe</w:t>
      </w:r>
      <w:r w:rsidR="0060608F">
        <w:rPr>
          <w:color w:val="333333"/>
        </w:rPr>
        <w:t>, with high fatality rate. The Covid19 is apparently one of the deadliest viruses in the world, with estimated mortality rate of 2.3%.</w:t>
      </w:r>
      <w:bookmarkStart w:id="0" w:name="_GoBack"/>
      <w:bookmarkEnd w:id="0"/>
    </w:p>
    <w:p w14:paraId="39BC534E" w14:textId="3EA1A31F" w:rsidR="00DF69AE" w:rsidRDefault="00DF69AE" w:rsidP="00354DE1">
      <w:pPr>
        <w:pStyle w:val="NormalWeb"/>
        <w:shd w:val="clear" w:color="auto" w:fill="FFFFFF"/>
        <w:spacing w:before="0" w:beforeAutospacing="0" w:after="150" w:afterAutospacing="0"/>
        <w:ind w:firstLine="720"/>
        <w:rPr>
          <w:color w:val="333333"/>
        </w:rPr>
      </w:pPr>
      <w:r>
        <w:rPr>
          <w:color w:val="333333"/>
        </w:rPr>
        <w:t>Due to the increase</w:t>
      </w:r>
      <w:r w:rsidR="006A3C6C">
        <w:rPr>
          <w:color w:val="333333"/>
        </w:rPr>
        <w:t xml:space="preserve"> in spread </w:t>
      </w:r>
      <w:r>
        <w:rPr>
          <w:color w:val="333333"/>
        </w:rPr>
        <w:t>of this virus</w:t>
      </w:r>
      <w:r w:rsidR="006A3C6C">
        <w:rPr>
          <w:color w:val="333333"/>
        </w:rPr>
        <w:t>,</w:t>
      </w:r>
      <w:r>
        <w:rPr>
          <w:color w:val="333333"/>
        </w:rPr>
        <w:t xml:space="preserve"> government</w:t>
      </w:r>
      <w:r w:rsidR="006A3C6C">
        <w:rPr>
          <w:color w:val="333333"/>
        </w:rPr>
        <w:t xml:space="preserve"> of many states improvised a law that due to the how the drugs spreads, everyone should stay at home to help stop the spread of the disease,</w:t>
      </w:r>
      <w:r>
        <w:rPr>
          <w:color w:val="333333"/>
        </w:rPr>
        <w:t xml:space="preserve"> </w:t>
      </w:r>
      <w:r w:rsidR="006A3C6C">
        <w:rPr>
          <w:color w:val="333333"/>
        </w:rPr>
        <w:t>as Doctors and scientists are working very ha</w:t>
      </w:r>
      <w:r w:rsidR="00A6151C">
        <w:rPr>
          <w:color w:val="333333"/>
        </w:rPr>
        <w:t>r</w:t>
      </w:r>
      <w:r w:rsidR="006A3C6C">
        <w:rPr>
          <w:color w:val="333333"/>
        </w:rPr>
        <w:t xml:space="preserve">d to find a way to stop this extermination. Here in Nigeria is not so different as the government tries all their best to enforce the policy of lockdown. </w:t>
      </w:r>
      <w:r w:rsidR="00255197">
        <w:rPr>
          <w:color w:val="333333"/>
        </w:rPr>
        <w:t>Its rest assured that this policy of lock down is among the thing that we citizens can do to stop the spread of this virus. But the question is, which is more devastating to die of the virus, covid19? Or to die of hunger? The Nigerian state government have failed to do their part in some states, enforcing the lockdown policy without even thinking of those that were struggling to eat</w:t>
      </w:r>
      <w:r w:rsidR="004E2999">
        <w:rPr>
          <w:color w:val="333333"/>
        </w:rPr>
        <w:t xml:space="preserve"> when they had freedom of movement. Another problem caused by this policy is that it will slows down the activities of schools and the performance of students. This is a time meant for studying, but all students are at home. And here in the house it’s almost impossible to </w:t>
      </w:r>
      <w:r w:rsidR="004E2999">
        <w:rPr>
          <w:color w:val="333333"/>
        </w:rPr>
        <w:lastRenderedPageBreak/>
        <w:t>focus on school activities. Instead students are struggling</w:t>
      </w:r>
      <w:r w:rsidR="00B3637A">
        <w:rPr>
          <w:color w:val="333333"/>
        </w:rPr>
        <w:t xml:space="preserve"> on</w:t>
      </w:r>
      <w:r w:rsidR="004E2999">
        <w:rPr>
          <w:color w:val="333333"/>
        </w:rPr>
        <w:t xml:space="preserve"> how to become more popular on social media</w:t>
      </w:r>
      <w:r w:rsidR="00B3637A">
        <w:rPr>
          <w:color w:val="333333"/>
        </w:rPr>
        <w:t xml:space="preserve">. We can’t blame the government for implementing these rules, we can only pray for God to intercede because this pandemic is causing many problems for humans in whole. </w:t>
      </w:r>
    </w:p>
    <w:p w14:paraId="76252B0C" w14:textId="77F46F38" w:rsidR="00354DE1" w:rsidRDefault="00354DE1" w:rsidP="00354DE1">
      <w:pPr>
        <w:pStyle w:val="NormalWeb"/>
        <w:shd w:val="clear" w:color="auto" w:fill="FFFFFF"/>
        <w:spacing w:before="0" w:beforeAutospacing="0" w:after="150" w:afterAutospacing="0"/>
        <w:rPr>
          <w:color w:val="333333"/>
        </w:rPr>
      </w:pPr>
      <w:r>
        <w:rPr>
          <w:color w:val="333333"/>
        </w:rPr>
        <w:t>Th</w:t>
      </w:r>
      <w:r w:rsidR="00B3637A">
        <w:rPr>
          <w:color w:val="333333"/>
        </w:rPr>
        <w:t>is</w:t>
      </w:r>
      <w:r>
        <w:rPr>
          <w:color w:val="333333"/>
        </w:rPr>
        <w:t xml:space="preserve"> </w:t>
      </w:r>
      <w:r w:rsidR="00B3637A">
        <w:rPr>
          <w:color w:val="333333"/>
        </w:rPr>
        <w:t>is</w:t>
      </w:r>
      <w:r>
        <w:rPr>
          <w:color w:val="333333"/>
        </w:rPr>
        <w:t xml:space="preserve"> the current overview as at </w:t>
      </w:r>
      <w:r w:rsidR="00DF69AE">
        <w:rPr>
          <w:color w:val="333333"/>
        </w:rPr>
        <w:t>the time of</w:t>
      </w:r>
      <w:r>
        <w:rPr>
          <w:color w:val="333333"/>
        </w:rPr>
        <w:t xml:space="preserve"> my research;</w:t>
      </w:r>
    </w:p>
    <w:p w14:paraId="614E10F7" w14:textId="79DABD46" w:rsidR="009301EC" w:rsidRDefault="009301EC" w:rsidP="00E57678">
      <w:pPr>
        <w:pStyle w:val="NormalWeb"/>
        <w:shd w:val="clear" w:color="auto" w:fill="FFFFFF"/>
        <w:spacing w:before="0" w:beforeAutospacing="0" w:after="150" w:afterAutospacing="0"/>
        <w:ind w:firstLine="720"/>
        <w:rPr>
          <w:b/>
          <w:bCs/>
          <w:color w:val="333333"/>
          <w:u w:val="single"/>
        </w:rPr>
      </w:pPr>
      <w:r>
        <w:rPr>
          <w:color w:val="333333"/>
        </w:rPr>
        <w:tab/>
      </w:r>
      <w:r>
        <w:rPr>
          <w:color w:val="333333"/>
        </w:rPr>
        <w:tab/>
      </w:r>
      <w:r w:rsidRPr="009301EC">
        <w:rPr>
          <w:b/>
          <w:bCs/>
          <w:color w:val="333333"/>
          <w:u w:val="single"/>
        </w:rPr>
        <w:t>CASES OVERVIEW WORLD WIDE/NIGERIA</w:t>
      </w:r>
    </w:p>
    <w:p w14:paraId="579C322B" w14:textId="423D2312" w:rsidR="009301EC" w:rsidRPr="009301EC" w:rsidRDefault="009301EC" w:rsidP="00E57678">
      <w:pPr>
        <w:pStyle w:val="NormalWeb"/>
        <w:shd w:val="clear" w:color="auto" w:fill="FFFFFF"/>
        <w:spacing w:before="0" w:beforeAutospacing="0" w:after="150" w:afterAutospacing="0"/>
        <w:ind w:firstLine="720"/>
        <w:rPr>
          <w:b/>
          <w:bCs/>
          <w:color w:val="333333"/>
          <w:u w:val="single"/>
        </w:rPr>
      </w:pPr>
      <w:r>
        <w:rPr>
          <w:color w:val="333333"/>
        </w:rPr>
        <w:tab/>
      </w:r>
      <w:r>
        <w:rPr>
          <w:color w:val="333333"/>
        </w:rPr>
        <w:tab/>
      </w:r>
      <w:r>
        <w:rPr>
          <w:color w:val="333333"/>
        </w:rPr>
        <w:tab/>
      </w:r>
      <w:r>
        <w:rPr>
          <w:color w:val="333333"/>
        </w:rPr>
        <w:tab/>
      </w:r>
      <w:r w:rsidRPr="009301EC">
        <w:rPr>
          <w:b/>
          <w:bCs/>
          <w:color w:val="333333"/>
          <w:u w:val="single"/>
        </w:rPr>
        <w:t>WORLDWIDE</w:t>
      </w:r>
    </w:p>
    <w:tbl>
      <w:tblPr>
        <w:tblStyle w:val="TableGrid"/>
        <w:tblW w:w="0" w:type="auto"/>
        <w:tblInd w:w="-185" w:type="dxa"/>
        <w:tblLook w:val="04A0" w:firstRow="1" w:lastRow="0" w:firstColumn="1" w:lastColumn="0" w:noHBand="0" w:noVBand="1"/>
      </w:tblPr>
      <w:tblGrid>
        <w:gridCol w:w="3301"/>
        <w:gridCol w:w="3117"/>
        <w:gridCol w:w="3117"/>
      </w:tblGrid>
      <w:tr w:rsidR="009301EC" w14:paraId="35091CB9" w14:textId="77777777" w:rsidTr="00354DE1">
        <w:tc>
          <w:tcPr>
            <w:tcW w:w="3301" w:type="dxa"/>
          </w:tcPr>
          <w:p w14:paraId="0D43CFF1" w14:textId="76450890" w:rsidR="009301EC" w:rsidRDefault="009301EC" w:rsidP="0060608F">
            <w:pPr>
              <w:pStyle w:val="NormalWeb"/>
              <w:spacing w:before="0" w:beforeAutospacing="0" w:after="150" w:afterAutospacing="0"/>
              <w:rPr>
                <w:color w:val="333333"/>
              </w:rPr>
            </w:pPr>
            <w:r>
              <w:rPr>
                <w:color w:val="333333"/>
              </w:rPr>
              <w:t>Confirmed</w:t>
            </w:r>
          </w:p>
        </w:tc>
        <w:tc>
          <w:tcPr>
            <w:tcW w:w="3117" w:type="dxa"/>
          </w:tcPr>
          <w:p w14:paraId="7D8D1914" w14:textId="4471AF46" w:rsidR="009301EC" w:rsidRDefault="009301EC" w:rsidP="0060608F">
            <w:pPr>
              <w:pStyle w:val="NormalWeb"/>
              <w:spacing w:before="0" w:beforeAutospacing="0" w:after="150" w:afterAutospacing="0"/>
              <w:rPr>
                <w:color w:val="333333"/>
              </w:rPr>
            </w:pPr>
            <w:r>
              <w:rPr>
                <w:color w:val="333333"/>
              </w:rPr>
              <w:t>Recovered</w:t>
            </w:r>
          </w:p>
        </w:tc>
        <w:tc>
          <w:tcPr>
            <w:tcW w:w="3117" w:type="dxa"/>
          </w:tcPr>
          <w:p w14:paraId="29080DE0" w14:textId="6D799666" w:rsidR="009301EC" w:rsidRDefault="009301EC" w:rsidP="0060608F">
            <w:pPr>
              <w:pStyle w:val="NormalWeb"/>
              <w:spacing w:before="0" w:beforeAutospacing="0" w:after="150" w:afterAutospacing="0"/>
              <w:rPr>
                <w:color w:val="333333"/>
              </w:rPr>
            </w:pPr>
            <w:r>
              <w:rPr>
                <w:color w:val="333333"/>
              </w:rPr>
              <w:t>Deaths</w:t>
            </w:r>
          </w:p>
        </w:tc>
      </w:tr>
      <w:tr w:rsidR="009301EC" w14:paraId="4DE8DFB3" w14:textId="77777777" w:rsidTr="00354DE1">
        <w:tc>
          <w:tcPr>
            <w:tcW w:w="3301" w:type="dxa"/>
          </w:tcPr>
          <w:p w14:paraId="399FB096" w14:textId="636B267A" w:rsidR="009301EC" w:rsidRDefault="009301EC" w:rsidP="0060608F">
            <w:pPr>
              <w:pStyle w:val="NormalWeb"/>
              <w:spacing w:before="0" w:beforeAutospacing="0" w:after="150" w:afterAutospacing="0"/>
              <w:rPr>
                <w:color w:val="333333"/>
              </w:rPr>
            </w:pPr>
            <w:r>
              <w:rPr>
                <w:color w:val="333333"/>
              </w:rPr>
              <w:t>2,40</w:t>
            </w:r>
            <w:r w:rsidR="00354DE1">
              <w:rPr>
                <w:color w:val="333333"/>
              </w:rPr>
              <w:t>6,745</w:t>
            </w:r>
          </w:p>
        </w:tc>
        <w:tc>
          <w:tcPr>
            <w:tcW w:w="3117" w:type="dxa"/>
          </w:tcPr>
          <w:p w14:paraId="3E4639FE" w14:textId="7E31EA85" w:rsidR="009301EC" w:rsidRDefault="00354DE1" w:rsidP="0060608F">
            <w:pPr>
              <w:pStyle w:val="NormalWeb"/>
              <w:spacing w:before="0" w:beforeAutospacing="0" w:after="150" w:afterAutospacing="0"/>
              <w:rPr>
                <w:color w:val="333333"/>
              </w:rPr>
            </w:pPr>
            <w:r>
              <w:rPr>
                <w:color w:val="333333"/>
              </w:rPr>
              <w:t>625,001</w:t>
            </w:r>
          </w:p>
        </w:tc>
        <w:tc>
          <w:tcPr>
            <w:tcW w:w="3117" w:type="dxa"/>
          </w:tcPr>
          <w:p w14:paraId="6B3660F1" w14:textId="77777777" w:rsidR="00354DE1" w:rsidRDefault="00354DE1" w:rsidP="0060608F">
            <w:pPr>
              <w:pStyle w:val="NormalWeb"/>
              <w:spacing w:before="0" w:beforeAutospacing="0" w:after="150" w:afterAutospacing="0"/>
              <w:rPr>
                <w:color w:val="333333"/>
              </w:rPr>
            </w:pPr>
            <w:r>
              <w:rPr>
                <w:color w:val="333333"/>
              </w:rPr>
              <w:t>165,257</w:t>
            </w:r>
          </w:p>
          <w:p w14:paraId="272B9466" w14:textId="089C31FD" w:rsidR="00354DE1" w:rsidRDefault="00354DE1" w:rsidP="0060608F">
            <w:pPr>
              <w:pStyle w:val="NormalWeb"/>
              <w:spacing w:before="0" w:beforeAutospacing="0" w:after="150" w:afterAutospacing="0"/>
              <w:rPr>
                <w:color w:val="333333"/>
              </w:rPr>
            </w:pPr>
          </w:p>
        </w:tc>
      </w:tr>
    </w:tbl>
    <w:p w14:paraId="043D826A" w14:textId="77777777" w:rsidR="00DF69AE" w:rsidRDefault="00DF69AE" w:rsidP="0060608F">
      <w:pPr>
        <w:pStyle w:val="NormalWeb"/>
        <w:shd w:val="clear" w:color="auto" w:fill="FFFFFF"/>
        <w:spacing w:before="0" w:beforeAutospacing="0" w:after="150" w:afterAutospacing="0"/>
        <w:rPr>
          <w:color w:val="333333"/>
        </w:rPr>
      </w:pPr>
      <w:r>
        <w:rPr>
          <w:color w:val="333333"/>
        </w:rPr>
        <w:tab/>
      </w:r>
      <w:r>
        <w:rPr>
          <w:color w:val="333333"/>
        </w:rPr>
        <w:tab/>
      </w:r>
      <w:r>
        <w:rPr>
          <w:color w:val="333333"/>
        </w:rPr>
        <w:tab/>
      </w:r>
      <w:r>
        <w:rPr>
          <w:color w:val="333333"/>
        </w:rPr>
        <w:tab/>
      </w:r>
      <w:r>
        <w:rPr>
          <w:color w:val="333333"/>
        </w:rPr>
        <w:tab/>
      </w:r>
    </w:p>
    <w:p w14:paraId="7331BF29" w14:textId="46C0D993" w:rsidR="0060608F" w:rsidRDefault="00DF69AE" w:rsidP="00DF69AE">
      <w:pPr>
        <w:pStyle w:val="NormalWeb"/>
        <w:shd w:val="clear" w:color="auto" w:fill="FFFFFF"/>
        <w:spacing w:before="0" w:beforeAutospacing="0" w:after="150" w:afterAutospacing="0"/>
        <w:ind w:left="3600"/>
        <w:rPr>
          <w:b/>
          <w:bCs/>
          <w:color w:val="333333"/>
          <w:u w:val="single"/>
        </w:rPr>
      </w:pPr>
      <w:r w:rsidRPr="00DF69AE">
        <w:rPr>
          <w:b/>
          <w:bCs/>
          <w:color w:val="333333"/>
          <w:u w:val="single"/>
        </w:rPr>
        <w:t>NIGERIA</w:t>
      </w:r>
    </w:p>
    <w:tbl>
      <w:tblPr>
        <w:tblStyle w:val="TableGrid"/>
        <w:tblW w:w="0" w:type="auto"/>
        <w:tblLook w:val="04A0" w:firstRow="1" w:lastRow="0" w:firstColumn="1" w:lastColumn="0" w:noHBand="0" w:noVBand="1"/>
      </w:tblPr>
      <w:tblGrid>
        <w:gridCol w:w="3116"/>
        <w:gridCol w:w="3117"/>
        <w:gridCol w:w="3117"/>
      </w:tblGrid>
      <w:tr w:rsidR="00DF69AE" w14:paraId="2856A605" w14:textId="77777777" w:rsidTr="00DF69AE">
        <w:tc>
          <w:tcPr>
            <w:tcW w:w="3116" w:type="dxa"/>
          </w:tcPr>
          <w:p w14:paraId="36D1858B" w14:textId="2C13FA5F" w:rsidR="00DF69AE" w:rsidRPr="00DF69AE" w:rsidRDefault="00DF69AE" w:rsidP="00DF69AE">
            <w:pPr>
              <w:pStyle w:val="NormalWeb"/>
              <w:spacing w:before="0" w:beforeAutospacing="0" w:after="150" w:afterAutospacing="0"/>
              <w:rPr>
                <w:color w:val="333333"/>
              </w:rPr>
            </w:pPr>
            <w:r>
              <w:rPr>
                <w:color w:val="333333"/>
              </w:rPr>
              <w:t>627</w:t>
            </w:r>
          </w:p>
        </w:tc>
        <w:tc>
          <w:tcPr>
            <w:tcW w:w="3117" w:type="dxa"/>
          </w:tcPr>
          <w:p w14:paraId="1EFCF3F3" w14:textId="3850765A" w:rsidR="00DF69AE" w:rsidRPr="00DF69AE" w:rsidRDefault="00DF69AE" w:rsidP="00DF69AE">
            <w:pPr>
              <w:pStyle w:val="NormalWeb"/>
              <w:spacing w:before="0" w:beforeAutospacing="0" w:after="150" w:afterAutospacing="0"/>
              <w:rPr>
                <w:color w:val="333333"/>
              </w:rPr>
            </w:pPr>
            <w:r>
              <w:rPr>
                <w:color w:val="333333"/>
              </w:rPr>
              <w:t>170</w:t>
            </w:r>
          </w:p>
        </w:tc>
        <w:tc>
          <w:tcPr>
            <w:tcW w:w="3117" w:type="dxa"/>
          </w:tcPr>
          <w:p w14:paraId="69276B92" w14:textId="355422C9" w:rsidR="00DF69AE" w:rsidRPr="00DF69AE" w:rsidRDefault="00DF69AE" w:rsidP="00DF69AE">
            <w:pPr>
              <w:pStyle w:val="NormalWeb"/>
              <w:spacing w:before="0" w:beforeAutospacing="0" w:after="150" w:afterAutospacing="0"/>
              <w:rPr>
                <w:color w:val="333333"/>
              </w:rPr>
            </w:pPr>
            <w:r>
              <w:rPr>
                <w:color w:val="333333"/>
              </w:rPr>
              <w:t>21</w:t>
            </w:r>
          </w:p>
        </w:tc>
      </w:tr>
    </w:tbl>
    <w:p w14:paraId="30D480DC" w14:textId="636041E0" w:rsidR="00DF69AE" w:rsidRDefault="00DF69AE" w:rsidP="00DF69AE">
      <w:pPr>
        <w:pStyle w:val="NormalWeb"/>
        <w:shd w:val="clear" w:color="auto" w:fill="FFFFFF"/>
        <w:spacing w:before="0" w:beforeAutospacing="0" w:after="150" w:afterAutospacing="0"/>
        <w:rPr>
          <w:b/>
          <w:bCs/>
          <w:color w:val="333333"/>
          <w:u w:val="single"/>
        </w:rPr>
      </w:pPr>
    </w:p>
    <w:p w14:paraId="7ECC12ED" w14:textId="3EC22282" w:rsidR="00DF69AE" w:rsidRPr="00DF69AE" w:rsidRDefault="00DF69AE" w:rsidP="00DF69AE">
      <w:pPr>
        <w:pStyle w:val="NormalWeb"/>
        <w:shd w:val="clear" w:color="auto" w:fill="FFFFFF"/>
        <w:spacing w:before="0" w:beforeAutospacing="0" w:after="150" w:afterAutospacing="0"/>
        <w:rPr>
          <w:color w:val="333333"/>
        </w:rPr>
      </w:pPr>
      <w:r>
        <w:rPr>
          <w:color w:val="333333"/>
        </w:rPr>
        <w:tab/>
      </w:r>
      <w:r>
        <w:rPr>
          <w:color w:val="333333"/>
        </w:rPr>
        <w:tab/>
        <w:t xml:space="preserve">These are the amount of cases that has been recorded as at the time of this report. We can only pray that God will come to our rescue. </w:t>
      </w:r>
    </w:p>
    <w:p w14:paraId="16EDBB76" w14:textId="77777777" w:rsidR="00DF69AE" w:rsidRPr="00DF69AE" w:rsidRDefault="00DF69AE" w:rsidP="0060608F">
      <w:pPr>
        <w:pStyle w:val="NormalWeb"/>
        <w:shd w:val="clear" w:color="auto" w:fill="FFFFFF"/>
        <w:spacing w:before="0" w:beforeAutospacing="0" w:after="150" w:afterAutospacing="0"/>
        <w:rPr>
          <w:b/>
          <w:bCs/>
          <w:color w:val="333333"/>
          <w:u w:val="single"/>
        </w:rPr>
      </w:pPr>
    </w:p>
    <w:p w14:paraId="20DA86D2" w14:textId="77777777" w:rsidR="0060608F" w:rsidRDefault="0060608F" w:rsidP="00E57678">
      <w:pPr>
        <w:pStyle w:val="NormalWeb"/>
        <w:shd w:val="clear" w:color="auto" w:fill="FFFFFF"/>
        <w:spacing w:before="0" w:beforeAutospacing="0" w:after="150" w:afterAutospacing="0"/>
        <w:ind w:firstLine="720"/>
        <w:rPr>
          <w:color w:val="333333"/>
        </w:rPr>
      </w:pPr>
    </w:p>
    <w:p w14:paraId="0F0D545F" w14:textId="77777777" w:rsidR="0060608F" w:rsidRDefault="0060608F" w:rsidP="00E57678">
      <w:pPr>
        <w:pStyle w:val="NormalWeb"/>
        <w:shd w:val="clear" w:color="auto" w:fill="FFFFFF"/>
        <w:spacing w:before="0" w:beforeAutospacing="0" w:after="150" w:afterAutospacing="0"/>
        <w:ind w:firstLine="720"/>
        <w:rPr>
          <w:color w:val="333333"/>
        </w:rPr>
      </w:pPr>
    </w:p>
    <w:p w14:paraId="199273FB" w14:textId="77777777" w:rsidR="00D2447B" w:rsidRDefault="00D2447B" w:rsidP="00B601AC">
      <w:pPr>
        <w:pStyle w:val="NormalWeb"/>
        <w:shd w:val="clear" w:color="auto" w:fill="FFFFFF"/>
        <w:spacing w:before="0" w:beforeAutospacing="0" w:after="150" w:afterAutospacing="0"/>
        <w:rPr>
          <w:color w:val="333333"/>
        </w:rPr>
      </w:pPr>
    </w:p>
    <w:p w14:paraId="09FF6AAE" w14:textId="26AC4012" w:rsidR="00D2447B" w:rsidRPr="00134D70" w:rsidRDefault="00D2447B" w:rsidP="00B601AC">
      <w:pPr>
        <w:pStyle w:val="NormalWeb"/>
        <w:shd w:val="clear" w:color="auto" w:fill="FFFFFF"/>
        <w:spacing w:before="0" w:beforeAutospacing="0" w:after="150" w:afterAutospacing="0"/>
        <w:rPr>
          <w:color w:val="333333"/>
        </w:rPr>
      </w:pPr>
      <w:r>
        <w:rPr>
          <w:color w:val="333333"/>
        </w:rPr>
        <w:tab/>
      </w:r>
    </w:p>
    <w:p w14:paraId="073AB649" w14:textId="77777777" w:rsidR="00134D70" w:rsidRPr="00134D70" w:rsidRDefault="00134D70" w:rsidP="00B601AC">
      <w:pPr>
        <w:pStyle w:val="NormalWeb"/>
        <w:shd w:val="clear" w:color="auto" w:fill="FFFFFF"/>
        <w:spacing w:before="0" w:beforeAutospacing="0" w:after="150" w:afterAutospacing="0"/>
        <w:rPr>
          <w:color w:val="333333"/>
        </w:rPr>
      </w:pPr>
    </w:p>
    <w:sectPr w:rsidR="00134D70" w:rsidRPr="00134D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DC881E" w14:textId="77777777" w:rsidR="000C7D56" w:rsidRDefault="000C7D56" w:rsidP="00354DE1">
      <w:pPr>
        <w:spacing w:after="0" w:line="240" w:lineRule="auto"/>
      </w:pPr>
      <w:r>
        <w:separator/>
      </w:r>
    </w:p>
  </w:endnote>
  <w:endnote w:type="continuationSeparator" w:id="0">
    <w:p w14:paraId="49D29BCC" w14:textId="77777777" w:rsidR="000C7D56" w:rsidRDefault="000C7D56" w:rsidP="00354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B6DDDC" w14:textId="77777777" w:rsidR="000C7D56" w:rsidRDefault="000C7D56" w:rsidP="00354DE1">
      <w:pPr>
        <w:spacing w:after="0" w:line="240" w:lineRule="auto"/>
      </w:pPr>
      <w:r>
        <w:separator/>
      </w:r>
    </w:p>
  </w:footnote>
  <w:footnote w:type="continuationSeparator" w:id="0">
    <w:p w14:paraId="46A00760" w14:textId="77777777" w:rsidR="000C7D56" w:rsidRDefault="000C7D56" w:rsidP="00354D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D19A0"/>
    <w:multiLevelType w:val="hybridMultilevel"/>
    <w:tmpl w:val="25B6F8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9919FC"/>
    <w:multiLevelType w:val="hybridMultilevel"/>
    <w:tmpl w:val="21C4A6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DBA"/>
    <w:rsid w:val="000C7D56"/>
    <w:rsid w:val="00134D70"/>
    <w:rsid w:val="001924A7"/>
    <w:rsid w:val="00234E52"/>
    <w:rsid w:val="00255197"/>
    <w:rsid w:val="00354DE1"/>
    <w:rsid w:val="004E2999"/>
    <w:rsid w:val="00527988"/>
    <w:rsid w:val="0060608F"/>
    <w:rsid w:val="006A3C6C"/>
    <w:rsid w:val="007B6B20"/>
    <w:rsid w:val="009301EC"/>
    <w:rsid w:val="00A6151C"/>
    <w:rsid w:val="00B3637A"/>
    <w:rsid w:val="00B601AC"/>
    <w:rsid w:val="00CC6D34"/>
    <w:rsid w:val="00D214E1"/>
    <w:rsid w:val="00D2447B"/>
    <w:rsid w:val="00D52F18"/>
    <w:rsid w:val="00DD1DBA"/>
    <w:rsid w:val="00DF69AE"/>
    <w:rsid w:val="00E57678"/>
    <w:rsid w:val="00F42A8D"/>
    <w:rsid w:val="00F86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84D3A"/>
  <w15:chartTrackingRefBased/>
  <w15:docId w15:val="{5CB73110-2A61-4A16-B2AA-EDA4FAF67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DBA"/>
    <w:pPr>
      <w:ind w:left="720"/>
      <w:contextualSpacing/>
    </w:pPr>
  </w:style>
  <w:style w:type="paragraph" w:styleId="NormalWeb">
    <w:name w:val="Normal (Web)"/>
    <w:basedOn w:val="Normal"/>
    <w:uiPriority w:val="99"/>
    <w:unhideWhenUsed/>
    <w:rsid w:val="00DD1DB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301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54DE1"/>
    <w:pPr>
      <w:spacing w:after="200" w:line="240" w:lineRule="auto"/>
    </w:pPr>
    <w:rPr>
      <w:i/>
      <w:iCs/>
      <w:color w:val="1F497D" w:themeColor="text2"/>
      <w:sz w:val="18"/>
      <w:szCs w:val="18"/>
    </w:rPr>
  </w:style>
  <w:style w:type="paragraph" w:styleId="Header">
    <w:name w:val="header"/>
    <w:basedOn w:val="Normal"/>
    <w:link w:val="HeaderChar"/>
    <w:uiPriority w:val="99"/>
    <w:unhideWhenUsed/>
    <w:rsid w:val="00354D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DE1"/>
  </w:style>
  <w:style w:type="paragraph" w:styleId="Footer">
    <w:name w:val="footer"/>
    <w:basedOn w:val="Normal"/>
    <w:link w:val="FooterChar"/>
    <w:uiPriority w:val="99"/>
    <w:unhideWhenUsed/>
    <w:rsid w:val="00354D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164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1</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2020-04-20T19:01:00Z</dcterms:created>
  <dcterms:modified xsi:type="dcterms:W3CDTF">2020-04-22T03:21:00Z</dcterms:modified>
</cp:coreProperties>
</file>