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41" w:rsidRDefault="00FB3F41" w:rsidP="0031225C">
      <w:pPr>
        <w:jc w:val="center"/>
        <w:rPr>
          <w:b/>
          <w:sz w:val="28"/>
          <w:szCs w:val="28"/>
        </w:rPr>
      </w:pPr>
      <w:bookmarkStart w:id="0" w:name="_GoBack"/>
      <w:bookmarkEnd w:id="0"/>
    </w:p>
    <w:p w:rsidR="00FB3F41" w:rsidRDefault="00FB3F41" w:rsidP="00FB3F41">
      <w:pPr>
        <w:rPr>
          <w:b/>
          <w:sz w:val="28"/>
          <w:szCs w:val="28"/>
        </w:rPr>
      </w:pPr>
      <w:r>
        <w:rPr>
          <w:b/>
          <w:sz w:val="28"/>
          <w:szCs w:val="28"/>
        </w:rPr>
        <w:t>NAME: SANNI ABDULRAHMAN O.</w:t>
      </w:r>
    </w:p>
    <w:p w:rsidR="00FB3F41" w:rsidRDefault="00FB3F41" w:rsidP="00FB3F41">
      <w:pPr>
        <w:rPr>
          <w:b/>
          <w:sz w:val="28"/>
          <w:szCs w:val="28"/>
        </w:rPr>
      </w:pPr>
    </w:p>
    <w:p w:rsidR="00BC0C14" w:rsidRDefault="00BC0C14" w:rsidP="00FB3F41">
      <w:pPr>
        <w:rPr>
          <w:b/>
          <w:sz w:val="28"/>
          <w:szCs w:val="28"/>
        </w:rPr>
      </w:pPr>
    </w:p>
    <w:p w:rsidR="00BC0C14" w:rsidRDefault="00BC0C14" w:rsidP="00FB3F41">
      <w:pPr>
        <w:rPr>
          <w:b/>
          <w:sz w:val="28"/>
          <w:szCs w:val="28"/>
        </w:rPr>
      </w:pPr>
    </w:p>
    <w:p w:rsidR="00FB3F41" w:rsidRDefault="00FB3F41" w:rsidP="00FB3F41">
      <w:pPr>
        <w:rPr>
          <w:b/>
          <w:sz w:val="28"/>
          <w:szCs w:val="28"/>
        </w:rPr>
      </w:pPr>
      <w:r>
        <w:rPr>
          <w:b/>
          <w:sz w:val="28"/>
          <w:szCs w:val="28"/>
        </w:rPr>
        <w:t>MATRIC NUMBER: 17/ENG03/050</w:t>
      </w:r>
    </w:p>
    <w:p w:rsidR="00FB3F41" w:rsidRDefault="00FB3F41" w:rsidP="00FB3F41">
      <w:pPr>
        <w:rPr>
          <w:b/>
          <w:sz w:val="28"/>
          <w:szCs w:val="28"/>
        </w:rPr>
      </w:pPr>
    </w:p>
    <w:p w:rsidR="00BC0C14" w:rsidRDefault="00BC0C14" w:rsidP="00FB3F41">
      <w:pPr>
        <w:rPr>
          <w:b/>
          <w:sz w:val="28"/>
          <w:szCs w:val="28"/>
        </w:rPr>
      </w:pPr>
    </w:p>
    <w:p w:rsidR="00BC0C14" w:rsidRDefault="00BC0C14" w:rsidP="00FB3F41">
      <w:pPr>
        <w:rPr>
          <w:b/>
          <w:sz w:val="28"/>
          <w:szCs w:val="28"/>
        </w:rPr>
      </w:pPr>
    </w:p>
    <w:p w:rsidR="00BC0C14" w:rsidRDefault="00FB3F41" w:rsidP="00FB3F41">
      <w:pPr>
        <w:rPr>
          <w:b/>
          <w:sz w:val="28"/>
          <w:szCs w:val="28"/>
        </w:rPr>
      </w:pPr>
      <w:r>
        <w:rPr>
          <w:b/>
          <w:sz w:val="28"/>
          <w:szCs w:val="28"/>
        </w:rPr>
        <w:t>COURSE:</w:t>
      </w:r>
      <w:r w:rsidR="00BC0C14">
        <w:rPr>
          <w:b/>
          <w:sz w:val="28"/>
          <w:szCs w:val="28"/>
        </w:rPr>
        <w:t xml:space="preserve"> CVE 302 (BASIC HYDROLOGY)</w:t>
      </w:r>
    </w:p>
    <w:p w:rsidR="00BC0C14" w:rsidRDefault="00BC0C14" w:rsidP="00FB3F41">
      <w:pPr>
        <w:rPr>
          <w:b/>
          <w:sz w:val="28"/>
          <w:szCs w:val="28"/>
        </w:rPr>
      </w:pPr>
    </w:p>
    <w:p w:rsidR="00BC0C14" w:rsidRDefault="00BC0C14" w:rsidP="00FB3F41">
      <w:pPr>
        <w:rPr>
          <w:b/>
          <w:sz w:val="28"/>
          <w:szCs w:val="28"/>
        </w:rPr>
      </w:pPr>
    </w:p>
    <w:p w:rsidR="00BC0C14" w:rsidRDefault="00BC0C14" w:rsidP="00FB3F41">
      <w:pPr>
        <w:rPr>
          <w:b/>
          <w:sz w:val="28"/>
          <w:szCs w:val="28"/>
        </w:rPr>
      </w:pPr>
    </w:p>
    <w:p w:rsidR="00FB3F41" w:rsidRDefault="00FB3F41" w:rsidP="00C66156">
      <w:pPr>
        <w:rPr>
          <w:b/>
          <w:sz w:val="28"/>
          <w:szCs w:val="28"/>
        </w:rPr>
      </w:pPr>
    </w:p>
    <w:p w:rsidR="0031225C" w:rsidRDefault="0031225C" w:rsidP="0031225C">
      <w:pPr>
        <w:jc w:val="center"/>
        <w:rPr>
          <w:b/>
          <w:sz w:val="28"/>
          <w:szCs w:val="28"/>
        </w:rPr>
      </w:pPr>
      <w:r>
        <w:rPr>
          <w:b/>
          <w:sz w:val="28"/>
          <w:szCs w:val="28"/>
        </w:rPr>
        <w:t>G.I.S</w:t>
      </w:r>
    </w:p>
    <w:p w:rsidR="00FB3F41" w:rsidRPr="00FB3F41" w:rsidRDefault="0031225C" w:rsidP="00FB3F41">
      <w:pPr>
        <w:rPr>
          <w:sz w:val="28"/>
          <w:szCs w:val="28"/>
          <w:lang w:val="en-US"/>
        </w:rPr>
      </w:pPr>
      <w:r w:rsidRPr="0031225C">
        <w:rPr>
          <w:sz w:val="28"/>
          <w:szCs w:val="28"/>
        </w:rPr>
        <w:t>A geographic information system (</w:t>
      </w:r>
      <w:r w:rsidRPr="0031225C">
        <w:rPr>
          <w:b/>
          <w:bCs/>
          <w:sz w:val="28"/>
          <w:szCs w:val="28"/>
        </w:rPr>
        <w:t>GIS</w:t>
      </w:r>
      <w:r w:rsidRPr="0031225C">
        <w:rPr>
          <w:sz w:val="28"/>
          <w:szCs w:val="28"/>
        </w:rPr>
        <w:t xml:space="preserve">) is a system designed to capture, store, manipulate, </w:t>
      </w:r>
      <w:proofErr w:type="spellStart"/>
      <w:r w:rsidRPr="0031225C">
        <w:rPr>
          <w:sz w:val="28"/>
          <w:szCs w:val="28"/>
        </w:rPr>
        <w:t>analyze</w:t>
      </w:r>
      <w:proofErr w:type="spellEnd"/>
      <w:r w:rsidRPr="0031225C">
        <w:rPr>
          <w:sz w:val="28"/>
          <w:szCs w:val="28"/>
        </w:rPr>
        <w:t>, manage, and present all types of geographical data. ... In other words, data that is in some way referenced to locations on the earth. Coupled with this data is usually tabular data known as attribute data.</w:t>
      </w:r>
      <w:r w:rsidR="00FB3F41" w:rsidRPr="00FB3F41">
        <w:rPr>
          <w:rFonts w:ascii="Cambria" w:hAnsi="Cambria" w:cs="Arial"/>
          <w:sz w:val="28"/>
          <w:szCs w:val="28"/>
          <w:shd w:val="clear" w:color="auto" w:fill="FFFFFF"/>
          <w:lang w:val="en-US"/>
        </w:rPr>
        <w:t xml:space="preserve"> </w:t>
      </w:r>
      <w:r w:rsidR="00FB3F41" w:rsidRPr="00FB3F41">
        <w:rPr>
          <w:sz w:val="28"/>
          <w:szCs w:val="28"/>
          <w:lang w:val="en-US"/>
        </w:rPr>
        <w:t>GIS provides a means for that data to be stored in a database and then represented visually in a mapped format. Some examples of GIS software include QGIS, SAGA-GIS, ArcGIS, etc.</w:t>
      </w:r>
    </w:p>
    <w:p w:rsidR="00FB3F41" w:rsidRPr="00FB3F41" w:rsidRDefault="00FB3F41" w:rsidP="00FB3F41">
      <w:pPr>
        <w:rPr>
          <w:sz w:val="28"/>
          <w:szCs w:val="28"/>
          <w:lang w:val="en-US"/>
        </w:rPr>
      </w:pPr>
    </w:p>
    <w:p w:rsidR="00FB3F41" w:rsidRPr="00FB3F41" w:rsidRDefault="00FB3F41" w:rsidP="00FB3F41">
      <w:pPr>
        <w:rPr>
          <w:b/>
          <w:bCs/>
          <w:sz w:val="28"/>
          <w:szCs w:val="28"/>
          <w:lang w:val="en-US"/>
        </w:rPr>
      </w:pPr>
      <w:r w:rsidRPr="00FB3F41">
        <w:rPr>
          <w:b/>
          <w:bCs/>
          <w:sz w:val="28"/>
          <w:szCs w:val="28"/>
          <w:lang w:val="en-US"/>
        </w:rPr>
        <w:t>Types of Geographical Information Software (GIS) Data;</w:t>
      </w:r>
    </w:p>
    <w:p w:rsidR="00FB3F41" w:rsidRPr="00FB3F41" w:rsidRDefault="00FB3F41" w:rsidP="00FB3F41">
      <w:pPr>
        <w:rPr>
          <w:sz w:val="28"/>
          <w:szCs w:val="28"/>
          <w:lang w:val="en-US"/>
        </w:rPr>
      </w:pPr>
      <w:r w:rsidRPr="00FB3F41">
        <w:rPr>
          <w:sz w:val="28"/>
          <w:szCs w:val="28"/>
          <w:lang w:val="en-US"/>
        </w:rPr>
        <w:t xml:space="preserve">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w:t>
      </w:r>
      <w:r w:rsidRPr="00FB3F41">
        <w:rPr>
          <w:sz w:val="28"/>
          <w:szCs w:val="28"/>
          <w:lang w:val="en-US"/>
        </w:rPr>
        <w:lastRenderedPageBreak/>
        <w:t>and manipulation of vector geodatabases with added components to work with raster-based geodatabases.</w:t>
      </w:r>
    </w:p>
    <w:p w:rsidR="0031225C" w:rsidRPr="00FB3F41" w:rsidRDefault="0031225C" w:rsidP="0031225C">
      <w:pPr>
        <w:rPr>
          <w:sz w:val="28"/>
          <w:szCs w:val="28"/>
          <w:lang w:val="en-US"/>
        </w:rPr>
      </w:pPr>
    </w:p>
    <w:p w:rsidR="0031225C" w:rsidRDefault="0031225C" w:rsidP="0031225C">
      <w:pPr>
        <w:rPr>
          <w:sz w:val="28"/>
          <w:szCs w:val="28"/>
        </w:rPr>
      </w:pPr>
    </w:p>
    <w:p w:rsidR="0031225C" w:rsidRDefault="005920E4" w:rsidP="0031225C">
      <w:pPr>
        <w:jc w:val="center"/>
        <w:rPr>
          <w:b/>
          <w:sz w:val="28"/>
          <w:szCs w:val="28"/>
        </w:rPr>
      </w:pPr>
      <w:r>
        <w:rPr>
          <w:b/>
          <w:sz w:val="28"/>
          <w:szCs w:val="28"/>
        </w:rPr>
        <w:t>APPLICATION OF G.I.S IN HYDROLOGY</w:t>
      </w:r>
    </w:p>
    <w:p w:rsidR="00FB3F41" w:rsidRPr="00FB3F41" w:rsidRDefault="005920E4" w:rsidP="00FB3F41">
      <w:pPr>
        <w:rPr>
          <w:sz w:val="28"/>
          <w:szCs w:val="28"/>
          <w:lang w:val="en-US"/>
        </w:rPr>
      </w:pPr>
      <w:r w:rsidRPr="005920E4">
        <w:rPr>
          <w:sz w:val="28"/>
          <w:szCs w:val="28"/>
        </w:rPr>
        <w:t xml:space="preserve">GIS applications are tools that allow users to create interactive queries, </w:t>
      </w:r>
      <w:proofErr w:type="spellStart"/>
      <w:r w:rsidRPr="005920E4">
        <w:rPr>
          <w:sz w:val="28"/>
          <w:szCs w:val="28"/>
        </w:rPr>
        <w:t>analyze</w:t>
      </w:r>
      <w:proofErr w:type="spellEnd"/>
      <w:r w:rsidRPr="005920E4">
        <w:rPr>
          <w:sz w:val="28"/>
          <w:szCs w:val="28"/>
        </w:rPr>
        <w:t xml:space="preserve"> spatial information, edit data in maps, and present the results of all these</w:t>
      </w:r>
      <w:r>
        <w:rPr>
          <w:sz w:val="28"/>
          <w:szCs w:val="28"/>
        </w:rPr>
        <w:t xml:space="preserve"> operations.</w:t>
      </w:r>
      <w:r w:rsidRPr="005920E4">
        <w:rPr>
          <w:rFonts w:ascii="Arial" w:hAnsi="Arial" w:cs="Arial"/>
          <w:color w:val="222222"/>
          <w:sz w:val="21"/>
          <w:szCs w:val="21"/>
          <w:shd w:val="clear" w:color="auto" w:fill="FFFFFF"/>
        </w:rPr>
        <w:t xml:space="preserve"> </w:t>
      </w:r>
      <w:r w:rsidRPr="005920E4">
        <w:rPr>
          <w:sz w:val="28"/>
          <w:szCs w:val="28"/>
        </w:rPr>
        <w:t>In the field of </w:t>
      </w:r>
      <w:hyperlink r:id="rId5" w:tooltip="Hydrological modeling" w:history="1">
        <w:r w:rsidRPr="005920E4">
          <w:rPr>
            <w:rStyle w:val="Hyperlink"/>
            <w:color w:val="auto"/>
            <w:sz w:val="28"/>
            <w:szCs w:val="28"/>
          </w:rPr>
          <w:t>hydrological modelling</w:t>
        </w:r>
      </w:hyperlink>
      <w:r w:rsidRPr="005920E4">
        <w:rPr>
          <w:sz w:val="28"/>
          <w:szCs w:val="28"/>
          <w:u w:val="single"/>
        </w:rPr>
        <w:t>,</w:t>
      </w:r>
      <w:r w:rsidRPr="005920E4">
        <w:rPr>
          <w:sz w:val="28"/>
          <w:szCs w:val="28"/>
        </w:rPr>
        <w:t xml:space="preserve"> analysis generally begins with the sampling and measurement of existing hydrologic areas. In this stage of research, the scale and accuracy of measurements are key issues</w:t>
      </w:r>
      <w:r>
        <w:rPr>
          <w:sz w:val="28"/>
          <w:szCs w:val="28"/>
        </w:rPr>
        <w:t>.</w:t>
      </w:r>
      <w:r w:rsidRPr="005920E4">
        <w:rPr>
          <w:sz w:val="28"/>
          <w:szCs w:val="28"/>
        </w:rPr>
        <w:t xml:space="preserve"> A benefit of using GIS </w:t>
      </w:r>
      <w:proofErr w:type="spellStart"/>
      <w:r w:rsidRPr="005920E4">
        <w:rPr>
          <w:sz w:val="28"/>
          <w:szCs w:val="28"/>
        </w:rPr>
        <w:t>softwares</w:t>
      </w:r>
      <w:proofErr w:type="spellEnd"/>
      <w:r w:rsidRPr="005920E4">
        <w:rPr>
          <w:sz w:val="28"/>
          <w:szCs w:val="28"/>
        </w:rPr>
        <w:t xml:space="preserve"> for hydrological modelling is that digital visualizations of data can be linked to real-time data. GIS revolutionized curation, manipulation, and input for complex computational hydro</w:t>
      </w:r>
      <w:r>
        <w:rPr>
          <w:sz w:val="28"/>
          <w:szCs w:val="28"/>
        </w:rPr>
        <w:t>logic models.</w:t>
      </w:r>
      <w:r w:rsidRPr="005920E4">
        <w:rPr>
          <w:sz w:val="28"/>
          <w:szCs w:val="28"/>
        </w:rPr>
        <w:t xml:space="preserve"> For surface water modelling, digital elevation model are often layered with hydrographic data in order to determine t</w:t>
      </w:r>
      <w:r>
        <w:rPr>
          <w:sz w:val="28"/>
          <w:szCs w:val="28"/>
        </w:rPr>
        <w:t>he boundaries of a watershed</w:t>
      </w:r>
      <w:r w:rsidRPr="005920E4">
        <w:rPr>
          <w:sz w:val="28"/>
          <w:szCs w:val="28"/>
        </w:rPr>
        <w:t>. Understanding these boundaries is integral to understanding where precipitation runoff will flow. For example, in the event of snowmelt, the amount of snowfall can be input into GIS to predict the amount of water</w:t>
      </w:r>
      <w:r>
        <w:rPr>
          <w:sz w:val="28"/>
          <w:szCs w:val="28"/>
        </w:rPr>
        <w:t xml:space="preserve"> that will travel downstream</w:t>
      </w:r>
      <w:r w:rsidRPr="005920E4">
        <w:rPr>
          <w:sz w:val="28"/>
          <w:szCs w:val="28"/>
        </w:rPr>
        <w:t>. This information has applications in local government asset management, agriculture and environmental science. Another useful application for GIS regards flood risk assessment.</w:t>
      </w:r>
      <w:r w:rsidR="00FB3F41">
        <w:rPr>
          <w:sz w:val="28"/>
          <w:szCs w:val="28"/>
          <w:lang w:val="en-US"/>
        </w:rPr>
        <w:t xml:space="preserve"> </w:t>
      </w:r>
      <w:r w:rsidR="00FB3F41" w:rsidRPr="00FB3F41">
        <w:rPr>
          <w:sz w:val="28"/>
          <w:szCs w:val="28"/>
          <w:lang w:val="en-US"/>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rsidR="00FB3F41" w:rsidRPr="00FB3F41" w:rsidRDefault="00FB3F41" w:rsidP="00FB3F41">
      <w:pPr>
        <w:rPr>
          <w:sz w:val="28"/>
          <w:szCs w:val="28"/>
          <w:lang w:val="en-US"/>
        </w:rPr>
      </w:pPr>
    </w:p>
    <w:p w:rsidR="00BC0C14" w:rsidRDefault="00BC0C14" w:rsidP="00FB3F41">
      <w:pPr>
        <w:rPr>
          <w:b/>
          <w:bCs/>
          <w:sz w:val="28"/>
          <w:szCs w:val="28"/>
          <w:lang w:val="en-US"/>
        </w:rPr>
      </w:pPr>
    </w:p>
    <w:p w:rsidR="00FB3F41" w:rsidRPr="00FB3F41" w:rsidRDefault="00FB3F41" w:rsidP="00FB3F41">
      <w:pPr>
        <w:rPr>
          <w:b/>
          <w:bCs/>
          <w:sz w:val="28"/>
          <w:szCs w:val="28"/>
          <w:lang w:val="en-US"/>
        </w:rPr>
      </w:pPr>
      <w:r w:rsidRPr="00FB3F41">
        <w:rPr>
          <w:b/>
          <w:bCs/>
          <w:sz w:val="28"/>
          <w:szCs w:val="28"/>
          <w:lang w:val="en-US"/>
        </w:rPr>
        <w:lastRenderedPageBreak/>
        <w:t>PROCEDURE FOR UTILIZATION OF HYDROLOGICAL GIS;</w:t>
      </w:r>
    </w:p>
    <w:p w:rsidR="00FB3F41" w:rsidRPr="00FB3F41" w:rsidRDefault="00FB3F41" w:rsidP="00FB3F41">
      <w:pPr>
        <w:numPr>
          <w:ilvl w:val="0"/>
          <w:numId w:val="1"/>
        </w:numPr>
        <w:rPr>
          <w:sz w:val="28"/>
          <w:szCs w:val="28"/>
          <w:lang w:val="en-US"/>
        </w:rPr>
      </w:pPr>
      <w:r w:rsidRPr="00FB3F41">
        <w:rPr>
          <w:sz w:val="28"/>
          <w:szCs w:val="28"/>
          <w:lang w:val="en-US"/>
        </w:rPr>
        <w:t>Identifying a suitable project.</w:t>
      </w:r>
    </w:p>
    <w:p w:rsidR="00FB3F41" w:rsidRPr="00FB3F41" w:rsidRDefault="00FB3F41" w:rsidP="00FB3F41">
      <w:pPr>
        <w:numPr>
          <w:ilvl w:val="0"/>
          <w:numId w:val="1"/>
        </w:numPr>
        <w:rPr>
          <w:sz w:val="28"/>
          <w:szCs w:val="28"/>
          <w:lang w:val="en-US"/>
        </w:rPr>
      </w:pPr>
      <w:r w:rsidRPr="00FB3F41">
        <w:rPr>
          <w:sz w:val="28"/>
          <w:szCs w:val="28"/>
          <w:lang w:val="en-US"/>
        </w:rPr>
        <w:t>Purchase or download of GIS software.</w:t>
      </w:r>
    </w:p>
    <w:p w:rsidR="00FB3F41" w:rsidRPr="00FB3F41" w:rsidRDefault="00FB3F41" w:rsidP="00FB3F41">
      <w:pPr>
        <w:numPr>
          <w:ilvl w:val="0"/>
          <w:numId w:val="1"/>
        </w:numPr>
        <w:rPr>
          <w:sz w:val="28"/>
          <w:szCs w:val="28"/>
          <w:lang w:val="en-US"/>
        </w:rPr>
      </w:pPr>
      <w:r w:rsidRPr="00FB3F41">
        <w:rPr>
          <w:sz w:val="28"/>
          <w:szCs w:val="28"/>
          <w:lang w:val="en-US"/>
        </w:rPr>
        <w:t>Accumulation of GIS data for processing.</w:t>
      </w:r>
    </w:p>
    <w:p w:rsidR="00FB3F41" w:rsidRPr="00FB3F41" w:rsidRDefault="00FB3F41" w:rsidP="00FB3F41">
      <w:pPr>
        <w:numPr>
          <w:ilvl w:val="0"/>
          <w:numId w:val="1"/>
        </w:numPr>
        <w:rPr>
          <w:sz w:val="28"/>
          <w:szCs w:val="28"/>
          <w:lang w:val="en-US"/>
        </w:rPr>
      </w:pPr>
      <w:r w:rsidRPr="00FB3F41">
        <w:rPr>
          <w:sz w:val="28"/>
          <w:szCs w:val="28"/>
          <w:lang w:val="en-US"/>
        </w:rPr>
        <w:t>Integrating the data acquired.</w:t>
      </w:r>
    </w:p>
    <w:p w:rsidR="00FB3F41" w:rsidRPr="00FB3F41" w:rsidRDefault="00FB3F41" w:rsidP="00FB3F41">
      <w:pPr>
        <w:numPr>
          <w:ilvl w:val="0"/>
          <w:numId w:val="1"/>
        </w:numPr>
        <w:rPr>
          <w:sz w:val="28"/>
          <w:szCs w:val="28"/>
          <w:lang w:val="en-US"/>
        </w:rPr>
      </w:pPr>
      <w:r w:rsidRPr="00FB3F41">
        <w:rPr>
          <w:sz w:val="28"/>
          <w:szCs w:val="28"/>
          <w:lang w:val="en-US"/>
        </w:rPr>
        <w:t>Personnel training on operating the GIS software.</w:t>
      </w:r>
    </w:p>
    <w:p w:rsidR="00FB3F41" w:rsidRDefault="00FB3F41" w:rsidP="00FB3F41">
      <w:pPr>
        <w:numPr>
          <w:ilvl w:val="0"/>
          <w:numId w:val="1"/>
        </w:numPr>
        <w:rPr>
          <w:sz w:val="28"/>
          <w:szCs w:val="28"/>
          <w:lang w:val="en-US"/>
        </w:rPr>
      </w:pPr>
      <w:r w:rsidRPr="00FB3F41">
        <w:rPr>
          <w:sz w:val="28"/>
          <w:szCs w:val="28"/>
          <w:lang w:val="en-US"/>
        </w:rPr>
        <w:t>Using the GIS for operations such as data management, data retrieval, data modelling, spatial analysis and data presentation</w:t>
      </w:r>
      <w:r>
        <w:rPr>
          <w:sz w:val="28"/>
          <w:szCs w:val="28"/>
          <w:lang w:val="en-US"/>
        </w:rPr>
        <w:t>.</w:t>
      </w:r>
    </w:p>
    <w:p w:rsidR="00FB3F41" w:rsidRPr="00FB3F41" w:rsidRDefault="00FB3F41" w:rsidP="00FB3F41">
      <w:pPr>
        <w:rPr>
          <w:sz w:val="28"/>
          <w:szCs w:val="28"/>
          <w:lang w:val="en-US"/>
        </w:rPr>
      </w:pPr>
    </w:p>
    <w:p w:rsidR="00FB3F41" w:rsidRDefault="00FB3F41" w:rsidP="00FB3F41">
      <w:pPr>
        <w:rPr>
          <w:b/>
          <w:bCs/>
          <w:sz w:val="28"/>
          <w:szCs w:val="28"/>
          <w:lang w:val="en-US"/>
        </w:rPr>
      </w:pPr>
    </w:p>
    <w:p w:rsidR="00FB3F41" w:rsidRDefault="00FB3F41" w:rsidP="00FB3F41">
      <w:pPr>
        <w:rPr>
          <w:b/>
          <w:bCs/>
          <w:sz w:val="28"/>
          <w:szCs w:val="28"/>
          <w:lang w:val="en-US"/>
        </w:rPr>
      </w:pPr>
    </w:p>
    <w:p w:rsidR="00FB3F41" w:rsidRPr="00FB3F41" w:rsidRDefault="00FB3F41" w:rsidP="00FB3F41">
      <w:pPr>
        <w:rPr>
          <w:b/>
          <w:bCs/>
          <w:sz w:val="28"/>
          <w:szCs w:val="28"/>
          <w:lang w:val="en-US"/>
        </w:rPr>
      </w:pPr>
      <w:r w:rsidRPr="00FB3F41">
        <w:rPr>
          <w:b/>
          <w:bCs/>
          <w:sz w:val="28"/>
          <w:szCs w:val="28"/>
          <w:lang w:val="en-US"/>
        </w:rPr>
        <w:t>EXAMPLES OF GIS TOOLS</w:t>
      </w:r>
    </w:p>
    <w:p w:rsidR="00FB3F41" w:rsidRPr="00FB3F41" w:rsidRDefault="00FB3F41" w:rsidP="00FB3F41">
      <w:pPr>
        <w:numPr>
          <w:ilvl w:val="0"/>
          <w:numId w:val="2"/>
        </w:numPr>
        <w:rPr>
          <w:b/>
          <w:bCs/>
          <w:sz w:val="28"/>
          <w:szCs w:val="28"/>
          <w:lang w:val="en-US"/>
        </w:rPr>
      </w:pPr>
      <w:r w:rsidRPr="00FB3F41">
        <w:rPr>
          <w:b/>
          <w:bCs/>
          <w:sz w:val="28"/>
          <w:szCs w:val="28"/>
          <w:lang w:val="en-US"/>
        </w:rPr>
        <w:t>The Buffer Tool</w:t>
      </w:r>
    </w:p>
    <w:p w:rsidR="00FB3F41" w:rsidRPr="00FB3F41" w:rsidRDefault="00FB3F41" w:rsidP="00FB3F41">
      <w:pPr>
        <w:rPr>
          <w:sz w:val="28"/>
          <w:szCs w:val="28"/>
          <w:lang w:val="en-US"/>
        </w:rPr>
      </w:pPr>
      <w:r w:rsidRPr="00FB3F41">
        <w:rPr>
          <w:sz w:val="28"/>
          <w:szCs w:val="28"/>
          <w:lang w:val="en-US"/>
        </w:rPr>
        <w:t xml:space="preserve">Buffers are proximity functions. When you use this </w:t>
      </w:r>
      <w:proofErr w:type="spellStart"/>
      <w:r w:rsidRPr="00FB3F41">
        <w:rPr>
          <w:sz w:val="28"/>
          <w:szCs w:val="28"/>
          <w:lang w:val="en-US"/>
        </w:rPr>
        <w:t>geoprocessing</w:t>
      </w:r>
      <w:proofErr w:type="spellEnd"/>
      <w:r w:rsidRPr="00FB3F41">
        <w:rPr>
          <w:sz w:val="28"/>
          <w:szCs w:val="28"/>
          <w:lang w:val="en-US"/>
        </w:rPr>
        <w:t xml:space="preserve"> tool, it creates a polygon at a set distance surrounding the features.</w:t>
      </w:r>
    </w:p>
    <w:p w:rsidR="00FB3F41" w:rsidRPr="00FB3F41" w:rsidRDefault="00FB3F41" w:rsidP="00FB3F41">
      <w:pPr>
        <w:rPr>
          <w:b/>
          <w:bCs/>
          <w:sz w:val="28"/>
          <w:szCs w:val="28"/>
          <w:lang w:val="en-US"/>
        </w:rPr>
      </w:pPr>
    </w:p>
    <w:p w:rsidR="00FB3F41" w:rsidRPr="00FB3F41" w:rsidRDefault="00FB3F41" w:rsidP="00FB3F41">
      <w:pPr>
        <w:numPr>
          <w:ilvl w:val="0"/>
          <w:numId w:val="2"/>
        </w:numPr>
        <w:rPr>
          <w:b/>
          <w:bCs/>
          <w:sz w:val="28"/>
          <w:szCs w:val="28"/>
          <w:lang w:val="en-US"/>
        </w:rPr>
      </w:pPr>
      <w:r w:rsidRPr="00FB3F41">
        <w:rPr>
          <w:b/>
          <w:bCs/>
          <w:sz w:val="28"/>
          <w:szCs w:val="28"/>
          <w:lang w:val="en-US"/>
        </w:rPr>
        <w:t>The Merge Tool</w:t>
      </w:r>
    </w:p>
    <w:p w:rsidR="00FB3F41" w:rsidRPr="00FB3F41" w:rsidRDefault="00FB3F41" w:rsidP="00FB3F41">
      <w:pPr>
        <w:rPr>
          <w:sz w:val="28"/>
          <w:szCs w:val="28"/>
          <w:lang w:val="en-US"/>
        </w:rPr>
      </w:pPr>
      <w:r w:rsidRPr="00FB3F41">
        <w:rPr>
          <w:sz w:val="28"/>
          <w:szCs w:val="28"/>
          <w:lang w:val="en-US"/>
        </w:rPr>
        <w:t xml:space="preserve">The merge </w:t>
      </w:r>
      <w:proofErr w:type="spellStart"/>
      <w:r w:rsidRPr="00FB3F41">
        <w:rPr>
          <w:sz w:val="28"/>
          <w:szCs w:val="28"/>
          <w:lang w:val="en-US"/>
        </w:rPr>
        <w:t>geoprocessing</w:t>
      </w:r>
      <w:proofErr w:type="spellEnd"/>
      <w:r w:rsidRPr="00FB3F41">
        <w:rPr>
          <w:sz w:val="28"/>
          <w:szCs w:val="28"/>
          <w:lang w:val="en-US"/>
        </w:rPr>
        <w:t xml:space="preserve"> tool combines data sets that are the same data type (points, lines or polygons). When you run the merge tool, the resulting data will be merged into one.</w:t>
      </w:r>
    </w:p>
    <w:p w:rsidR="00FB3F41" w:rsidRPr="00FB3F41" w:rsidRDefault="00FB3F41" w:rsidP="00FB3F41">
      <w:pPr>
        <w:rPr>
          <w:sz w:val="28"/>
          <w:szCs w:val="28"/>
          <w:lang w:val="en-US"/>
        </w:rPr>
      </w:pPr>
    </w:p>
    <w:p w:rsidR="00FB3F41" w:rsidRPr="00FB3F41" w:rsidRDefault="00FB3F41" w:rsidP="00FB3F41">
      <w:pPr>
        <w:numPr>
          <w:ilvl w:val="0"/>
          <w:numId w:val="2"/>
        </w:numPr>
        <w:rPr>
          <w:b/>
          <w:bCs/>
          <w:sz w:val="28"/>
          <w:szCs w:val="28"/>
          <w:lang w:val="en-US"/>
        </w:rPr>
      </w:pPr>
      <w:r w:rsidRPr="00FB3F41">
        <w:rPr>
          <w:b/>
          <w:bCs/>
          <w:sz w:val="28"/>
          <w:szCs w:val="28"/>
          <w:lang w:val="en-US"/>
        </w:rPr>
        <w:t>The Intersect Tool</w:t>
      </w:r>
    </w:p>
    <w:p w:rsidR="00FB3F41" w:rsidRPr="00FB3F41" w:rsidRDefault="00FB3F41" w:rsidP="00FB3F41">
      <w:pPr>
        <w:rPr>
          <w:sz w:val="28"/>
          <w:szCs w:val="28"/>
          <w:lang w:val="en-US"/>
        </w:rPr>
      </w:pPr>
      <w:r w:rsidRPr="00FB3F41">
        <w:rPr>
          <w:sz w:val="28"/>
          <w:szCs w:val="28"/>
          <w:lang w:val="en-US"/>
        </w:rPr>
        <w:t>The Intersect Tool performs a geometric overlap. All features that overlap in all layers will be part of the output feature class – attributes preserved.</w:t>
      </w:r>
    </w:p>
    <w:p w:rsidR="00FB3F41" w:rsidRPr="00FB3F41" w:rsidRDefault="00FB3F41" w:rsidP="00FB3F41">
      <w:pPr>
        <w:numPr>
          <w:ilvl w:val="0"/>
          <w:numId w:val="2"/>
        </w:numPr>
        <w:rPr>
          <w:b/>
          <w:bCs/>
          <w:sz w:val="28"/>
          <w:szCs w:val="28"/>
          <w:lang w:val="en-US"/>
        </w:rPr>
      </w:pPr>
      <w:r w:rsidRPr="00FB3F41">
        <w:rPr>
          <w:b/>
          <w:bCs/>
          <w:sz w:val="28"/>
          <w:szCs w:val="28"/>
          <w:lang w:val="en-US"/>
        </w:rPr>
        <w:t>The Union Tool</w:t>
      </w:r>
    </w:p>
    <w:p w:rsidR="00FB3F41" w:rsidRPr="00FB3F41" w:rsidRDefault="00FB3F41" w:rsidP="00FB3F41">
      <w:pPr>
        <w:rPr>
          <w:sz w:val="28"/>
          <w:szCs w:val="28"/>
          <w:lang w:val="en-US"/>
        </w:rPr>
      </w:pPr>
      <w:r w:rsidRPr="00FB3F41">
        <w:rPr>
          <w:sz w:val="28"/>
          <w:szCs w:val="28"/>
          <w:lang w:val="en-US"/>
        </w:rPr>
        <w:t>Some say the Union tool should come with a bottle of antacid. The union tool gets a bad reputation because it creates a lot of features. The Union Tool maintains all input features boundaries and attributes in the output feature class.</w:t>
      </w:r>
    </w:p>
    <w:p w:rsidR="00FB3F41" w:rsidRPr="00FB3F41" w:rsidRDefault="00FB3F41" w:rsidP="00FB3F41">
      <w:pPr>
        <w:numPr>
          <w:ilvl w:val="0"/>
          <w:numId w:val="2"/>
        </w:numPr>
        <w:rPr>
          <w:b/>
          <w:bCs/>
          <w:sz w:val="28"/>
          <w:szCs w:val="28"/>
          <w:lang w:val="en-US"/>
        </w:rPr>
      </w:pPr>
      <w:r w:rsidRPr="00FB3F41">
        <w:rPr>
          <w:b/>
          <w:bCs/>
          <w:sz w:val="28"/>
          <w:szCs w:val="28"/>
          <w:lang w:val="en-US"/>
        </w:rPr>
        <w:lastRenderedPageBreak/>
        <w:t>The Dissolve Tool</w:t>
      </w:r>
    </w:p>
    <w:p w:rsidR="00FB3F41" w:rsidRPr="00FB3F41" w:rsidRDefault="00FB3F41" w:rsidP="00FB3F41">
      <w:pPr>
        <w:rPr>
          <w:sz w:val="28"/>
          <w:szCs w:val="28"/>
          <w:lang w:val="en-US"/>
        </w:rPr>
      </w:pPr>
      <w:r w:rsidRPr="00FB3F41">
        <w:rPr>
          <w:sz w:val="28"/>
          <w:szCs w:val="28"/>
          <w:lang w:val="en-US"/>
        </w:rPr>
        <w:t>The Dissolve Tool unifies boundaries based on common attribute values. In other words, dissolve merges neighboring boundaries if the neighbors have the same attributes.</w:t>
      </w:r>
    </w:p>
    <w:p w:rsidR="005920E4" w:rsidRPr="00FB3F41" w:rsidRDefault="005920E4" w:rsidP="005920E4">
      <w:pPr>
        <w:rPr>
          <w:sz w:val="28"/>
          <w:szCs w:val="28"/>
          <w:lang w:val="en-US"/>
        </w:rPr>
      </w:pPr>
    </w:p>
    <w:sectPr w:rsidR="005920E4" w:rsidRPr="00FB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5C"/>
    <w:rsid w:val="0031225C"/>
    <w:rsid w:val="005920E4"/>
    <w:rsid w:val="00BC0C14"/>
    <w:rsid w:val="00C61D8E"/>
    <w:rsid w:val="00C66156"/>
    <w:rsid w:val="00FB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6CF6-7653-4C8D-B244-BB3D0B8B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ydrological_mod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2020-04-21T20:34:00Z</dcterms:created>
  <dcterms:modified xsi:type="dcterms:W3CDTF">2020-04-21T20:34:00Z</dcterms:modified>
</cp:coreProperties>
</file>