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Name: harrison obinna munachimso </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Number:19/Sms09/052</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Department:IRD</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Course:Gst 112</w:t>
      </w:r>
    </w:p>
    <w:p>
      <w:pPr>
        <w:rPr>
          <w:rFonts w:hint="default"/>
          <w:sz w:val="22"/>
          <w:szCs w:val="22"/>
          <w:lang w:val="en-GB"/>
        </w:rPr>
      </w:pPr>
    </w:p>
    <w:p>
      <w:pPr>
        <w:rPr>
          <w:rFonts w:hint="default" w:ascii="Times New Roman" w:hAnsi="Times New Roman" w:cs="Times New Roman"/>
          <w:i/>
          <w:iCs/>
          <w:sz w:val="24"/>
          <w:szCs w:val="24"/>
          <w:u w:val="single"/>
          <w:lang w:val="en-GB"/>
        </w:rPr>
      </w:pPr>
      <w:r>
        <w:rPr>
          <w:rFonts w:hint="default" w:ascii="Times New Roman" w:hAnsi="Times New Roman" w:cs="Times New Roman"/>
          <w:i/>
          <w:iCs/>
          <w:sz w:val="24"/>
          <w:szCs w:val="24"/>
          <w:u w:val="single"/>
          <w:lang w:val="en-GB"/>
        </w:rPr>
        <w:t>A REPORT ON CORONA VIRUS PANDEMIC AND EFFECTS NIGERIA AS A NATION</w:t>
      </w:r>
    </w:p>
    <w:p>
      <w:pPr>
        <w:rPr>
          <w:rFonts w:hint="default"/>
          <w:sz w:val="22"/>
          <w:szCs w:val="22"/>
          <w:lang w:val="en-GB"/>
        </w:rPr>
      </w:pPr>
    </w:p>
    <w:p>
      <w:pPr>
        <w:jc w:val="both"/>
        <w:rPr>
          <w:rFonts w:hint="eastAsia" w:ascii="SimSun" w:hAnsi="SimSun" w:eastAsia="SimSun" w:cs="SimSun"/>
          <w:sz w:val="21"/>
          <w:szCs w:val="21"/>
          <w:lang w:val="en-GB"/>
        </w:rPr>
      </w:pPr>
      <w:r>
        <w:rPr>
          <w:rFonts w:hint="eastAsia" w:ascii="SimSun" w:hAnsi="SimSun" w:eastAsia="SimSun" w:cs="SimSun"/>
          <w:sz w:val="21"/>
          <w:szCs w:val="21"/>
          <w:lang w:val="en-GB"/>
        </w:rPr>
        <w:t xml:space="preserve">coronavirus as the cause of severe acute respiratory syndrome was certainly remarkable, yet perhaps not surprising. The cadre of investigators who have worked with this intriguing family of viruses over the past 30 years are familiar with many of the features of coronavirus biology, pathogenesis, and disease that manifested so dramatically in the worldwide SARS epidemic. Advances in the biology of coronaviruses have resulted in greater understanding of their capacity for adaptation to new environments, transspecies infection, and emergence of new diseases. New tools of cell and molecular biology have led to increased understanding </w:t>
      </w:r>
      <w:bookmarkStart w:id="0" w:name="_GoBack"/>
      <w:r>
        <w:rPr>
          <w:rFonts w:hint="eastAsia" w:ascii="SimSun" w:hAnsi="SimSun" w:eastAsia="SimSun" w:cs="SimSun"/>
          <w:sz w:val="21"/>
          <w:szCs w:val="21"/>
          <w:lang w:val="en-GB"/>
        </w:rPr>
        <w:t xml:space="preserve">of intracellular replication and viral cell biology, and the advent in the past five </w:t>
      </w:r>
      <w:bookmarkEnd w:id="0"/>
      <w:r>
        <w:rPr>
          <w:rFonts w:hint="eastAsia" w:ascii="SimSun" w:hAnsi="SimSun" w:eastAsia="SimSun" w:cs="SimSun"/>
          <w:sz w:val="21"/>
          <w:szCs w:val="21"/>
          <w:lang w:val="en-GB"/>
        </w:rPr>
        <w:t>years of reverse genetic approaches to study coronaviruses has made it possible to begin to define the determinants of viral replication, transpecies adaptation, and human disease.</w:t>
      </w:r>
    </w:p>
    <w:p>
      <w:pPr>
        <w:jc w:val="both"/>
        <w:rPr>
          <w:rFonts w:hint="eastAsia" w:ascii="SimSun" w:hAnsi="SimSun" w:eastAsia="SimSun" w:cs="SimSun"/>
          <w:sz w:val="21"/>
          <w:szCs w:val="21"/>
          <w:lang w:val="en-GB"/>
        </w:rPr>
      </w:pPr>
      <w:r>
        <w:rPr>
          <w:rFonts w:hint="eastAsia" w:ascii="SimSun" w:hAnsi="SimSun" w:eastAsia="SimSun" w:cs="SimSun"/>
          <w:sz w:val="21"/>
          <w:szCs w:val="21"/>
          <w:lang w:val="en-GB"/>
        </w:rPr>
        <w:t>The federal government ordered a lockdown on Lagos, Ogun and the FCT Abuja, for an initial period of two weeks starting 11:59pm, 30 March 2020, now extended by another 2 weeks from 13 April 2020. Many other states are already applying one</w:t>
      </w:r>
    </w:p>
    <w:p>
      <w:pPr>
        <w:jc w:val="both"/>
        <w:rPr>
          <w:rFonts w:hint="eastAsia" w:ascii="SimSun" w:hAnsi="SimSun" w:eastAsia="SimSun" w:cs="SimSun"/>
          <w:sz w:val="21"/>
          <w:szCs w:val="21"/>
          <w:lang w:val="en-GB"/>
        </w:rPr>
      </w:pPr>
      <w:r>
        <w:rPr>
          <w:rFonts w:hint="eastAsia" w:ascii="SimSun" w:hAnsi="SimSun" w:eastAsia="SimSun" w:cs="SimSun"/>
          <w:sz w:val="21"/>
          <w:szCs w:val="21"/>
          <w:lang w:val="en-GB"/>
        </w:rPr>
        <w:t>Coronaviruses were first discovered in the 1930s when an acute respiratory infection ofdomesticated chickens was shown to be caused by infectious bronchitis virus (IBV). In the1940s, two more animal coronaviruses, mouse hepatitis virus (MHV) and transmissiblegastroenteritis virus (TGEV), were isolated.[9] Human coronaviruses were discovered in the1960s. The earliest ones studied were from human patients with the common cold, whichwere later named human coronavirus 229E and human coronavirus OC43. They were firstimaged by Scottish virologist June Almeida at St. Thomas Hospital in London. Other humancoronaviruses have since been identified, including SARSCoV in 2003, HCoV NL63 in 2004,HKU1 in 2005, MERS-CoV in 2012, and SARS-CoV-2 in 2019. Most of these have involvedserious respiratory tract infections 2019–20 CORONAVIRUS PANDEMIC The 2019–20coronavirus pandemic is an ongoing pandemic of coronavirus disease 2019 (COVID19)caused by severe acute respiratory syndrome coronavirus 2 (SARS-CoV-2). The outbreak wasidentified in Wuhan, China, in December 2019, declared to be a Public Health Emergency ofInternational Concern on 30 January 2020, and recognized as a pandemic by the World In Nigeria, the various challenges being faced now are; health facilities. It is no doubt that in our country Nigeria. The medical facilities are very poor and with the rise of cases everyday this would be a very  big  challenges to the medical crew as they are trying to do all they can to try to contain and reduce the upcoming cases daily.</w:t>
      </w:r>
    </w:p>
    <w:p>
      <w:pPr>
        <w:jc w:val="both"/>
        <w:rPr>
          <w:rFonts w:hint="eastAsia" w:ascii="SimSun" w:hAnsi="SimSun" w:eastAsia="SimSun" w:cs="SimSun"/>
          <w:sz w:val="21"/>
          <w:szCs w:val="21"/>
          <w:lang w:val="en-GB"/>
        </w:rPr>
      </w:pPr>
      <w:r>
        <w:rPr>
          <w:rFonts w:hint="eastAsia" w:ascii="SimSun" w:hAnsi="SimSun" w:eastAsia="SimSun" w:cs="SimSun"/>
          <w:sz w:val="21"/>
          <w:szCs w:val="21"/>
          <w:lang w:val="en-GB"/>
        </w:rPr>
        <w:t>Another challenge is the economy. As it is today, a lot of money has been put in place for the budget of the coronavirus pandemic. According to the IMF the whole world is possibly going to enter a general economy recession. This is the reason why the American President, Donald Trump hopes to eliminate the virus by having all American citizens or people residing in America tested so that if anyone is with the virus he could get them the treatment quickly and hopefully restore the economy back.</w:t>
      </w:r>
    </w:p>
    <w:p>
      <w:pPr>
        <w:jc w:val="both"/>
        <w:rPr>
          <w:rFonts w:hint="eastAsia" w:ascii="SimSun" w:hAnsi="SimSun" w:eastAsia="SimSun" w:cs="SimSun"/>
          <w:sz w:val="21"/>
          <w:szCs w:val="21"/>
          <w:lang w:val="en-GB"/>
        </w:rPr>
      </w:pPr>
    </w:p>
    <w:p>
      <w:pPr>
        <w:jc w:val="both"/>
        <w:rPr>
          <w:rFonts w:hint="eastAsia" w:ascii="SimSun" w:hAnsi="SimSun" w:eastAsia="SimSun" w:cs="SimSun"/>
          <w:sz w:val="21"/>
          <w:szCs w:val="21"/>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MDL2 Assets">
    <w:panose1 w:val="050A0102010101010101"/>
    <w:charset w:val="00"/>
    <w:family w:val="auto"/>
    <w:pitch w:val="default"/>
    <w:sig w:usb0="00000000" w:usb1="10000000" w:usb2="00000000" w:usb3="00000000" w:csb0="00000001" w:csb1="00000000"/>
  </w:font>
  <w:font w:name="NSimSun">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E7BD3"/>
    <w:rsid w:val="4500748B"/>
    <w:rsid w:val="7C8E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2020-04-21T22:25:00Z</dcterms:created>
  <dc:creator>000000</dc:creator>
  <cp:lastModifiedBy>000000</cp:lastModifiedBy>
  <dcterms:modified xsi:type="dcterms:W3CDTF">2020-04-21T22:47:35Z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