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4" w:rsidRPr="00EC4DCE" w:rsidRDefault="00AB6B45">
      <w:pPr>
        <w:rPr>
          <w:sz w:val="40"/>
          <w:szCs w:val="40"/>
        </w:rPr>
      </w:pPr>
      <w:r w:rsidRPr="00EC4DCE">
        <w:rPr>
          <w:sz w:val="40"/>
          <w:szCs w:val="40"/>
          <w:u w:val="single"/>
        </w:rPr>
        <w:t>Name:</w:t>
      </w:r>
      <w:r w:rsidRPr="00EC4DCE">
        <w:rPr>
          <w:sz w:val="40"/>
          <w:szCs w:val="40"/>
        </w:rPr>
        <w:t xml:space="preserve"> </w:t>
      </w:r>
      <w:proofErr w:type="spellStart"/>
      <w:r w:rsidRPr="00EC4DCE">
        <w:rPr>
          <w:sz w:val="40"/>
          <w:szCs w:val="40"/>
        </w:rPr>
        <w:t>Olulade</w:t>
      </w:r>
      <w:proofErr w:type="spellEnd"/>
      <w:r w:rsidRPr="00EC4DCE">
        <w:rPr>
          <w:sz w:val="40"/>
          <w:szCs w:val="40"/>
        </w:rPr>
        <w:t xml:space="preserve"> </w:t>
      </w:r>
      <w:proofErr w:type="spellStart"/>
      <w:r w:rsidRPr="00EC4DCE">
        <w:rPr>
          <w:sz w:val="40"/>
          <w:szCs w:val="40"/>
        </w:rPr>
        <w:t>Damilola</w:t>
      </w:r>
      <w:proofErr w:type="spellEnd"/>
      <w:r w:rsidRPr="00EC4DCE">
        <w:rPr>
          <w:sz w:val="40"/>
          <w:szCs w:val="40"/>
        </w:rPr>
        <w:t xml:space="preserve"> </w:t>
      </w:r>
      <w:proofErr w:type="spellStart"/>
      <w:r w:rsidRPr="00EC4DCE">
        <w:rPr>
          <w:sz w:val="40"/>
          <w:szCs w:val="40"/>
        </w:rPr>
        <w:t>Simisola</w:t>
      </w:r>
      <w:proofErr w:type="spellEnd"/>
    </w:p>
    <w:p w:rsidR="00AB6B45" w:rsidRPr="00AB6B45" w:rsidRDefault="00AB6B45">
      <w:pPr>
        <w:rPr>
          <w:sz w:val="40"/>
          <w:szCs w:val="40"/>
        </w:rPr>
      </w:pPr>
      <w:r w:rsidRPr="00AB6B45">
        <w:rPr>
          <w:sz w:val="40"/>
          <w:szCs w:val="40"/>
          <w:u w:val="single"/>
        </w:rPr>
        <w:t>Matric Number:</w:t>
      </w:r>
      <w:r w:rsidRPr="00AB6B45">
        <w:rPr>
          <w:sz w:val="40"/>
          <w:szCs w:val="40"/>
        </w:rPr>
        <w:t xml:space="preserve"> 17/mhs02/073</w:t>
      </w:r>
    </w:p>
    <w:p w:rsidR="00AB6B45" w:rsidRPr="00AB6B45" w:rsidRDefault="00AB6B45">
      <w:pPr>
        <w:rPr>
          <w:sz w:val="40"/>
          <w:szCs w:val="40"/>
        </w:rPr>
      </w:pPr>
      <w:r w:rsidRPr="00AB6B45">
        <w:rPr>
          <w:sz w:val="40"/>
          <w:szCs w:val="40"/>
          <w:u w:val="single"/>
        </w:rPr>
        <w:t>Course:</w:t>
      </w:r>
      <w:r w:rsidRPr="00AB6B45">
        <w:rPr>
          <w:sz w:val="40"/>
          <w:szCs w:val="40"/>
        </w:rPr>
        <w:t xml:space="preserve"> Medical Surgical Nursing</w:t>
      </w:r>
    </w:p>
    <w:p w:rsidR="00AB6B45" w:rsidRDefault="00AB6B45">
      <w:pPr>
        <w:rPr>
          <w:sz w:val="40"/>
          <w:szCs w:val="40"/>
        </w:rPr>
      </w:pPr>
      <w:r w:rsidRPr="00AB6B45">
        <w:rPr>
          <w:sz w:val="40"/>
          <w:szCs w:val="40"/>
          <w:u w:val="single"/>
        </w:rPr>
        <w:t>Date</w:t>
      </w:r>
      <w:r w:rsidRPr="00AB6B45">
        <w:rPr>
          <w:sz w:val="40"/>
          <w:szCs w:val="40"/>
        </w:rPr>
        <w:t>: 21/04/2020</w:t>
      </w:r>
    </w:p>
    <w:p w:rsidR="00AB6B45" w:rsidRDefault="00AB6B45" w:rsidP="00AB6B45">
      <w:pPr>
        <w:jc w:val="center"/>
        <w:rPr>
          <w:sz w:val="40"/>
          <w:szCs w:val="40"/>
          <w:u w:val="single"/>
        </w:rPr>
      </w:pPr>
      <w:r w:rsidRPr="00AB6B45">
        <w:rPr>
          <w:sz w:val="40"/>
          <w:szCs w:val="40"/>
          <w:u w:val="single"/>
        </w:rPr>
        <w:t>Questions</w:t>
      </w:r>
    </w:p>
    <w:p w:rsidR="00AB6B45" w:rsidRDefault="00AB6B45" w:rsidP="00AB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role of the immune system </w:t>
      </w:r>
    </w:p>
    <w:p w:rsidR="00AB6B45" w:rsidRDefault="00AB6B45" w:rsidP="00AB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two types of immunity</w:t>
      </w:r>
    </w:p>
    <w:p w:rsidR="00AB6B45" w:rsidRDefault="00AB6B45" w:rsidP="00AB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different types of immunity</w:t>
      </w:r>
    </w:p>
    <w:p w:rsidR="00AB6B45" w:rsidRDefault="00AB6B45" w:rsidP="00AB6B45">
      <w:pPr>
        <w:pStyle w:val="ListParagraph"/>
        <w:rPr>
          <w:sz w:val="40"/>
          <w:szCs w:val="40"/>
          <w:u w:val="single"/>
        </w:rPr>
      </w:pPr>
      <w:r w:rsidRPr="00AB6B45">
        <w:rPr>
          <w:sz w:val="40"/>
          <w:szCs w:val="40"/>
        </w:rPr>
        <w:t xml:space="preserve">                                    </w:t>
      </w:r>
      <w:r w:rsidRPr="00AB6B45">
        <w:rPr>
          <w:sz w:val="40"/>
          <w:szCs w:val="40"/>
          <w:u w:val="single"/>
        </w:rPr>
        <w:t>Answers</w:t>
      </w:r>
    </w:p>
    <w:p w:rsidR="00205AAE" w:rsidRDefault="00205AAE" w:rsidP="00EC4DCE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3A6DF7" w:rsidRDefault="00EC4DCE" w:rsidP="003A6D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role of the immune system helps to protect the body from infections by identifying and destroying harmful microorganisms. It helps to protect the body against </w:t>
      </w:r>
      <w:r w:rsidR="00205AAE">
        <w:rPr>
          <w:sz w:val="24"/>
          <w:szCs w:val="24"/>
        </w:rPr>
        <w:t>disease in other potentially damaging foreign bodies or infectious germs.</w:t>
      </w:r>
      <w:r w:rsidR="003A6DF7">
        <w:rPr>
          <w:sz w:val="24"/>
          <w:szCs w:val="24"/>
        </w:rPr>
        <w:t xml:space="preserve"> It helps to build immunity so that we can encounter certain invading germs against body so the body can fight them when they invade again.</w:t>
      </w:r>
    </w:p>
    <w:p w:rsidR="003A6DF7" w:rsidRPr="003A6DF7" w:rsidRDefault="003A6DF7" w:rsidP="003A6DF7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205AAE" w:rsidRDefault="003A6DF7" w:rsidP="003A6D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07CE">
        <w:rPr>
          <w:sz w:val="24"/>
          <w:szCs w:val="24"/>
          <w:u w:val="single"/>
        </w:rPr>
        <w:t>Active Immunity</w:t>
      </w:r>
      <w:r>
        <w:rPr>
          <w:sz w:val="24"/>
          <w:szCs w:val="24"/>
        </w:rPr>
        <w:t xml:space="preserve">: This can be defined as a long lasting immunity which results from production of antibodies by the immune system in response to the presence of an </w:t>
      </w:r>
      <w:r w:rsidR="00A307CE">
        <w:rPr>
          <w:sz w:val="24"/>
          <w:szCs w:val="24"/>
        </w:rPr>
        <w:t>antigen,</w:t>
      </w:r>
      <w:r>
        <w:rPr>
          <w:sz w:val="24"/>
          <w:szCs w:val="24"/>
        </w:rPr>
        <w:t xml:space="preserve"> it is the immunity that develops</w:t>
      </w:r>
      <w:r w:rsidR="00A307CE">
        <w:rPr>
          <w:sz w:val="24"/>
          <w:szCs w:val="24"/>
        </w:rPr>
        <w:t xml:space="preserve"> after exposure to a disease causing infection organism or other foreign substance.</w:t>
      </w:r>
    </w:p>
    <w:p w:rsidR="00A307CE" w:rsidRPr="00EE2ECC" w:rsidRDefault="00A307CE" w:rsidP="003A6DF7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307CE">
        <w:rPr>
          <w:sz w:val="24"/>
          <w:szCs w:val="24"/>
          <w:u w:val="single"/>
        </w:rPr>
        <w:t>Passive Immunity</w:t>
      </w:r>
      <w:r w:rsidRPr="00A307CE">
        <w:rPr>
          <w:sz w:val="24"/>
          <w:szCs w:val="24"/>
        </w:rPr>
        <w:t>:</w:t>
      </w:r>
      <w:r>
        <w:rPr>
          <w:sz w:val="24"/>
          <w:szCs w:val="24"/>
        </w:rPr>
        <w:t xml:space="preserve"> This is defined as a short term immunity which results </w:t>
      </w:r>
      <w:r w:rsidR="00EB0903">
        <w:rPr>
          <w:sz w:val="24"/>
          <w:szCs w:val="24"/>
        </w:rPr>
        <w:t xml:space="preserve">from the introduction of antibodies from another person or animal </w:t>
      </w:r>
      <w:proofErr w:type="spellStart"/>
      <w:r w:rsidR="00EB0903">
        <w:rPr>
          <w:sz w:val="24"/>
          <w:szCs w:val="24"/>
        </w:rPr>
        <w:t>e.g</w:t>
      </w:r>
      <w:proofErr w:type="spellEnd"/>
      <w:r w:rsidR="00EB0903">
        <w:rPr>
          <w:sz w:val="24"/>
          <w:szCs w:val="24"/>
        </w:rPr>
        <w:t xml:space="preserve"> it is the transfer of active humoral immunity of ready-made antibodies. The person gain resistance to a disease without having to actively do anything to gain resistance.</w:t>
      </w:r>
    </w:p>
    <w:p w:rsidR="00EE2ECC" w:rsidRPr="00EE2ECC" w:rsidRDefault="00EE2ECC" w:rsidP="00EE2EC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</w:p>
    <w:tbl>
      <w:tblPr>
        <w:tblStyle w:val="TableGrid"/>
        <w:tblW w:w="9123" w:type="dxa"/>
        <w:tblInd w:w="1080" w:type="dxa"/>
        <w:tblLook w:val="04A0" w:firstRow="1" w:lastRow="0" w:firstColumn="1" w:lastColumn="0" w:noHBand="0" w:noVBand="1"/>
      </w:tblPr>
      <w:tblGrid>
        <w:gridCol w:w="2079"/>
        <w:gridCol w:w="3773"/>
        <w:gridCol w:w="3271"/>
      </w:tblGrid>
      <w:tr w:rsidR="00A30D0E" w:rsidTr="00A30D0E">
        <w:trPr>
          <w:trHeight w:val="368"/>
        </w:trPr>
        <w:tc>
          <w:tcPr>
            <w:tcW w:w="2079" w:type="dxa"/>
          </w:tcPr>
          <w:p w:rsidR="00EE2ECC" w:rsidRPr="00EE2ECC" w:rsidRDefault="00EE2ECC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</w:t>
            </w:r>
          </w:p>
        </w:tc>
        <w:tc>
          <w:tcPr>
            <w:tcW w:w="3773" w:type="dxa"/>
          </w:tcPr>
          <w:p w:rsidR="00EE2ECC" w:rsidRPr="00EE2ECC" w:rsidRDefault="00EE2ECC" w:rsidP="00EE2ECC">
            <w:pPr>
              <w:pStyle w:val="ListParagraph"/>
              <w:ind w:left="0"/>
              <w:rPr>
                <w:sz w:val="24"/>
                <w:szCs w:val="24"/>
              </w:rPr>
            </w:pPr>
            <w:r w:rsidRPr="00EE2ECC">
              <w:rPr>
                <w:sz w:val="24"/>
                <w:szCs w:val="24"/>
              </w:rPr>
              <w:t>Description</w:t>
            </w:r>
          </w:p>
        </w:tc>
        <w:tc>
          <w:tcPr>
            <w:tcW w:w="3271" w:type="dxa"/>
          </w:tcPr>
          <w:p w:rsidR="00EE2ECC" w:rsidRPr="00EE2ECC" w:rsidRDefault="00EE2ECC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</w:t>
            </w:r>
          </w:p>
        </w:tc>
      </w:tr>
      <w:tr w:rsidR="00A30D0E" w:rsidTr="00682C46">
        <w:trPr>
          <w:trHeight w:val="2870"/>
        </w:trPr>
        <w:tc>
          <w:tcPr>
            <w:tcW w:w="2079" w:type="dxa"/>
          </w:tcPr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IgG</w:t>
            </w: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E2ECC" w:rsidRPr="00EE2ECC" w:rsidRDefault="00A30D0E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IgM</w:t>
            </w:r>
          </w:p>
        </w:tc>
        <w:tc>
          <w:tcPr>
            <w:tcW w:w="3773" w:type="dxa"/>
          </w:tcPr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type of antibody found in blood and extracellular </w:t>
            </w:r>
            <w:proofErr w:type="gramStart"/>
            <w:r>
              <w:rPr>
                <w:sz w:val="24"/>
                <w:szCs w:val="24"/>
              </w:rPr>
              <w:t>fluid ,</w:t>
            </w:r>
            <w:proofErr w:type="gramEnd"/>
            <w:r>
              <w:rPr>
                <w:sz w:val="24"/>
                <w:szCs w:val="24"/>
              </w:rPr>
              <w:t xml:space="preserve"> it is divided four subclasses.</w:t>
            </w:r>
            <w:bookmarkStart w:id="0" w:name="_GoBack"/>
            <w:bookmarkEnd w:id="0"/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E2ECC" w:rsidRPr="00EE2ECC" w:rsidRDefault="00A30D0E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Largest antigen binding body majorly attached to the surface of B cells</w:t>
            </w:r>
          </w:p>
        </w:tc>
        <w:tc>
          <w:tcPr>
            <w:tcW w:w="3271" w:type="dxa"/>
          </w:tcPr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 the body from infection</w:t>
            </w: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2C46" w:rsidRDefault="00682C46" w:rsidP="00EE2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E2ECC" w:rsidRPr="00A30D0E" w:rsidRDefault="00A30D0E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B cell activation and plays a significant role fighting infection</w:t>
            </w:r>
          </w:p>
        </w:tc>
      </w:tr>
      <w:tr w:rsidR="00A30D0E" w:rsidTr="003910CD">
        <w:trPr>
          <w:trHeight w:val="980"/>
        </w:trPr>
        <w:tc>
          <w:tcPr>
            <w:tcW w:w="2079" w:type="dxa"/>
          </w:tcPr>
          <w:p w:rsidR="00EE2ECC" w:rsidRPr="00775AEA" w:rsidRDefault="00775AEA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</w:t>
            </w:r>
          </w:p>
        </w:tc>
        <w:tc>
          <w:tcPr>
            <w:tcW w:w="3773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Expressed in mucosal tissue, found in tears, breastmilk, saliva,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271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Acts as important first line of defense and protect against pathogen</w:t>
            </w:r>
          </w:p>
        </w:tc>
      </w:tr>
      <w:tr w:rsidR="00A30D0E" w:rsidTr="003910CD">
        <w:trPr>
          <w:trHeight w:val="890"/>
        </w:trPr>
        <w:tc>
          <w:tcPr>
            <w:tcW w:w="2079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IgD</w:t>
            </w:r>
            <w:proofErr w:type="spellEnd"/>
          </w:p>
        </w:tc>
        <w:tc>
          <w:tcPr>
            <w:tcW w:w="3773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the B cell receptor activates basophils and most cells</w:t>
            </w:r>
          </w:p>
        </w:tc>
        <w:tc>
          <w:tcPr>
            <w:tcW w:w="3271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Signals B cells to be activated and by being activated, B cells are ready take part in defense</w:t>
            </w:r>
          </w:p>
        </w:tc>
      </w:tr>
      <w:tr w:rsidR="00A30D0E" w:rsidTr="003910CD">
        <w:trPr>
          <w:trHeight w:val="1250"/>
        </w:trPr>
        <w:tc>
          <w:tcPr>
            <w:tcW w:w="2079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3773" w:type="dxa"/>
          </w:tcPr>
          <w:p w:rsidR="003910CD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only being found bin mammals. It is synthesized by the plasma cells, also involved bin allergy.</w:t>
            </w:r>
          </w:p>
        </w:tc>
        <w:tc>
          <w:tcPr>
            <w:tcW w:w="3271" w:type="dxa"/>
          </w:tcPr>
          <w:p w:rsidR="00EE2ECC" w:rsidRPr="003910CD" w:rsidRDefault="003910CD" w:rsidP="00EE2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 against parasitic worms and responsible for allergic reactions.</w:t>
            </w:r>
          </w:p>
        </w:tc>
      </w:tr>
    </w:tbl>
    <w:p w:rsidR="00EE2ECC" w:rsidRPr="00A307CE" w:rsidRDefault="00EE2ECC" w:rsidP="00EE2ECC">
      <w:pPr>
        <w:pStyle w:val="ListParagraph"/>
        <w:ind w:left="1080"/>
        <w:rPr>
          <w:sz w:val="24"/>
          <w:szCs w:val="24"/>
          <w:u w:val="single"/>
        </w:rPr>
      </w:pPr>
    </w:p>
    <w:p w:rsidR="00AB6B45" w:rsidRPr="00EC4DCE" w:rsidRDefault="00AB6B45">
      <w:pPr>
        <w:rPr>
          <w:sz w:val="24"/>
          <w:szCs w:val="24"/>
        </w:rPr>
      </w:pPr>
    </w:p>
    <w:sectPr w:rsidR="00AB6B45" w:rsidRPr="00EC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783"/>
    <w:multiLevelType w:val="hybridMultilevel"/>
    <w:tmpl w:val="A454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2C09"/>
    <w:multiLevelType w:val="hybridMultilevel"/>
    <w:tmpl w:val="9EA6C68C"/>
    <w:lvl w:ilvl="0" w:tplc="F5FED97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2B572E"/>
    <w:multiLevelType w:val="hybridMultilevel"/>
    <w:tmpl w:val="599E9D88"/>
    <w:lvl w:ilvl="0" w:tplc="9EE8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B"/>
    <w:rsid w:val="000B4D7E"/>
    <w:rsid w:val="00205AAE"/>
    <w:rsid w:val="003910CD"/>
    <w:rsid w:val="003A6DF7"/>
    <w:rsid w:val="00664264"/>
    <w:rsid w:val="00682C46"/>
    <w:rsid w:val="0069182C"/>
    <w:rsid w:val="00775AEA"/>
    <w:rsid w:val="0089377B"/>
    <w:rsid w:val="00A307CE"/>
    <w:rsid w:val="00A30D0E"/>
    <w:rsid w:val="00AB6B45"/>
    <w:rsid w:val="00EB0903"/>
    <w:rsid w:val="00EC4DCE"/>
    <w:rsid w:val="00E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3B6C"/>
  <w15:chartTrackingRefBased/>
  <w15:docId w15:val="{C178918C-8E2E-46AB-8AE4-CC0DBD7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45"/>
    <w:pPr>
      <w:ind w:left="720"/>
      <w:contextualSpacing/>
    </w:pPr>
  </w:style>
  <w:style w:type="table" w:styleId="TableGrid">
    <w:name w:val="Table Grid"/>
    <w:basedOn w:val="TableNormal"/>
    <w:uiPriority w:val="39"/>
    <w:rsid w:val="00EE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2020-04-22T13:17:00Z</dcterms:created>
  <dcterms:modified xsi:type="dcterms:W3CDTF">2020-04-22T13:17:00Z</dcterms:modified>
</cp:coreProperties>
</file>